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3EBAA" w14:textId="77777777" w:rsidR="008156EE" w:rsidRDefault="008156EE" w:rsidP="00B20852">
      <w:pPr>
        <w:tabs>
          <w:tab w:val="left" w:pos="6379"/>
        </w:tabs>
        <w:spacing w:after="0" w:line="240" w:lineRule="auto"/>
        <w:ind w:left="5400"/>
        <w:rPr>
          <w:b/>
          <w:color w:val="000000"/>
        </w:rPr>
      </w:pPr>
      <w:r>
        <w:rPr>
          <w:b/>
          <w:color w:val="000000"/>
        </w:rPr>
        <w:t xml:space="preserve">                          Проект</w:t>
      </w:r>
    </w:p>
    <w:p w14:paraId="14547B3A" w14:textId="77777777" w:rsidR="008156EE" w:rsidRPr="008156EE" w:rsidRDefault="008156EE" w:rsidP="00B20852">
      <w:pPr>
        <w:tabs>
          <w:tab w:val="left" w:pos="6660"/>
        </w:tabs>
        <w:spacing w:after="0" w:line="240" w:lineRule="auto"/>
        <w:ind w:left="5400"/>
        <w:rPr>
          <w:b/>
          <w:color w:val="000000"/>
        </w:rPr>
      </w:pPr>
      <w:r>
        <w:rPr>
          <w:b/>
          <w:color w:val="000000"/>
        </w:rPr>
        <w:t xml:space="preserve">                      </w:t>
      </w:r>
      <w:r w:rsidRPr="008156EE">
        <w:rPr>
          <w:b/>
          <w:color w:val="000000"/>
        </w:rPr>
        <w:t xml:space="preserve">Изменение № 1 </w:t>
      </w:r>
    </w:p>
    <w:p w14:paraId="080828D5" w14:textId="77777777" w:rsidR="008156EE" w:rsidRPr="008156EE" w:rsidRDefault="008156EE" w:rsidP="00B20852">
      <w:pPr>
        <w:tabs>
          <w:tab w:val="left" w:pos="6660"/>
        </w:tabs>
        <w:spacing w:after="0" w:line="240" w:lineRule="auto"/>
        <w:ind w:left="5400"/>
        <w:rPr>
          <w:b/>
          <w:color w:val="000000"/>
        </w:rPr>
      </w:pPr>
      <w:r w:rsidRPr="008156EE">
        <w:rPr>
          <w:b/>
          <w:color w:val="000000"/>
        </w:rPr>
        <w:t xml:space="preserve">                 к СП </w:t>
      </w:r>
      <w:r w:rsidRPr="008156EE">
        <w:rPr>
          <w:b/>
        </w:rPr>
        <w:t>475.1325800.2020</w:t>
      </w:r>
    </w:p>
    <w:p w14:paraId="3C131D2C" w14:textId="18128572" w:rsidR="008156EE" w:rsidRDefault="008156EE" w:rsidP="00B20852">
      <w:pPr>
        <w:tabs>
          <w:tab w:val="left" w:pos="6660"/>
        </w:tabs>
        <w:spacing w:after="0" w:line="240" w:lineRule="auto"/>
        <w:ind w:left="5400"/>
        <w:jc w:val="center"/>
        <w:rPr>
          <w:i/>
          <w:color w:val="000000"/>
        </w:rPr>
      </w:pPr>
      <w:r w:rsidRPr="00D7466A">
        <w:rPr>
          <w:i/>
        </w:rPr>
        <w:t xml:space="preserve">          (</w:t>
      </w:r>
      <w:proofErr w:type="gramStart"/>
      <w:r w:rsidR="008D2F93" w:rsidRPr="00D7466A">
        <w:rPr>
          <w:i/>
        </w:rPr>
        <w:t xml:space="preserve">окончательная </w:t>
      </w:r>
      <w:r w:rsidR="005B4315" w:rsidRPr="00D7466A">
        <w:rPr>
          <w:i/>
        </w:rPr>
        <w:t xml:space="preserve"> </w:t>
      </w:r>
      <w:r w:rsidRPr="00D7466A">
        <w:rPr>
          <w:i/>
        </w:rPr>
        <w:t>редакция</w:t>
      </w:r>
      <w:proofErr w:type="gramEnd"/>
      <w:r>
        <w:rPr>
          <w:i/>
          <w:color w:val="000000"/>
        </w:rPr>
        <w:t>)</w:t>
      </w:r>
    </w:p>
    <w:p w14:paraId="4452E9F2" w14:textId="11B5EAB6" w:rsidR="008156EE" w:rsidRDefault="008156EE" w:rsidP="0054617A">
      <w:pPr>
        <w:tabs>
          <w:tab w:val="left" w:pos="6660"/>
        </w:tabs>
        <w:spacing w:after="0" w:line="360" w:lineRule="auto"/>
        <w:ind w:firstLine="720"/>
        <w:jc w:val="right"/>
        <w:rPr>
          <w:b/>
          <w:color w:val="000000"/>
        </w:rPr>
      </w:pPr>
      <w:r>
        <w:rPr>
          <w:b/>
          <w:color w:val="000000"/>
        </w:rPr>
        <w:t xml:space="preserve">ОКС </w:t>
      </w:r>
      <w:r w:rsidR="0054617A">
        <w:rPr>
          <w:b/>
          <w:color w:val="000000"/>
        </w:rPr>
        <w:t>91.020</w:t>
      </w:r>
    </w:p>
    <w:p w14:paraId="3BE5C779" w14:textId="77777777" w:rsidR="008156EE" w:rsidRDefault="008156EE" w:rsidP="002F5A9A">
      <w:pPr>
        <w:tabs>
          <w:tab w:val="left" w:pos="6660"/>
        </w:tabs>
        <w:spacing w:after="0" w:line="360" w:lineRule="auto"/>
        <w:jc w:val="center"/>
        <w:rPr>
          <w:b/>
          <w:color w:val="000000"/>
        </w:rPr>
      </w:pPr>
    </w:p>
    <w:p w14:paraId="79224FA2" w14:textId="4D336844" w:rsidR="0039068C" w:rsidRPr="0039068C" w:rsidRDefault="008156EE" w:rsidP="002F5A9A">
      <w:pPr>
        <w:pStyle w:val="ConsPlusTitle"/>
        <w:spacing w:line="360" w:lineRule="auto"/>
        <w:jc w:val="both"/>
        <w:rPr>
          <w:rFonts w:ascii="Times New Roman" w:hAnsi="Times New Roman"/>
          <w:b w:val="0"/>
          <w:sz w:val="28"/>
          <w:szCs w:val="28"/>
        </w:rPr>
      </w:pPr>
      <w:r>
        <w:rPr>
          <w:rFonts w:ascii="Times New Roman" w:hAnsi="Times New Roman" w:cs="Times New Roman"/>
          <w:color w:val="000000"/>
          <w:sz w:val="28"/>
          <w:szCs w:val="28"/>
        </w:rPr>
        <w:t xml:space="preserve">Изменение № 1 к СП </w:t>
      </w:r>
      <w:r w:rsidRPr="008156EE">
        <w:rPr>
          <w:rFonts w:ascii="Times New Roman" w:hAnsi="Times New Roman"/>
          <w:sz w:val="28"/>
          <w:szCs w:val="28"/>
        </w:rPr>
        <w:t>475.1325800.2020</w:t>
      </w:r>
      <w:r w:rsidR="0039068C">
        <w:rPr>
          <w:rFonts w:ascii="Times New Roman" w:hAnsi="Times New Roman"/>
          <w:sz w:val="28"/>
          <w:szCs w:val="28"/>
        </w:rPr>
        <w:t xml:space="preserve"> Парки. </w:t>
      </w:r>
      <w:r w:rsidR="0039068C" w:rsidRPr="0039068C">
        <w:rPr>
          <w:rFonts w:ascii="Times New Roman" w:hAnsi="Times New Roman"/>
          <w:sz w:val="28"/>
          <w:szCs w:val="28"/>
        </w:rPr>
        <w:t>Правила градостр</w:t>
      </w:r>
      <w:r w:rsidR="003E7160">
        <w:rPr>
          <w:rFonts w:ascii="Times New Roman" w:hAnsi="Times New Roman"/>
          <w:sz w:val="28"/>
          <w:szCs w:val="28"/>
        </w:rPr>
        <w:t>о</w:t>
      </w:r>
      <w:r w:rsidR="0039068C" w:rsidRPr="0039068C">
        <w:rPr>
          <w:rFonts w:ascii="Times New Roman" w:hAnsi="Times New Roman"/>
          <w:sz w:val="28"/>
          <w:szCs w:val="28"/>
        </w:rPr>
        <w:t>ительного проектирования и благоустройства</w:t>
      </w:r>
    </w:p>
    <w:p w14:paraId="34560286" w14:textId="77777777" w:rsidR="008156EE" w:rsidRDefault="008156EE" w:rsidP="002F5A9A">
      <w:pPr>
        <w:pStyle w:val="ConsPlusTitle"/>
        <w:spacing w:line="360" w:lineRule="auto"/>
        <w:jc w:val="both"/>
        <w:rPr>
          <w:rFonts w:ascii="Times New Roman" w:hAnsi="Times New Roman" w:cs="Times New Roman"/>
          <w:sz w:val="28"/>
          <w:szCs w:val="28"/>
        </w:rPr>
      </w:pPr>
    </w:p>
    <w:p w14:paraId="62AB8E24" w14:textId="77777777" w:rsidR="008156EE" w:rsidRDefault="008156EE" w:rsidP="002F5A9A">
      <w:pPr>
        <w:tabs>
          <w:tab w:val="left" w:pos="6660"/>
        </w:tabs>
        <w:spacing w:after="0" w:line="360" w:lineRule="auto"/>
        <w:ind w:firstLine="720"/>
        <w:jc w:val="both"/>
        <w:rPr>
          <w:b/>
          <w:color w:val="000000"/>
        </w:rPr>
      </w:pPr>
      <w:r>
        <w:rPr>
          <w:b/>
          <w:color w:val="000000"/>
        </w:rPr>
        <w:t xml:space="preserve">Утверждено и введено в действие Приказом Министерства строительства и жилищно-коммунального хозяйства (Минстрой </w:t>
      </w:r>
      <w:proofErr w:type="gramStart"/>
      <w:r>
        <w:rPr>
          <w:b/>
          <w:color w:val="000000"/>
        </w:rPr>
        <w:t>России)  от</w:t>
      </w:r>
      <w:proofErr w:type="gramEnd"/>
      <w:r>
        <w:rPr>
          <w:b/>
          <w:color w:val="000000"/>
          <w:u w:val="single"/>
        </w:rPr>
        <w:t xml:space="preserve">                              </w:t>
      </w:r>
      <w:r>
        <w:rPr>
          <w:b/>
          <w:color w:val="000000"/>
        </w:rPr>
        <w:t xml:space="preserve">№ </w:t>
      </w:r>
      <w:r>
        <w:rPr>
          <w:b/>
          <w:color w:val="000000"/>
          <w:u w:val="single"/>
        </w:rPr>
        <w:t xml:space="preserve">                    </w:t>
      </w:r>
      <w:r>
        <w:rPr>
          <w:b/>
          <w:color w:val="000000"/>
        </w:rPr>
        <w:t xml:space="preserve">                                                                                       </w:t>
      </w:r>
    </w:p>
    <w:p w14:paraId="6A78F582" w14:textId="77777777" w:rsidR="008156EE" w:rsidRDefault="008156EE" w:rsidP="002F5A9A">
      <w:pPr>
        <w:tabs>
          <w:tab w:val="left" w:pos="6660"/>
        </w:tabs>
        <w:spacing w:after="0" w:line="360" w:lineRule="auto"/>
        <w:ind w:firstLine="720"/>
        <w:jc w:val="right"/>
        <w:rPr>
          <w:b/>
          <w:color w:val="000000"/>
        </w:rPr>
      </w:pPr>
      <w:r>
        <w:rPr>
          <w:b/>
          <w:color w:val="000000"/>
        </w:rPr>
        <w:t>Дата введения_______________</w:t>
      </w:r>
      <w:r>
        <w:rPr>
          <w:color w:val="000000"/>
        </w:rPr>
        <w:t xml:space="preserve"> </w:t>
      </w:r>
      <w:r>
        <w:rPr>
          <w:color w:val="000000"/>
          <w:u w:val="single"/>
        </w:rPr>
        <w:t xml:space="preserve">                        </w:t>
      </w:r>
      <w:r>
        <w:rPr>
          <w:b/>
          <w:color w:val="000000"/>
        </w:rPr>
        <w:t xml:space="preserve">     </w:t>
      </w:r>
    </w:p>
    <w:p w14:paraId="3D6F74C9" w14:textId="77777777" w:rsidR="008156EE" w:rsidRDefault="008156EE" w:rsidP="002F5A9A">
      <w:pPr>
        <w:pStyle w:val="1"/>
        <w:tabs>
          <w:tab w:val="left" w:pos="6660"/>
        </w:tabs>
        <w:spacing w:before="0" w:beforeAutospacing="0" w:after="0"/>
        <w:ind w:firstLine="720"/>
        <w:rPr>
          <w:color w:val="000000"/>
          <w:sz w:val="24"/>
          <w:szCs w:val="24"/>
        </w:rPr>
      </w:pPr>
    </w:p>
    <w:p w14:paraId="5E13012E" w14:textId="77777777" w:rsidR="006B6133" w:rsidRPr="006B6133" w:rsidRDefault="006B6133" w:rsidP="006B6133"/>
    <w:p w14:paraId="77E026D2" w14:textId="77777777" w:rsidR="000443B6" w:rsidRPr="005B4278" w:rsidRDefault="000443B6" w:rsidP="002F5A9A">
      <w:pPr>
        <w:spacing w:after="0" w:line="360" w:lineRule="auto"/>
        <w:ind w:firstLine="567"/>
        <w:rPr>
          <w:rFonts w:eastAsiaTheme="majorEastAsia"/>
          <w:b/>
        </w:rPr>
      </w:pPr>
      <w:r w:rsidRPr="005B4278">
        <w:rPr>
          <w:rFonts w:eastAsiaTheme="majorEastAsia"/>
          <w:b/>
        </w:rPr>
        <w:t>Содержание</w:t>
      </w:r>
    </w:p>
    <w:p w14:paraId="6D3E4464" w14:textId="40440D27" w:rsidR="001A61BF" w:rsidRPr="005B4278" w:rsidRDefault="001A61BF" w:rsidP="002F5A9A">
      <w:pPr>
        <w:spacing w:after="0" w:line="360" w:lineRule="auto"/>
        <w:ind w:firstLine="567"/>
        <w:jc w:val="both"/>
        <w:rPr>
          <w:rFonts w:eastAsiaTheme="majorEastAsia"/>
        </w:rPr>
      </w:pPr>
      <w:r w:rsidRPr="005B4278">
        <w:rPr>
          <w:rFonts w:eastAsiaTheme="majorEastAsia"/>
        </w:rPr>
        <w:t>Раздел 7. Подразделы 7.1</w:t>
      </w:r>
      <w:r w:rsidR="000104AE" w:rsidRPr="006A21EC">
        <w:t>–</w:t>
      </w:r>
      <w:r w:rsidRPr="005B4278">
        <w:rPr>
          <w:rFonts w:eastAsiaTheme="majorEastAsia"/>
        </w:rPr>
        <w:t xml:space="preserve">7.5. </w:t>
      </w:r>
      <w:r w:rsidR="00C3561F">
        <w:rPr>
          <w:rFonts w:eastAsiaTheme="majorEastAsia"/>
        </w:rPr>
        <w:t xml:space="preserve">Названия. </w:t>
      </w:r>
      <w:r w:rsidRPr="005B4278">
        <w:rPr>
          <w:rFonts w:eastAsiaTheme="majorEastAsia"/>
        </w:rPr>
        <w:t>Изложить в</w:t>
      </w:r>
      <w:r w:rsidR="0054617A">
        <w:rPr>
          <w:rFonts w:eastAsiaTheme="majorEastAsia"/>
        </w:rPr>
        <w:t xml:space="preserve"> новой</w:t>
      </w:r>
      <w:r w:rsidRPr="005B4278">
        <w:rPr>
          <w:rFonts w:eastAsiaTheme="majorEastAsia"/>
        </w:rPr>
        <w:t xml:space="preserve"> редакции:</w:t>
      </w:r>
    </w:p>
    <w:p w14:paraId="08D2A525" w14:textId="77777777" w:rsidR="001A61BF" w:rsidRPr="005B4278" w:rsidRDefault="001A61BF" w:rsidP="002F5A9A">
      <w:pPr>
        <w:pStyle w:val="af3"/>
        <w:spacing w:line="360" w:lineRule="auto"/>
        <w:ind w:firstLine="567"/>
        <w:rPr>
          <w:rFonts w:ascii="Times New Roman" w:hAnsi="Times New Roman"/>
          <w:sz w:val="28"/>
          <w:szCs w:val="28"/>
        </w:rPr>
      </w:pPr>
      <w:r w:rsidRPr="005B4278">
        <w:rPr>
          <w:rFonts w:ascii="Times New Roman" w:hAnsi="Times New Roman"/>
          <w:sz w:val="28"/>
          <w:szCs w:val="28"/>
        </w:rPr>
        <w:t>«7.1 Особенности проектирования зданий и сооружений, их объемно-планировочные и конструктивные решения</w:t>
      </w:r>
    </w:p>
    <w:p w14:paraId="141636D0" w14:textId="77777777" w:rsidR="001A61BF" w:rsidRPr="005B4278" w:rsidRDefault="001A61BF" w:rsidP="002F5A9A">
      <w:pPr>
        <w:pStyle w:val="af3"/>
        <w:spacing w:line="360" w:lineRule="auto"/>
        <w:ind w:firstLine="567"/>
        <w:rPr>
          <w:rFonts w:ascii="Times New Roman" w:hAnsi="Times New Roman"/>
          <w:sz w:val="28"/>
          <w:szCs w:val="28"/>
        </w:rPr>
      </w:pPr>
      <w:r w:rsidRPr="005B4278">
        <w:rPr>
          <w:rFonts w:ascii="Times New Roman" w:hAnsi="Times New Roman"/>
          <w:sz w:val="28"/>
          <w:szCs w:val="28"/>
        </w:rPr>
        <w:t>7.2 Противопожарные мероприятия</w:t>
      </w:r>
    </w:p>
    <w:p w14:paraId="33419025" w14:textId="77777777" w:rsidR="001A61BF" w:rsidRPr="005B4278" w:rsidRDefault="001A61BF" w:rsidP="002F5A9A">
      <w:pPr>
        <w:pStyle w:val="af3"/>
        <w:spacing w:line="360" w:lineRule="auto"/>
        <w:ind w:firstLine="567"/>
        <w:rPr>
          <w:rFonts w:ascii="Times New Roman" w:hAnsi="Times New Roman"/>
          <w:sz w:val="28"/>
          <w:szCs w:val="28"/>
        </w:rPr>
      </w:pPr>
      <w:r w:rsidRPr="005B4278">
        <w:rPr>
          <w:rFonts w:ascii="Times New Roman" w:hAnsi="Times New Roman"/>
          <w:sz w:val="28"/>
          <w:szCs w:val="28"/>
        </w:rPr>
        <w:t>7.3 Доступность для маломобильных групп населения</w:t>
      </w:r>
    </w:p>
    <w:p w14:paraId="7543B953" w14:textId="77777777" w:rsidR="001A61BF" w:rsidRPr="005B4278" w:rsidRDefault="001A61BF" w:rsidP="002F5A9A">
      <w:pPr>
        <w:pStyle w:val="af3"/>
        <w:spacing w:line="360" w:lineRule="auto"/>
        <w:ind w:firstLine="567"/>
        <w:rPr>
          <w:rFonts w:ascii="Times New Roman" w:hAnsi="Times New Roman"/>
          <w:sz w:val="28"/>
          <w:szCs w:val="28"/>
        </w:rPr>
      </w:pPr>
      <w:r w:rsidRPr="005B4278">
        <w:rPr>
          <w:rFonts w:ascii="Times New Roman" w:hAnsi="Times New Roman"/>
          <w:sz w:val="28"/>
          <w:szCs w:val="28"/>
        </w:rPr>
        <w:t>7.4 Обеспечение комплексной безопасности</w:t>
      </w:r>
    </w:p>
    <w:p w14:paraId="422995D8" w14:textId="77777777" w:rsidR="001A61BF" w:rsidRPr="005B4278" w:rsidRDefault="001A61BF" w:rsidP="002F5A9A">
      <w:pPr>
        <w:spacing w:after="0" w:line="360" w:lineRule="auto"/>
        <w:ind w:firstLine="567"/>
        <w:jc w:val="both"/>
        <w:rPr>
          <w:rFonts w:eastAsiaTheme="majorEastAsia"/>
        </w:rPr>
      </w:pPr>
      <w:r w:rsidRPr="005B4278">
        <w:t>7.5 Охрана окружающей среды»</w:t>
      </w:r>
      <w:r w:rsidRPr="005B4278">
        <w:rPr>
          <w:rFonts w:eastAsiaTheme="majorEastAsia"/>
        </w:rPr>
        <w:t xml:space="preserve"> </w:t>
      </w:r>
    </w:p>
    <w:p w14:paraId="50666080" w14:textId="4DFA9785" w:rsidR="001A61BF" w:rsidRPr="005B4278" w:rsidRDefault="001A61BF" w:rsidP="002F5A9A">
      <w:pPr>
        <w:spacing w:after="0" w:line="360" w:lineRule="auto"/>
        <w:ind w:firstLine="567"/>
        <w:jc w:val="both"/>
      </w:pPr>
      <w:r w:rsidRPr="005B4278">
        <w:rPr>
          <w:rFonts w:eastAsiaTheme="majorEastAsia"/>
        </w:rPr>
        <w:t>Раздел 8. Подразделы 8.1</w:t>
      </w:r>
      <w:r w:rsidR="000104AE" w:rsidRPr="006A21EC">
        <w:t>–</w:t>
      </w:r>
      <w:r w:rsidRPr="005B4278">
        <w:rPr>
          <w:rFonts w:eastAsiaTheme="majorEastAsia"/>
        </w:rPr>
        <w:t xml:space="preserve">8.4. </w:t>
      </w:r>
      <w:r w:rsidR="00C3561F">
        <w:rPr>
          <w:rFonts w:eastAsiaTheme="majorEastAsia"/>
        </w:rPr>
        <w:t xml:space="preserve">Названия. </w:t>
      </w:r>
      <w:r w:rsidRPr="005B4278">
        <w:rPr>
          <w:rFonts w:eastAsiaTheme="majorEastAsia"/>
        </w:rPr>
        <w:t xml:space="preserve">Изложить в </w:t>
      </w:r>
      <w:r w:rsidR="0054617A">
        <w:rPr>
          <w:rFonts w:eastAsiaTheme="majorEastAsia"/>
        </w:rPr>
        <w:t xml:space="preserve">новой </w:t>
      </w:r>
      <w:r w:rsidRPr="005B4278">
        <w:rPr>
          <w:rFonts w:eastAsiaTheme="majorEastAsia"/>
        </w:rPr>
        <w:t>редакции:</w:t>
      </w:r>
      <w:r w:rsidRPr="005B4278">
        <w:t xml:space="preserve"> </w:t>
      </w:r>
    </w:p>
    <w:p w14:paraId="0290F0F6" w14:textId="77777777" w:rsidR="001A61BF" w:rsidRPr="005B4278" w:rsidRDefault="000104AE" w:rsidP="002F5A9A">
      <w:pPr>
        <w:pStyle w:val="af3"/>
        <w:spacing w:line="360" w:lineRule="auto"/>
        <w:ind w:firstLine="567"/>
        <w:rPr>
          <w:rFonts w:ascii="Times New Roman" w:hAnsi="Times New Roman"/>
          <w:sz w:val="28"/>
          <w:szCs w:val="28"/>
        </w:rPr>
      </w:pPr>
      <w:r w:rsidRPr="000104AE">
        <w:rPr>
          <w:rFonts w:ascii="Times New Roman" w:hAnsi="Times New Roman"/>
          <w:sz w:val="28"/>
          <w:szCs w:val="28"/>
        </w:rPr>
        <w:t>«</w:t>
      </w:r>
      <w:r w:rsidR="001A61BF" w:rsidRPr="000104AE">
        <w:rPr>
          <w:rFonts w:ascii="Times New Roman" w:hAnsi="Times New Roman"/>
          <w:sz w:val="28"/>
          <w:szCs w:val="28"/>
        </w:rPr>
        <w:t>8</w:t>
      </w:r>
      <w:r w:rsidR="001A61BF" w:rsidRPr="005B4278">
        <w:rPr>
          <w:rFonts w:ascii="Times New Roman" w:hAnsi="Times New Roman"/>
          <w:sz w:val="28"/>
          <w:szCs w:val="28"/>
        </w:rPr>
        <w:t>.1</w:t>
      </w:r>
      <w:r w:rsidR="001A61BF" w:rsidRPr="005B4278">
        <w:rPr>
          <w:rFonts w:ascii="Times New Roman" w:hAnsi="Times New Roman"/>
          <w:b/>
          <w:sz w:val="28"/>
          <w:szCs w:val="28"/>
        </w:rPr>
        <w:t xml:space="preserve"> </w:t>
      </w:r>
      <w:r w:rsidR="001A61BF" w:rsidRPr="005B4278">
        <w:rPr>
          <w:rFonts w:ascii="Times New Roman" w:hAnsi="Times New Roman"/>
          <w:sz w:val="28"/>
          <w:szCs w:val="28"/>
        </w:rPr>
        <w:t>Инженерная подготовка территории</w:t>
      </w:r>
    </w:p>
    <w:p w14:paraId="0D78B469" w14:textId="77777777" w:rsidR="001A61BF" w:rsidRPr="005B4278" w:rsidRDefault="001A61BF" w:rsidP="002F5A9A">
      <w:pPr>
        <w:pStyle w:val="af3"/>
        <w:spacing w:line="360" w:lineRule="auto"/>
        <w:ind w:firstLine="567"/>
        <w:rPr>
          <w:rFonts w:ascii="Times New Roman" w:hAnsi="Times New Roman"/>
          <w:sz w:val="28"/>
          <w:szCs w:val="28"/>
        </w:rPr>
      </w:pPr>
      <w:r w:rsidRPr="005B4278">
        <w:rPr>
          <w:rFonts w:ascii="Times New Roman" w:hAnsi="Times New Roman"/>
          <w:sz w:val="28"/>
          <w:szCs w:val="28"/>
        </w:rPr>
        <w:t>8.2</w:t>
      </w:r>
      <w:r w:rsidRPr="005B4278">
        <w:rPr>
          <w:rFonts w:ascii="Times New Roman" w:hAnsi="Times New Roman"/>
          <w:b/>
          <w:sz w:val="28"/>
          <w:szCs w:val="28"/>
        </w:rPr>
        <w:t xml:space="preserve"> </w:t>
      </w:r>
      <w:r w:rsidRPr="005B4278">
        <w:rPr>
          <w:rFonts w:ascii="Times New Roman" w:hAnsi="Times New Roman"/>
          <w:sz w:val="28"/>
          <w:szCs w:val="28"/>
        </w:rPr>
        <w:t>Теплоснабжение</w:t>
      </w:r>
    </w:p>
    <w:p w14:paraId="6AADC59C" w14:textId="77777777" w:rsidR="001A61BF" w:rsidRPr="005B4278" w:rsidRDefault="001A61BF" w:rsidP="002F5A9A">
      <w:pPr>
        <w:pStyle w:val="af3"/>
        <w:spacing w:line="360" w:lineRule="auto"/>
        <w:ind w:firstLine="567"/>
        <w:rPr>
          <w:rFonts w:ascii="Times New Roman" w:hAnsi="Times New Roman"/>
          <w:sz w:val="28"/>
          <w:szCs w:val="28"/>
        </w:rPr>
      </w:pPr>
      <w:r w:rsidRPr="005B4278">
        <w:rPr>
          <w:rFonts w:ascii="Times New Roman" w:hAnsi="Times New Roman"/>
          <w:sz w:val="28"/>
          <w:szCs w:val="28"/>
        </w:rPr>
        <w:t>8.3</w:t>
      </w:r>
      <w:r w:rsidRPr="005B4278">
        <w:rPr>
          <w:rFonts w:ascii="Times New Roman" w:hAnsi="Times New Roman"/>
          <w:b/>
          <w:sz w:val="28"/>
          <w:szCs w:val="28"/>
        </w:rPr>
        <w:t xml:space="preserve"> </w:t>
      </w:r>
      <w:r w:rsidRPr="005B4278">
        <w:rPr>
          <w:rFonts w:ascii="Times New Roman" w:hAnsi="Times New Roman"/>
          <w:sz w:val="28"/>
          <w:szCs w:val="28"/>
        </w:rPr>
        <w:t>Водоснабжение, водоотведение</w:t>
      </w:r>
    </w:p>
    <w:p w14:paraId="2782DB9F" w14:textId="77777777" w:rsidR="001A61BF" w:rsidRPr="005B4278" w:rsidRDefault="001A61BF" w:rsidP="002F5A9A">
      <w:pPr>
        <w:pStyle w:val="af3"/>
        <w:spacing w:line="360" w:lineRule="auto"/>
        <w:ind w:firstLine="567"/>
        <w:rPr>
          <w:rFonts w:ascii="Times New Roman" w:hAnsi="Times New Roman"/>
          <w:sz w:val="28"/>
          <w:szCs w:val="28"/>
        </w:rPr>
      </w:pPr>
      <w:r w:rsidRPr="005B4278">
        <w:rPr>
          <w:rFonts w:ascii="Times New Roman" w:hAnsi="Times New Roman"/>
          <w:sz w:val="28"/>
          <w:szCs w:val="28"/>
        </w:rPr>
        <w:t>8.4 Электроснабжение»</w:t>
      </w:r>
    </w:p>
    <w:p w14:paraId="62303674" w14:textId="0883F8D5" w:rsidR="001A61BF" w:rsidRPr="005B4278" w:rsidRDefault="003C019D" w:rsidP="002F5A9A">
      <w:pPr>
        <w:spacing w:after="0" w:line="360" w:lineRule="auto"/>
        <w:ind w:firstLine="567"/>
        <w:jc w:val="both"/>
      </w:pPr>
      <w:r>
        <w:t>Приложения. Названия. Изложить</w:t>
      </w:r>
      <w:r w:rsidR="0054617A">
        <w:t xml:space="preserve"> в следующей редакции</w:t>
      </w:r>
      <w:r w:rsidR="001A61BF" w:rsidRPr="005B4278">
        <w:t>:</w:t>
      </w:r>
    </w:p>
    <w:p w14:paraId="3ABB307D" w14:textId="77777777" w:rsidR="00436D82" w:rsidRDefault="001A61BF" w:rsidP="00436D82">
      <w:pPr>
        <w:spacing w:after="0" w:line="360" w:lineRule="auto"/>
        <w:ind w:firstLine="567"/>
        <w:jc w:val="both"/>
        <w:rPr>
          <w:b/>
          <w:shd w:val="clear" w:color="auto" w:fill="FFFFFF"/>
        </w:rPr>
      </w:pPr>
      <w:r w:rsidRPr="006B728F">
        <w:rPr>
          <w:b/>
        </w:rPr>
        <w:t>«</w:t>
      </w:r>
      <w:r w:rsidRPr="006B728F">
        <w:rPr>
          <w:b/>
          <w:shd w:val="clear" w:color="auto" w:fill="FFFFFF"/>
        </w:rPr>
        <w:t>Приложение А Классификация парков</w:t>
      </w:r>
    </w:p>
    <w:p w14:paraId="2EAE89C7" w14:textId="054162E6" w:rsidR="00436D82" w:rsidRPr="00DC77C3" w:rsidRDefault="00436D82" w:rsidP="00436D82">
      <w:pPr>
        <w:spacing w:after="0" w:line="360" w:lineRule="auto"/>
        <w:ind w:firstLine="567"/>
        <w:jc w:val="both"/>
        <w:rPr>
          <w:rFonts w:eastAsiaTheme="minorHAnsi"/>
          <w:b/>
        </w:rPr>
      </w:pPr>
      <w:r w:rsidRPr="004726A8">
        <w:rPr>
          <w:rFonts w:eastAsiaTheme="minorHAnsi"/>
          <w:b/>
        </w:rPr>
        <w:lastRenderedPageBreak/>
        <w:t xml:space="preserve">Приложение </w:t>
      </w:r>
      <w:r>
        <w:rPr>
          <w:rFonts w:eastAsiaTheme="minorHAnsi"/>
          <w:b/>
        </w:rPr>
        <w:t xml:space="preserve">Б </w:t>
      </w:r>
      <w:r w:rsidRPr="004726A8">
        <w:rPr>
          <w:rFonts w:eastAsiaTheme="minorHAnsi"/>
          <w:b/>
        </w:rPr>
        <w:t>Рекомендации по подбору ассортимента растений с учетом</w:t>
      </w:r>
      <w:r w:rsidRPr="00DC77C3">
        <w:rPr>
          <w:rFonts w:eastAsiaTheme="minorHAnsi"/>
          <w:b/>
        </w:rPr>
        <w:t xml:space="preserve"> требований к условиям среды</w:t>
      </w:r>
    </w:p>
    <w:p w14:paraId="0CF30A0F" w14:textId="11CBEB1D" w:rsidR="00EE4FAC" w:rsidRPr="00D7466A" w:rsidRDefault="00EE4FAC" w:rsidP="002F5A9A">
      <w:pPr>
        <w:spacing w:after="0" w:line="360" w:lineRule="auto"/>
        <w:ind w:firstLine="567"/>
        <w:jc w:val="both"/>
        <w:rPr>
          <w:b/>
        </w:rPr>
      </w:pPr>
      <w:r w:rsidRPr="006B728F">
        <w:rPr>
          <w:b/>
        </w:rPr>
        <w:t xml:space="preserve">Приложение </w:t>
      </w:r>
      <w:r w:rsidR="003C019D">
        <w:rPr>
          <w:b/>
        </w:rPr>
        <w:t>В</w:t>
      </w:r>
      <w:r w:rsidRPr="006B728F">
        <w:rPr>
          <w:b/>
        </w:rPr>
        <w:t xml:space="preserve"> </w:t>
      </w:r>
      <w:r w:rsidR="00461803" w:rsidRPr="00D7466A">
        <w:rPr>
          <w:b/>
        </w:rPr>
        <w:t>Определение</w:t>
      </w:r>
      <w:r w:rsidRPr="00D7466A">
        <w:rPr>
          <w:b/>
        </w:rPr>
        <w:t xml:space="preserve"> количества посетителей </w:t>
      </w:r>
      <w:r w:rsidR="008018F6" w:rsidRPr="00D7466A">
        <w:rPr>
          <w:b/>
        </w:rPr>
        <w:t xml:space="preserve">и объемов инфраструктуры </w:t>
      </w:r>
      <w:r w:rsidRPr="00D7466A">
        <w:rPr>
          <w:b/>
        </w:rPr>
        <w:t>парка</w:t>
      </w:r>
    </w:p>
    <w:p w14:paraId="62D5A21C" w14:textId="656E3ADD" w:rsidR="001A61BF" w:rsidRPr="00D7466A" w:rsidRDefault="00DD639D" w:rsidP="002F5A9A">
      <w:pPr>
        <w:spacing w:after="0" w:line="360" w:lineRule="auto"/>
        <w:ind w:firstLine="567"/>
        <w:jc w:val="both"/>
        <w:rPr>
          <w:b/>
          <w:shd w:val="clear" w:color="auto" w:fill="FFFFFF"/>
        </w:rPr>
      </w:pPr>
      <w:r w:rsidRPr="00D7466A">
        <w:rPr>
          <w:b/>
          <w:shd w:val="clear" w:color="auto" w:fill="FFFFFF"/>
        </w:rPr>
        <w:t xml:space="preserve">Приложение </w:t>
      </w:r>
      <w:r w:rsidR="003C019D" w:rsidRPr="00D7466A">
        <w:rPr>
          <w:b/>
          <w:shd w:val="clear" w:color="auto" w:fill="FFFFFF"/>
        </w:rPr>
        <w:t>Г</w:t>
      </w:r>
      <w:r w:rsidRPr="00D7466A">
        <w:rPr>
          <w:b/>
          <w:shd w:val="clear" w:color="auto" w:fill="FFFFFF"/>
        </w:rPr>
        <w:t xml:space="preserve"> Нормируемые </w:t>
      </w:r>
      <w:r w:rsidR="00B44C05" w:rsidRPr="00D7466A">
        <w:rPr>
          <w:b/>
          <w:shd w:val="clear" w:color="auto" w:fill="FFFFFF"/>
        </w:rPr>
        <w:t xml:space="preserve">санитарно-гигиенические </w:t>
      </w:r>
      <w:r w:rsidR="003F747F" w:rsidRPr="00D7466A">
        <w:rPr>
          <w:b/>
          <w:shd w:val="clear" w:color="auto" w:fill="FFFFFF"/>
        </w:rPr>
        <w:t xml:space="preserve">и </w:t>
      </w:r>
      <w:r w:rsidR="00BD225F" w:rsidRPr="00D7466A">
        <w:rPr>
          <w:b/>
          <w:shd w:val="clear" w:color="auto" w:fill="FFFFFF"/>
        </w:rPr>
        <w:t xml:space="preserve">экологические показатели </w:t>
      </w:r>
      <w:r w:rsidR="00B44C05" w:rsidRPr="00D7466A">
        <w:rPr>
          <w:b/>
          <w:shd w:val="clear" w:color="auto" w:fill="FFFFFF"/>
        </w:rPr>
        <w:t>окружающей среды</w:t>
      </w:r>
      <w:r w:rsidR="0069053C" w:rsidRPr="00D7466A">
        <w:rPr>
          <w:b/>
          <w:shd w:val="clear" w:color="auto" w:fill="FFFFFF"/>
        </w:rPr>
        <w:t>»</w:t>
      </w:r>
    </w:p>
    <w:p w14:paraId="38B90302" w14:textId="77777777" w:rsidR="001A61BF" w:rsidRPr="00D7466A" w:rsidRDefault="001A61BF" w:rsidP="001A61BF">
      <w:pPr>
        <w:spacing w:after="0" w:line="360" w:lineRule="auto"/>
        <w:ind w:firstLine="567"/>
        <w:jc w:val="both"/>
        <w:rPr>
          <w:b/>
          <w:shd w:val="clear" w:color="auto" w:fill="FFFFFF"/>
        </w:rPr>
      </w:pPr>
    </w:p>
    <w:p w14:paraId="2CB540B7" w14:textId="77777777" w:rsidR="001A61BF" w:rsidRPr="00D7466A" w:rsidRDefault="001A61BF" w:rsidP="002F5A9A">
      <w:pPr>
        <w:spacing w:after="0" w:line="360" w:lineRule="auto"/>
        <w:ind w:firstLine="567"/>
        <w:jc w:val="both"/>
        <w:rPr>
          <w:rFonts w:eastAsiaTheme="majorEastAsia"/>
          <w:b/>
        </w:rPr>
      </w:pPr>
      <w:r w:rsidRPr="00D7466A">
        <w:rPr>
          <w:rFonts w:eastAsiaTheme="majorEastAsia"/>
          <w:b/>
        </w:rPr>
        <w:t>Введение</w:t>
      </w:r>
    </w:p>
    <w:p w14:paraId="40806FEB" w14:textId="77777777" w:rsidR="001A61BF" w:rsidRPr="00D7466A" w:rsidRDefault="001A61BF" w:rsidP="002F5A9A">
      <w:pPr>
        <w:spacing w:after="0" w:line="360" w:lineRule="auto"/>
        <w:ind w:firstLine="567"/>
        <w:jc w:val="both"/>
        <w:rPr>
          <w:rFonts w:eastAsiaTheme="majorEastAsia"/>
        </w:rPr>
      </w:pPr>
      <w:r w:rsidRPr="00D7466A">
        <w:rPr>
          <w:rFonts w:eastAsiaTheme="majorEastAsia"/>
        </w:rPr>
        <w:t>Дополнить третьим абзацем в следующей редакции:</w:t>
      </w:r>
    </w:p>
    <w:p w14:paraId="1A525022" w14:textId="4281CE44" w:rsidR="001A61BF" w:rsidRPr="00D7466A" w:rsidRDefault="001A61BF" w:rsidP="002F5A9A">
      <w:pPr>
        <w:pStyle w:val="af3"/>
        <w:spacing w:line="360" w:lineRule="auto"/>
        <w:ind w:firstLine="567"/>
        <w:jc w:val="both"/>
      </w:pPr>
      <w:r w:rsidRPr="00D7466A">
        <w:rPr>
          <w:rFonts w:ascii="Times New Roman" w:eastAsiaTheme="majorEastAsia" w:hAnsi="Times New Roman"/>
          <w:sz w:val="28"/>
          <w:szCs w:val="28"/>
        </w:rPr>
        <w:t>«</w:t>
      </w:r>
      <w:r w:rsidRPr="00D7466A">
        <w:rPr>
          <w:rFonts w:ascii="Times New Roman" w:hAnsi="Times New Roman"/>
          <w:sz w:val="28"/>
          <w:szCs w:val="28"/>
        </w:rPr>
        <w:t>Изменение № 1 к своду правил разработано авторским коллективом: АО «</w:t>
      </w:r>
      <w:proofErr w:type="spellStart"/>
      <w:r w:rsidRPr="00D7466A">
        <w:rPr>
          <w:rFonts w:ascii="Times New Roman" w:hAnsi="Times New Roman"/>
          <w:sz w:val="28"/>
          <w:szCs w:val="28"/>
        </w:rPr>
        <w:t>ЦНИИ</w:t>
      </w:r>
      <w:r w:rsidR="0018733C" w:rsidRPr="00D7466A">
        <w:rPr>
          <w:rFonts w:ascii="Times New Roman" w:hAnsi="Times New Roman"/>
          <w:sz w:val="28"/>
          <w:szCs w:val="28"/>
        </w:rPr>
        <w:t>Промзданий</w:t>
      </w:r>
      <w:proofErr w:type="spellEnd"/>
      <w:r w:rsidR="0018733C" w:rsidRPr="00D7466A">
        <w:rPr>
          <w:rFonts w:ascii="Times New Roman" w:hAnsi="Times New Roman"/>
          <w:sz w:val="28"/>
          <w:szCs w:val="28"/>
        </w:rPr>
        <w:t>» (</w:t>
      </w:r>
      <w:r w:rsidRPr="00D7466A">
        <w:rPr>
          <w:rFonts w:ascii="Times New Roman" w:hAnsi="Times New Roman"/>
          <w:sz w:val="28"/>
          <w:szCs w:val="28"/>
        </w:rPr>
        <w:t>канд. архит.</w:t>
      </w:r>
      <w:r w:rsidRPr="00D7466A">
        <w:rPr>
          <w:rFonts w:ascii="Times New Roman" w:hAnsi="Times New Roman"/>
          <w:i/>
          <w:sz w:val="28"/>
          <w:szCs w:val="28"/>
        </w:rPr>
        <w:t xml:space="preserve">  Д.К. Лейкина</w:t>
      </w:r>
      <w:r w:rsidRPr="00D7466A">
        <w:rPr>
          <w:rFonts w:ascii="Times New Roman" w:hAnsi="Times New Roman"/>
          <w:sz w:val="28"/>
          <w:szCs w:val="28"/>
        </w:rPr>
        <w:t xml:space="preserve">), ФГБУ «ЦНИИП Минстроя России» (к.т.н. </w:t>
      </w:r>
      <w:r w:rsidRPr="00D7466A">
        <w:rPr>
          <w:rFonts w:ascii="Times New Roman" w:hAnsi="Times New Roman"/>
          <w:i/>
          <w:sz w:val="28"/>
          <w:szCs w:val="28"/>
        </w:rPr>
        <w:t>В.А. Гутников</w:t>
      </w:r>
      <w:r w:rsidRPr="00D7466A">
        <w:rPr>
          <w:rFonts w:ascii="Times New Roman" w:hAnsi="Times New Roman"/>
          <w:sz w:val="28"/>
          <w:szCs w:val="28"/>
        </w:rPr>
        <w:t xml:space="preserve">, </w:t>
      </w:r>
      <w:r w:rsidRPr="00D7466A">
        <w:rPr>
          <w:rFonts w:ascii="Times New Roman" w:hAnsi="Times New Roman"/>
          <w:i/>
          <w:sz w:val="28"/>
          <w:szCs w:val="28"/>
        </w:rPr>
        <w:t>Н.Б. Воронина</w:t>
      </w:r>
      <w:r w:rsidRPr="00D7466A">
        <w:rPr>
          <w:rFonts w:ascii="Times New Roman" w:hAnsi="Times New Roman"/>
          <w:sz w:val="28"/>
          <w:szCs w:val="28"/>
        </w:rPr>
        <w:t xml:space="preserve">, </w:t>
      </w:r>
      <w:r w:rsidRPr="00D7466A">
        <w:rPr>
          <w:rFonts w:ascii="Times New Roman" w:hAnsi="Times New Roman"/>
          <w:i/>
          <w:sz w:val="28"/>
          <w:szCs w:val="28"/>
        </w:rPr>
        <w:t xml:space="preserve">Е.В. Климова, </w:t>
      </w:r>
      <w:r w:rsidRPr="00D7466A">
        <w:rPr>
          <w:rFonts w:ascii="Times New Roman" w:hAnsi="Times New Roman"/>
          <w:sz w:val="28"/>
          <w:szCs w:val="28"/>
        </w:rPr>
        <w:t>канд. архит.</w:t>
      </w:r>
      <w:r w:rsidRPr="00D7466A">
        <w:rPr>
          <w:rFonts w:ascii="Times New Roman" w:hAnsi="Times New Roman"/>
          <w:i/>
          <w:sz w:val="28"/>
          <w:szCs w:val="28"/>
        </w:rPr>
        <w:t xml:space="preserve"> С.И. </w:t>
      </w:r>
      <w:proofErr w:type="spellStart"/>
      <w:r w:rsidRPr="00D7466A">
        <w:rPr>
          <w:rFonts w:ascii="Times New Roman" w:hAnsi="Times New Roman"/>
          <w:i/>
          <w:sz w:val="28"/>
          <w:szCs w:val="28"/>
        </w:rPr>
        <w:t>Яхкинд</w:t>
      </w:r>
      <w:proofErr w:type="spellEnd"/>
      <w:r w:rsidRPr="00D7466A">
        <w:rPr>
          <w:rFonts w:ascii="Times New Roman" w:hAnsi="Times New Roman"/>
          <w:sz w:val="28"/>
          <w:szCs w:val="28"/>
        </w:rPr>
        <w:t>)</w:t>
      </w:r>
      <w:r w:rsidR="005B4278" w:rsidRPr="00D7466A">
        <w:rPr>
          <w:rFonts w:ascii="Times New Roman" w:hAnsi="Times New Roman"/>
          <w:sz w:val="28"/>
          <w:szCs w:val="28"/>
        </w:rPr>
        <w:t>, ГАУ «</w:t>
      </w:r>
      <w:proofErr w:type="spellStart"/>
      <w:r w:rsidR="005B4278" w:rsidRPr="00D7466A">
        <w:rPr>
          <w:rFonts w:ascii="Times New Roman" w:hAnsi="Times New Roman"/>
          <w:sz w:val="28"/>
          <w:szCs w:val="28"/>
        </w:rPr>
        <w:t>НИиПИ</w:t>
      </w:r>
      <w:proofErr w:type="spellEnd"/>
      <w:r w:rsidR="005B4278" w:rsidRPr="00D7466A">
        <w:rPr>
          <w:rFonts w:ascii="Times New Roman" w:hAnsi="Times New Roman"/>
          <w:sz w:val="28"/>
          <w:szCs w:val="28"/>
        </w:rPr>
        <w:t xml:space="preserve"> Генплана города Москвы» (к.т.н. </w:t>
      </w:r>
      <w:r w:rsidR="0018733C" w:rsidRPr="00D7466A">
        <w:rPr>
          <w:rFonts w:ascii="Times New Roman" w:hAnsi="Times New Roman"/>
          <w:i/>
          <w:sz w:val="28"/>
          <w:szCs w:val="28"/>
        </w:rPr>
        <w:t>Е.Н</w:t>
      </w:r>
      <w:r w:rsidR="0018733C" w:rsidRPr="00D7466A">
        <w:rPr>
          <w:rFonts w:ascii="Times New Roman" w:hAnsi="Times New Roman"/>
          <w:sz w:val="28"/>
          <w:szCs w:val="28"/>
        </w:rPr>
        <w:t>.</w:t>
      </w:r>
      <w:r w:rsidR="00461803" w:rsidRPr="00D7466A">
        <w:rPr>
          <w:rFonts w:ascii="Times New Roman" w:hAnsi="Times New Roman"/>
          <w:sz w:val="28"/>
          <w:szCs w:val="28"/>
        </w:rPr>
        <w:t xml:space="preserve"> </w:t>
      </w:r>
      <w:r w:rsidR="0018733C" w:rsidRPr="00D7466A">
        <w:rPr>
          <w:rFonts w:ascii="Times New Roman" w:hAnsi="Times New Roman"/>
          <w:i/>
          <w:sz w:val="28"/>
          <w:szCs w:val="28"/>
        </w:rPr>
        <w:t>Боровик</w:t>
      </w:r>
      <w:r w:rsidR="005B4278" w:rsidRPr="00D7466A">
        <w:rPr>
          <w:rFonts w:ascii="Times New Roman" w:hAnsi="Times New Roman"/>
          <w:sz w:val="28"/>
          <w:szCs w:val="28"/>
        </w:rPr>
        <w:t xml:space="preserve">, </w:t>
      </w:r>
      <w:r w:rsidR="00A222B3" w:rsidRPr="00D7466A">
        <w:rPr>
          <w:rFonts w:ascii="Times New Roman" w:hAnsi="Times New Roman"/>
          <w:sz w:val="28"/>
          <w:szCs w:val="28"/>
        </w:rPr>
        <w:t xml:space="preserve">канд. архит. </w:t>
      </w:r>
      <w:proofErr w:type="spellStart"/>
      <w:r w:rsidR="0018733C" w:rsidRPr="00D7466A">
        <w:rPr>
          <w:rFonts w:ascii="Times New Roman" w:hAnsi="Times New Roman"/>
          <w:i/>
          <w:sz w:val="28"/>
          <w:szCs w:val="28"/>
        </w:rPr>
        <w:t>Л.Ф</w:t>
      </w:r>
      <w:r w:rsidR="0018733C" w:rsidRPr="00D7466A">
        <w:rPr>
          <w:rFonts w:ascii="Times New Roman" w:hAnsi="Times New Roman"/>
          <w:sz w:val="28"/>
          <w:szCs w:val="28"/>
        </w:rPr>
        <w:t>.</w:t>
      </w:r>
      <w:r w:rsidR="0018733C" w:rsidRPr="00D7466A">
        <w:rPr>
          <w:rFonts w:ascii="Times New Roman" w:hAnsi="Times New Roman"/>
          <w:i/>
          <w:sz w:val="28"/>
          <w:szCs w:val="28"/>
        </w:rPr>
        <w:t>Страшнова</w:t>
      </w:r>
      <w:proofErr w:type="spellEnd"/>
      <w:r w:rsidR="00A222B3" w:rsidRPr="00D7466A">
        <w:rPr>
          <w:rFonts w:ascii="Times New Roman" w:hAnsi="Times New Roman"/>
          <w:i/>
          <w:sz w:val="28"/>
          <w:szCs w:val="28"/>
        </w:rPr>
        <w:t>.</w:t>
      </w:r>
      <w:r w:rsidR="005B4278" w:rsidRPr="00D7466A">
        <w:rPr>
          <w:rFonts w:ascii="Times New Roman" w:hAnsi="Times New Roman"/>
          <w:sz w:val="28"/>
          <w:szCs w:val="28"/>
        </w:rPr>
        <w:t>).</w:t>
      </w:r>
      <w:r w:rsidRPr="00D7466A">
        <w:rPr>
          <w:rFonts w:ascii="Times New Roman" w:hAnsi="Times New Roman"/>
          <w:sz w:val="28"/>
          <w:szCs w:val="28"/>
        </w:rPr>
        <w:t>».</w:t>
      </w:r>
      <w:r w:rsidRPr="00D7466A">
        <w:t xml:space="preserve"> </w:t>
      </w:r>
    </w:p>
    <w:p w14:paraId="62D8DFF2" w14:textId="77777777" w:rsidR="001A61BF" w:rsidRPr="00D7466A" w:rsidRDefault="001A61BF" w:rsidP="002F5A9A">
      <w:pPr>
        <w:spacing w:after="0" w:line="360" w:lineRule="auto"/>
        <w:ind w:left="-142"/>
        <w:rPr>
          <w:rFonts w:eastAsiaTheme="majorEastAsia"/>
          <w:b/>
        </w:rPr>
      </w:pPr>
    </w:p>
    <w:p w14:paraId="35143E93" w14:textId="77777777" w:rsidR="004854A4" w:rsidRPr="005B4278" w:rsidRDefault="0069053C" w:rsidP="002F5A9A">
      <w:pPr>
        <w:spacing w:after="0" w:line="360" w:lineRule="auto"/>
        <w:ind w:left="-142"/>
        <w:rPr>
          <w:rFonts w:eastAsiaTheme="majorEastAsia"/>
          <w:b/>
        </w:rPr>
      </w:pPr>
      <w:r w:rsidRPr="005B4278">
        <w:rPr>
          <w:rFonts w:eastAsiaTheme="majorEastAsia"/>
          <w:b/>
        </w:rPr>
        <w:t xml:space="preserve">    </w:t>
      </w:r>
      <w:r w:rsidR="00640E3D">
        <w:rPr>
          <w:rFonts w:eastAsiaTheme="majorEastAsia"/>
          <w:b/>
        </w:rPr>
        <w:t xml:space="preserve">      </w:t>
      </w:r>
      <w:r w:rsidRPr="005B4278">
        <w:rPr>
          <w:rFonts w:eastAsiaTheme="majorEastAsia"/>
          <w:b/>
        </w:rPr>
        <w:t xml:space="preserve">1 </w:t>
      </w:r>
      <w:r w:rsidR="004854A4" w:rsidRPr="005B4278">
        <w:rPr>
          <w:rFonts w:eastAsiaTheme="majorEastAsia"/>
          <w:b/>
        </w:rPr>
        <w:t>Область применения</w:t>
      </w:r>
    </w:p>
    <w:p w14:paraId="2FA0CC4B" w14:textId="77777777" w:rsidR="00F739E4" w:rsidRDefault="007C3FB0" w:rsidP="002F5A9A">
      <w:pPr>
        <w:spacing w:after="0" w:line="360" w:lineRule="auto"/>
        <w:ind w:firstLine="567"/>
        <w:jc w:val="both"/>
        <w:rPr>
          <w:rFonts w:eastAsiaTheme="majorEastAsia"/>
        </w:rPr>
      </w:pPr>
      <w:r w:rsidRPr="005B4278">
        <w:rPr>
          <w:rFonts w:eastAsiaTheme="majorEastAsia"/>
        </w:rPr>
        <w:t>Изложить в новой редакции:</w:t>
      </w:r>
      <w:r w:rsidR="0069053C" w:rsidRPr="005B4278">
        <w:rPr>
          <w:rFonts w:eastAsiaTheme="majorEastAsia"/>
        </w:rPr>
        <w:t xml:space="preserve"> </w:t>
      </w:r>
    </w:p>
    <w:p w14:paraId="64B16A50" w14:textId="5EA46413" w:rsidR="00446DA5" w:rsidRPr="00D7466A" w:rsidRDefault="00643E2B" w:rsidP="002F5A9A">
      <w:pPr>
        <w:spacing w:after="0" w:line="360" w:lineRule="auto"/>
        <w:ind w:firstLine="567"/>
        <w:jc w:val="both"/>
        <w:rPr>
          <w:rFonts w:eastAsiaTheme="majorEastAsia"/>
        </w:rPr>
      </w:pPr>
      <w:r w:rsidRPr="00B44C05">
        <w:rPr>
          <w:rFonts w:eastAsiaTheme="majorEastAsia"/>
        </w:rPr>
        <w:t>«</w:t>
      </w:r>
      <w:r w:rsidR="00F739E4" w:rsidRPr="00D7466A">
        <w:rPr>
          <w:rFonts w:eastAsiaTheme="majorEastAsia"/>
        </w:rPr>
        <w:t xml:space="preserve">1.1 </w:t>
      </w:r>
      <w:r w:rsidRPr="00D7466A">
        <w:rPr>
          <w:rFonts w:eastAsiaTheme="majorEastAsia"/>
        </w:rPr>
        <w:t xml:space="preserve">Настоящий свод правил распространяется на проектирование новых и реконструкцию существующих парков на территориях </w:t>
      </w:r>
      <w:r w:rsidR="00363A93">
        <w:rPr>
          <w:rFonts w:eastAsiaTheme="majorEastAsia"/>
        </w:rPr>
        <w:t xml:space="preserve">городских и </w:t>
      </w:r>
      <w:r w:rsidR="002806FB" w:rsidRPr="00D7466A">
        <w:rPr>
          <w:rFonts w:eastAsiaTheme="majorEastAsia"/>
        </w:rPr>
        <w:t xml:space="preserve">муниципальных округов, городских и сельских поселений, </w:t>
      </w:r>
      <w:r w:rsidRPr="00D7466A">
        <w:rPr>
          <w:rFonts w:eastAsiaTheme="majorEastAsia"/>
        </w:rPr>
        <w:t xml:space="preserve">городских и сельских </w:t>
      </w:r>
      <w:r w:rsidR="002806FB" w:rsidRPr="00D7466A">
        <w:rPr>
          <w:rFonts w:eastAsiaTheme="majorEastAsia"/>
        </w:rPr>
        <w:t xml:space="preserve">населенных </w:t>
      </w:r>
      <w:r w:rsidR="00363A93">
        <w:rPr>
          <w:rFonts w:eastAsiaTheme="majorEastAsia"/>
        </w:rPr>
        <w:t>пунктов</w:t>
      </w:r>
      <w:r w:rsidR="007C3FB0" w:rsidRPr="00D7466A">
        <w:rPr>
          <w:rFonts w:eastAsiaTheme="majorEastAsia"/>
        </w:rPr>
        <w:t xml:space="preserve"> </w:t>
      </w:r>
      <w:r w:rsidR="008E7501" w:rsidRPr="00D7466A">
        <w:rPr>
          <w:rFonts w:eastAsiaTheme="majorEastAsia"/>
        </w:rPr>
        <w:t xml:space="preserve">и </w:t>
      </w:r>
      <w:r w:rsidR="007C3FB0" w:rsidRPr="00D7466A">
        <w:rPr>
          <w:rFonts w:eastAsiaTheme="majorEastAsia"/>
        </w:rPr>
        <w:t>содержит основные требования к их размещению и организации территории</w:t>
      </w:r>
      <w:r w:rsidR="0039068C" w:rsidRPr="00D7466A">
        <w:rPr>
          <w:rFonts w:eastAsiaTheme="majorEastAsia"/>
        </w:rPr>
        <w:t>.</w:t>
      </w:r>
      <w:r w:rsidRPr="00D7466A">
        <w:rPr>
          <w:rFonts w:eastAsiaTheme="majorEastAsia"/>
        </w:rPr>
        <w:t>».</w:t>
      </w:r>
    </w:p>
    <w:p w14:paraId="77000719" w14:textId="77777777" w:rsidR="002806FB" w:rsidRPr="000104AE" w:rsidRDefault="002806FB" w:rsidP="002F5A9A">
      <w:pPr>
        <w:spacing w:after="0" w:line="360" w:lineRule="auto"/>
        <w:ind w:firstLine="567"/>
        <w:jc w:val="both"/>
        <w:rPr>
          <w:rFonts w:eastAsiaTheme="majorEastAsia"/>
        </w:rPr>
      </w:pPr>
    </w:p>
    <w:p w14:paraId="054861E6" w14:textId="77777777" w:rsidR="00EC5060" w:rsidRPr="005B4278" w:rsidRDefault="00EC5060" w:rsidP="002F5A9A">
      <w:pPr>
        <w:pStyle w:val="af3"/>
        <w:spacing w:line="360" w:lineRule="auto"/>
        <w:ind w:firstLine="709"/>
        <w:jc w:val="both"/>
        <w:rPr>
          <w:rFonts w:ascii="Times New Roman" w:hAnsi="Times New Roman"/>
          <w:sz w:val="28"/>
          <w:szCs w:val="28"/>
        </w:rPr>
      </w:pPr>
    </w:p>
    <w:p w14:paraId="44E05812" w14:textId="77777777" w:rsidR="00EC5060" w:rsidRPr="005B4278" w:rsidRDefault="00EC5060" w:rsidP="002F5A9A">
      <w:pPr>
        <w:pStyle w:val="af3"/>
        <w:spacing w:line="360" w:lineRule="auto"/>
        <w:ind w:firstLine="567"/>
        <w:jc w:val="both"/>
        <w:rPr>
          <w:rFonts w:ascii="Times New Roman" w:eastAsia="Arial Unicode MS" w:hAnsi="Times New Roman"/>
          <w:b/>
          <w:sz w:val="28"/>
          <w:szCs w:val="28"/>
          <w:bdr w:val="nil"/>
        </w:rPr>
      </w:pPr>
      <w:bookmarkStart w:id="0" w:name="_Toc11663131"/>
      <w:r w:rsidRPr="005B4278">
        <w:rPr>
          <w:rFonts w:ascii="Times New Roman" w:eastAsia="Arial Unicode MS" w:hAnsi="Times New Roman"/>
          <w:b/>
          <w:sz w:val="28"/>
          <w:szCs w:val="28"/>
          <w:bdr w:val="nil"/>
        </w:rPr>
        <w:t>2 Нормативные ссылки</w:t>
      </w:r>
      <w:bookmarkEnd w:id="0"/>
    </w:p>
    <w:p w14:paraId="6D9F881F" w14:textId="77777777" w:rsidR="002B0A0E" w:rsidRPr="005B4278" w:rsidRDefault="002B0A0E" w:rsidP="002F5A9A">
      <w:pPr>
        <w:pStyle w:val="af3"/>
        <w:spacing w:line="360" w:lineRule="auto"/>
        <w:ind w:firstLine="567"/>
        <w:jc w:val="both"/>
        <w:rPr>
          <w:rFonts w:ascii="Times New Roman" w:hAnsi="Times New Roman"/>
          <w:sz w:val="28"/>
          <w:szCs w:val="28"/>
        </w:rPr>
      </w:pPr>
      <w:r w:rsidRPr="005B4278">
        <w:rPr>
          <w:rFonts w:ascii="Times New Roman" w:hAnsi="Times New Roman"/>
          <w:sz w:val="28"/>
          <w:szCs w:val="28"/>
        </w:rPr>
        <w:t xml:space="preserve">Раздел </w:t>
      </w:r>
      <w:r w:rsidR="001A3DEF">
        <w:rPr>
          <w:rFonts w:ascii="Times New Roman" w:hAnsi="Times New Roman"/>
          <w:sz w:val="28"/>
          <w:szCs w:val="28"/>
        </w:rPr>
        <w:t xml:space="preserve">2 </w:t>
      </w:r>
      <w:r w:rsidRPr="005B4278">
        <w:rPr>
          <w:rFonts w:ascii="Times New Roman" w:hAnsi="Times New Roman"/>
          <w:sz w:val="28"/>
          <w:szCs w:val="28"/>
        </w:rPr>
        <w:t xml:space="preserve">изложить в </w:t>
      </w:r>
      <w:r w:rsidR="00D76AE3" w:rsidRPr="005B4278">
        <w:rPr>
          <w:rFonts w:ascii="Times New Roman" w:hAnsi="Times New Roman"/>
          <w:sz w:val="28"/>
          <w:szCs w:val="28"/>
        </w:rPr>
        <w:t>новой редакции:</w:t>
      </w:r>
      <w:r w:rsidR="005519B4" w:rsidRPr="005B4278">
        <w:rPr>
          <w:rFonts w:ascii="Times New Roman" w:hAnsi="Times New Roman"/>
          <w:sz w:val="28"/>
          <w:szCs w:val="28"/>
        </w:rPr>
        <w:t xml:space="preserve"> </w:t>
      </w:r>
    </w:p>
    <w:p w14:paraId="1C360872" w14:textId="77777777" w:rsidR="00EC5060" w:rsidRPr="005B4278" w:rsidRDefault="002B0A0E" w:rsidP="002F5A9A">
      <w:pPr>
        <w:pStyle w:val="af3"/>
        <w:spacing w:line="360" w:lineRule="auto"/>
        <w:ind w:firstLine="567"/>
        <w:jc w:val="both"/>
        <w:rPr>
          <w:rFonts w:ascii="Times New Roman" w:hAnsi="Times New Roman"/>
          <w:sz w:val="28"/>
          <w:szCs w:val="28"/>
        </w:rPr>
      </w:pPr>
      <w:r w:rsidRPr="005B4278">
        <w:rPr>
          <w:rFonts w:ascii="Times New Roman" w:hAnsi="Times New Roman"/>
          <w:sz w:val="28"/>
          <w:szCs w:val="28"/>
        </w:rPr>
        <w:t>«</w:t>
      </w:r>
      <w:r w:rsidR="00EC5060" w:rsidRPr="005B4278">
        <w:rPr>
          <w:rFonts w:ascii="Times New Roman" w:hAnsi="Times New Roman"/>
          <w:sz w:val="28"/>
          <w:szCs w:val="28"/>
        </w:rPr>
        <w:t>В настоящем своде правил использованы нормативные ссылки на следующие документы:</w:t>
      </w:r>
    </w:p>
    <w:p w14:paraId="5FEEC891" w14:textId="77777777" w:rsidR="00B44C05" w:rsidRPr="006A21EC" w:rsidRDefault="00B44C05" w:rsidP="002F5A9A">
      <w:pPr>
        <w:pStyle w:val="af3"/>
        <w:spacing w:line="360" w:lineRule="auto"/>
        <w:ind w:firstLine="567"/>
        <w:jc w:val="both"/>
        <w:rPr>
          <w:rFonts w:ascii="Times New Roman" w:hAnsi="Times New Roman"/>
          <w:sz w:val="28"/>
          <w:szCs w:val="28"/>
          <w:shd w:val="clear" w:color="auto" w:fill="FFFFFF"/>
        </w:rPr>
      </w:pPr>
      <w:r w:rsidRPr="006A21EC">
        <w:rPr>
          <w:rStyle w:val="afc"/>
          <w:rFonts w:ascii="Times New Roman" w:hAnsi="Times New Roman"/>
          <w:i w:val="0"/>
          <w:iCs w:val="0"/>
          <w:sz w:val="28"/>
          <w:szCs w:val="28"/>
        </w:rPr>
        <w:t>ГОСТ</w:t>
      </w:r>
      <w:r w:rsidRPr="006A21EC">
        <w:rPr>
          <w:rFonts w:ascii="Times New Roman" w:hAnsi="Times New Roman"/>
          <w:sz w:val="28"/>
          <w:szCs w:val="28"/>
          <w:shd w:val="clear" w:color="auto" w:fill="FFFFFF"/>
        </w:rPr>
        <w:t>17.8.1.01</w:t>
      </w:r>
      <w:r w:rsidRPr="006A21EC">
        <w:rPr>
          <w:rFonts w:ascii="Times New Roman" w:hAnsi="Times New Roman"/>
          <w:sz w:val="28"/>
          <w:szCs w:val="28"/>
        </w:rPr>
        <w:t>–</w:t>
      </w:r>
      <w:r w:rsidRPr="006A21EC">
        <w:rPr>
          <w:rFonts w:ascii="Times New Roman" w:hAnsi="Times New Roman"/>
          <w:sz w:val="28"/>
          <w:szCs w:val="28"/>
          <w:shd w:val="clear" w:color="auto" w:fill="FFFFFF"/>
        </w:rPr>
        <w:t>86 Охрана природы. Ландшафты. Термины и определения</w:t>
      </w:r>
    </w:p>
    <w:p w14:paraId="669143A2" w14:textId="77777777" w:rsidR="00B44C05" w:rsidRPr="006A21EC" w:rsidRDefault="00B44C05" w:rsidP="002F5A9A">
      <w:pPr>
        <w:pStyle w:val="af3"/>
        <w:spacing w:line="360" w:lineRule="auto"/>
        <w:ind w:firstLine="567"/>
        <w:jc w:val="both"/>
        <w:rPr>
          <w:rFonts w:ascii="Times New Roman" w:hAnsi="Times New Roman"/>
          <w:sz w:val="28"/>
          <w:szCs w:val="28"/>
          <w:shd w:val="clear" w:color="auto" w:fill="FFFFFF"/>
        </w:rPr>
      </w:pPr>
      <w:r w:rsidRPr="006A21EC">
        <w:rPr>
          <w:rStyle w:val="afc"/>
          <w:rFonts w:ascii="Times New Roman" w:hAnsi="Times New Roman"/>
          <w:i w:val="0"/>
          <w:iCs w:val="0"/>
          <w:sz w:val="28"/>
          <w:szCs w:val="28"/>
        </w:rPr>
        <w:t>ГОСТ</w:t>
      </w:r>
      <w:r w:rsidRPr="006A21EC">
        <w:rPr>
          <w:rFonts w:ascii="Times New Roman" w:hAnsi="Times New Roman"/>
          <w:sz w:val="28"/>
          <w:szCs w:val="28"/>
          <w:shd w:val="clear" w:color="auto" w:fill="FFFFFF"/>
        </w:rPr>
        <w:t>17.8.1.02</w:t>
      </w:r>
      <w:r w:rsidRPr="006A21EC">
        <w:rPr>
          <w:rFonts w:ascii="Times New Roman" w:hAnsi="Times New Roman"/>
          <w:sz w:val="28"/>
          <w:szCs w:val="28"/>
        </w:rPr>
        <w:t>–</w:t>
      </w:r>
      <w:r w:rsidRPr="006A21EC">
        <w:rPr>
          <w:rFonts w:ascii="Times New Roman" w:hAnsi="Times New Roman"/>
          <w:sz w:val="28"/>
          <w:szCs w:val="28"/>
          <w:shd w:val="clear" w:color="auto" w:fill="FFFFFF"/>
        </w:rPr>
        <w:t>88 Охрана природы. Ландшафты. Классификация</w:t>
      </w:r>
    </w:p>
    <w:p w14:paraId="6DDC7956" w14:textId="77777777" w:rsidR="00B44C05" w:rsidRPr="006A21EC" w:rsidRDefault="00B44C05" w:rsidP="002F5A9A">
      <w:pPr>
        <w:pStyle w:val="af3"/>
        <w:spacing w:line="360" w:lineRule="auto"/>
        <w:ind w:firstLine="567"/>
        <w:jc w:val="both"/>
        <w:rPr>
          <w:rFonts w:ascii="Times New Roman" w:hAnsi="Times New Roman"/>
          <w:bCs/>
          <w:sz w:val="28"/>
          <w:szCs w:val="28"/>
        </w:rPr>
      </w:pPr>
      <w:r w:rsidRPr="006A21EC">
        <w:rPr>
          <w:rFonts w:ascii="Times New Roman" w:eastAsia="Calibri" w:hAnsi="Times New Roman"/>
          <w:sz w:val="28"/>
          <w:szCs w:val="28"/>
          <w:lang w:eastAsia="en-US"/>
        </w:rPr>
        <w:lastRenderedPageBreak/>
        <w:t>ГОСТ 19179</w:t>
      </w:r>
      <w:r w:rsidRPr="006A21EC">
        <w:rPr>
          <w:rFonts w:ascii="Times New Roman" w:hAnsi="Times New Roman"/>
          <w:sz w:val="28"/>
          <w:szCs w:val="28"/>
        </w:rPr>
        <w:t>–</w:t>
      </w:r>
      <w:r w:rsidRPr="006A21EC">
        <w:rPr>
          <w:rFonts w:ascii="Times New Roman" w:eastAsia="Calibri" w:hAnsi="Times New Roman"/>
          <w:sz w:val="28"/>
          <w:szCs w:val="28"/>
          <w:lang w:eastAsia="en-US"/>
        </w:rPr>
        <w:t>73 Г</w:t>
      </w:r>
      <w:r w:rsidRPr="006A21EC">
        <w:rPr>
          <w:rFonts w:ascii="Times New Roman" w:hAnsi="Times New Roman"/>
          <w:bCs/>
          <w:sz w:val="28"/>
          <w:szCs w:val="28"/>
        </w:rPr>
        <w:t>идрология суши. Термины и определения</w:t>
      </w:r>
    </w:p>
    <w:p w14:paraId="3E27D021" w14:textId="77777777" w:rsidR="00AD7595" w:rsidRPr="006A21EC" w:rsidRDefault="00AD7595" w:rsidP="002F5A9A">
      <w:pPr>
        <w:pStyle w:val="af3"/>
        <w:spacing w:line="360" w:lineRule="auto"/>
        <w:ind w:firstLine="567"/>
        <w:jc w:val="both"/>
        <w:rPr>
          <w:rFonts w:ascii="Times New Roman" w:hAnsi="Times New Roman"/>
          <w:bCs/>
          <w:sz w:val="28"/>
          <w:szCs w:val="28"/>
        </w:rPr>
      </w:pPr>
      <w:r w:rsidRPr="006A21EC">
        <w:rPr>
          <w:rFonts w:ascii="Times New Roman" w:hAnsi="Times New Roman"/>
          <w:sz w:val="28"/>
          <w:szCs w:val="28"/>
        </w:rPr>
        <w:t>ГОСТ 18486</w:t>
      </w:r>
      <w:r w:rsidR="00510623" w:rsidRPr="006A21EC">
        <w:rPr>
          <w:rFonts w:ascii="Times New Roman" w:hAnsi="Times New Roman"/>
          <w:sz w:val="28"/>
          <w:szCs w:val="28"/>
        </w:rPr>
        <w:t>–</w:t>
      </w:r>
      <w:r w:rsidRPr="006A21EC">
        <w:rPr>
          <w:rFonts w:ascii="Times New Roman" w:hAnsi="Times New Roman"/>
          <w:sz w:val="28"/>
          <w:szCs w:val="28"/>
        </w:rPr>
        <w:t>87</w:t>
      </w:r>
      <w:r w:rsidR="00510623" w:rsidRPr="006A21EC">
        <w:rPr>
          <w:rFonts w:ascii="Times New Roman" w:hAnsi="Times New Roman"/>
          <w:sz w:val="28"/>
          <w:szCs w:val="28"/>
        </w:rPr>
        <w:t xml:space="preserve"> Лесоводство. Термины и определения</w:t>
      </w:r>
    </w:p>
    <w:p w14:paraId="18684D72" w14:textId="77777777" w:rsidR="00B44C05" w:rsidRPr="006A21EC" w:rsidRDefault="00B44C05" w:rsidP="002F5A9A">
      <w:pPr>
        <w:pStyle w:val="af3"/>
        <w:spacing w:line="360" w:lineRule="auto"/>
        <w:ind w:firstLine="567"/>
        <w:jc w:val="both"/>
        <w:rPr>
          <w:rFonts w:ascii="Times New Roman" w:hAnsi="Times New Roman"/>
          <w:sz w:val="28"/>
          <w:szCs w:val="28"/>
        </w:rPr>
      </w:pPr>
      <w:r w:rsidRPr="006A21EC">
        <w:rPr>
          <w:rFonts w:ascii="Times New Roman" w:hAnsi="Times New Roman"/>
          <w:sz w:val="28"/>
          <w:szCs w:val="28"/>
        </w:rPr>
        <w:t>ГОСТ 24835–81 Саженцы деревьев и кустарников. Технические условия</w:t>
      </w:r>
    </w:p>
    <w:p w14:paraId="746FBE84" w14:textId="77777777" w:rsidR="00B44C05" w:rsidRPr="003652D0" w:rsidRDefault="00BA381F" w:rsidP="002F5A9A">
      <w:pPr>
        <w:pStyle w:val="af3"/>
        <w:spacing w:line="360" w:lineRule="auto"/>
        <w:ind w:firstLine="567"/>
        <w:jc w:val="both"/>
        <w:rPr>
          <w:rFonts w:ascii="Times New Roman" w:hAnsi="Times New Roman"/>
          <w:sz w:val="28"/>
          <w:szCs w:val="28"/>
        </w:rPr>
      </w:pPr>
      <w:hyperlink r:id="rId8" w:history="1">
        <w:r w:rsidR="00B44C05" w:rsidRPr="006A21EC">
          <w:rPr>
            <w:rFonts w:ascii="Times New Roman" w:hAnsi="Times New Roman"/>
            <w:sz w:val="28"/>
            <w:szCs w:val="28"/>
          </w:rPr>
          <w:t>ГОСТ 24909–81</w:t>
        </w:r>
      </w:hyperlink>
      <w:r w:rsidR="00056B3B" w:rsidRPr="006A21EC">
        <w:rPr>
          <w:rFonts w:ascii="Times New Roman" w:hAnsi="Times New Roman"/>
          <w:sz w:val="28"/>
          <w:szCs w:val="28"/>
        </w:rPr>
        <w:t xml:space="preserve"> </w:t>
      </w:r>
      <w:r w:rsidR="00B44C05" w:rsidRPr="006A21EC">
        <w:rPr>
          <w:rFonts w:ascii="Times New Roman" w:hAnsi="Times New Roman"/>
          <w:sz w:val="28"/>
          <w:szCs w:val="28"/>
        </w:rPr>
        <w:t xml:space="preserve">Саженцы деревьев декоративных лиственных </w:t>
      </w:r>
      <w:r w:rsidR="00B44C05" w:rsidRPr="003652D0">
        <w:rPr>
          <w:rFonts w:ascii="Times New Roman" w:hAnsi="Times New Roman"/>
          <w:sz w:val="28"/>
          <w:szCs w:val="28"/>
        </w:rPr>
        <w:t>пород. Технические условия</w:t>
      </w:r>
    </w:p>
    <w:p w14:paraId="7DECBF51" w14:textId="77777777" w:rsidR="00B44C05" w:rsidRPr="003652D0" w:rsidRDefault="00BA381F" w:rsidP="002F5A9A">
      <w:pPr>
        <w:pStyle w:val="af3"/>
        <w:spacing w:line="360" w:lineRule="auto"/>
        <w:ind w:firstLine="567"/>
        <w:jc w:val="both"/>
        <w:rPr>
          <w:rFonts w:ascii="Times New Roman" w:hAnsi="Times New Roman"/>
          <w:sz w:val="28"/>
          <w:szCs w:val="28"/>
        </w:rPr>
      </w:pPr>
      <w:hyperlink r:id="rId9" w:history="1">
        <w:r w:rsidR="00B44C05" w:rsidRPr="003652D0">
          <w:rPr>
            <w:rFonts w:ascii="Times New Roman" w:hAnsi="Times New Roman"/>
            <w:sz w:val="28"/>
            <w:szCs w:val="28"/>
          </w:rPr>
          <w:t>ГОСТ 25769–83</w:t>
        </w:r>
      </w:hyperlink>
      <w:r w:rsidR="00B44C05" w:rsidRPr="003652D0">
        <w:rPr>
          <w:rFonts w:ascii="Times New Roman" w:hAnsi="Times New Roman"/>
          <w:sz w:val="28"/>
          <w:szCs w:val="28"/>
        </w:rPr>
        <w:t xml:space="preserve"> Саженцы деревьев хвойных пород для озеленения городов. Технические условия</w:t>
      </w:r>
    </w:p>
    <w:p w14:paraId="7E747FE2" w14:textId="77777777" w:rsidR="00B44C05" w:rsidRPr="003652D0" w:rsidRDefault="00B44C05" w:rsidP="002F5A9A">
      <w:pPr>
        <w:pStyle w:val="af3"/>
        <w:spacing w:line="360" w:lineRule="auto"/>
        <w:ind w:firstLine="567"/>
        <w:jc w:val="both"/>
        <w:rPr>
          <w:rFonts w:ascii="Times New Roman" w:hAnsi="Times New Roman"/>
          <w:sz w:val="28"/>
          <w:szCs w:val="28"/>
        </w:rPr>
      </w:pPr>
      <w:r w:rsidRPr="003652D0">
        <w:rPr>
          <w:rFonts w:ascii="Times New Roman" w:hAnsi="Times New Roman"/>
          <w:sz w:val="28"/>
          <w:szCs w:val="28"/>
        </w:rPr>
        <w:t>ГОСТ 26869–86 Саженцы декоративных кустарников. Технические условия</w:t>
      </w:r>
    </w:p>
    <w:p w14:paraId="565AEBE0" w14:textId="77777777" w:rsidR="00B44C05" w:rsidRPr="00D7466A" w:rsidRDefault="00B44C05" w:rsidP="002F5A9A">
      <w:pPr>
        <w:pStyle w:val="af3"/>
        <w:spacing w:line="360" w:lineRule="auto"/>
        <w:ind w:firstLine="567"/>
        <w:jc w:val="both"/>
        <w:rPr>
          <w:rFonts w:ascii="Times New Roman" w:hAnsi="Times New Roman"/>
          <w:sz w:val="28"/>
          <w:szCs w:val="28"/>
        </w:rPr>
      </w:pPr>
      <w:r w:rsidRPr="00D7466A">
        <w:rPr>
          <w:rStyle w:val="afc"/>
          <w:rFonts w:ascii="Times New Roman" w:hAnsi="Times New Roman"/>
          <w:i w:val="0"/>
          <w:iCs w:val="0"/>
          <w:sz w:val="28"/>
          <w:szCs w:val="28"/>
        </w:rPr>
        <w:t>ГОСТ</w:t>
      </w:r>
      <w:r w:rsidRPr="00D7466A">
        <w:rPr>
          <w:rFonts w:ascii="Times New Roman" w:hAnsi="Times New Roman"/>
          <w:sz w:val="28"/>
          <w:szCs w:val="28"/>
        </w:rPr>
        <w:t xml:space="preserve"> 27593–88 (СТ СЭВ 5298–85) </w:t>
      </w:r>
      <w:r w:rsidRPr="00D7466A">
        <w:rPr>
          <w:rStyle w:val="afc"/>
          <w:rFonts w:ascii="Times New Roman" w:hAnsi="Times New Roman"/>
          <w:i w:val="0"/>
          <w:iCs w:val="0"/>
          <w:sz w:val="28"/>
          <w:szCs w:val="28"/>
        </w:rPr>
        <w:t>Почвы</w:t>
      </w:r>
      <w:r w:rsidRPr="00D7466A">
        <w:rPr>
          <w:rFonts w:ascii="Times New Roman" w:hAnsi="Times New Roman"/>
          <w:sz w:val="28"/>
          <w:szCs w:val="28"/>
        </w:rPr>
        <w:t>. Термины и определения</w:t>
      </w:r>
    </w:p>
    <w:p w14:paraId="7917C411" w14:textId="77777777"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28055–89 Саженцы деревьев и кустарников. Садовые и архитектурные формы. Технические условия</w:t>
      </w:r>
    </w:p>
    <w:p w14:paraId="1FC9BC42" w14:textId="77777777"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28329–89 Озеленение городов. Термины и определения</w:t>
      </w:r>
    </w:p>
    <w:p w14:paraId="7A82760B" w14:textId="2022A77E" w:rsidR="00B44C05" w:rsidRPr="00D7466A" w:rsidRDefault="00B44C05" w:rsidP="002F5A9A">
      <w:pPr>
        <w:pStyle w:val="af3"/>
        <w:spacing w:line="360" w:lineRule="auto"/>
        <w:ind w:firstLine="567"/>
        <w:jc w:val="both"/>
        <w:rPr>
          <w:rFonts w:ascii="Times New Roman" w:hAnsi="Times New Roman"/>
          <w:b/>
          <w:sz w:val="28"/>
          <w:szCs w:val="28"/>
        </w:rPr>
      </w:pPr>
      <w:r w:rsidRPr="00D7466A">
        <w:rPr>
          <w:rFonts w:ascii="Times New Roman" w:hAnsi="Times New Roman"/>
          <w:sz w:val="28"/>
          <w:szCs w:val="28"/>
          <w:shd w:val="clear" w:color="auto" w:fill="FFFFFF"/>
        </w:rPr>
        <w:t>ГОСТ 32957</w:t>
      </w:r>
      <w:r w:rsidR="002806FB" w:rsidRPr="00D7466A">
        <w:rPr>
          <w:rFonts w:ascii="Times New Roman" w:hAnsi="Times New Roman"/>
          <w:sz w:val="28"/>
          <w:szCs w:val="28"/>
        </w:rPr>
        <w:t>–</w:t>
      </w:r>
      <w:r w:rsidRPr="00D7466A">
        <w:rPr>
          <w:rFonts w:ascii="Times New Roman" w:hAnsi="Times New Roman"/>
          <w:sz w:val="28"/>
          <w:szCs w:val="28"/>
          <w:shd w:val="clear" w:color="auto" w:fill="FFFFFF"/>
        </w:rPr>
        <w:t>2014 Дороги автомобильные общего пользования. Экраны акустические. Технические требования</w:t>
      </w:r>
    </w:p>
    <w:p w14:paraId="28831FAC" w14:textId="4B80AF80" w:rsidR="00B44C05" w:rsidRPr="00D7466A" w:rsidRDefault="00B44C05" w:rsidP="002F5A9A">
      <w:pPr>
        <w:pStyle w:val="af3"/>
        <w:spacing w:line="360" w:lineRule="auto"/>
        <w:ind w:firstLine="567"/>
        <w:jc w:val="both"/>
        <w:rPr>
          <w:rFonts w:ascii="Times New Roman" w:hAnsi="Times New Roman"/>
          <w:sz w:val="28"/>
          <w:szCs w:val="28"/>
          <w:shd w:val="clear" w:color="auto" w:fill="FFFFFF"/>
        </w:rPr>
      </w:pPr>
      <w:r w:rsidRPr="00D7466A">
        <w:rPr>
          <w:rFonts w:ascii="Times New Roman" w:hAnsi="Times New Roman"/>
          <w:sz w:val="28"/>
          <w:szCs w:val="28"/>
          <w:shd w:val="clear" w:color="auto" w:fill="FFFFFF"/>
        </w:rPr>
        <w:t>ГОСТ Р 51724</w:t>
      </w:r>
      <w:r w:rsidR="003E7160" w:rsidRPr="00D7466A">
        <w:rPr>
          <w:rFonts w:ascii="Times New Roman" w:hAnsi="Times New Roman"/>
          <w:sz w:val="28"/>
          <w:szCs w:val="28"/>
        </w:rPr>
        <w:t>–</w:t>
      </w:r>
      <w:r w:rsidRPr="00D7466A">
        <w:rPr>
          <w:rFonts w:ascii="Times New Roman" w:hAnsi="Times New Roman"/>
          <w:sz w:val="28"/>
          <w:szCs w:val="28"/>
          <w:shd w:val="clear" w:color="auto" w:fill="FFFFFF"/>
        </w:rPr>
        <w:t>2001 Экранированные объекты, помещения, технические средства</w:t>
      </w:r>
      <w:r w:rsidRPr="00D7466A">
        <w:rPr>
          <w:rFonts w:ascii="Times New Roman" w:hAnsi="Times New Roman"/>
          <w:sz w:val="28"/>
          <w:szCs w:val="28"/>
        </w:rPr>
        <w:t xml:space="preserve">. </w:t>
      </w:r>
      <w:proofErr w:type="spellStart"/>
      <w:r w:rsidRPr="00D7466A">
        <w:rPr>
          <w:rStyle w:val="afc"/>
          <w:rFonts w:ascii="Times New Roman" w:hAnsi="Times New Roman"/>
          <w:i w:val="0"/>
          <w:iCs w:val="0"/>
          <w:sz w:val="28"/>
          <w:szCs w:val="28"/>
        </w:rPr>
        <w:t>Полегипогеомагнитное</w:t>
      </w:r>
      <w:proofErr w:type="spellEnd"/>
      <w:r w:rsidRPr="00D7466A">
        <w:rPr>
          <w:rFonts w:ascii="Times New Roman" w:hAnsi="Times New Roman"/>
          <w:sz w:val="28"/>
          <w:szCs w:val="28"/>
        </w:rPr>
        <w:t xml:space="preserve">. </w:t>
      </w:r>
      <w:r w:rsidRPr="00D7466A">
        <w:rPr>
          <w:rFonts w:ascii="Times New Roman" w:hAnsi="Times New Roman"/>
          <w:sz w:val="28"/>
          <w:szCs w:val="28"/>
          <w:shd w:val="clear" w:color="auto" w:fill="FFFFFF"/>
        </w:rPr>
        <w:t>Методы измерений и оценки соответствия уровней полей техническим требованиям и гигиеническим нормативам</w:t>
      </w:r>
    </w:p>
    <w:p w14:paraId="216312DC" w14:textId="518D4BBF" w:rsidR="002806FB" w:rsidRPr="00D7466A" w:rsidRDefault="002806FB" w:rsidP="002806FB">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51872–2019 Документация исполнительная геодезическая. Правила выполнения</w:t>
      </w:r>
    </w:p>
    <w:p w14:paraId="4962CAE6" w14:textId="77777777"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Р 52024–2003 Услуги физкультурно-оздоровительные и спортивные. Общие требования</w:t>
      </w:r>
    </w:p>
    <w:p w14:paraId="6E0EA2FB" w14:textId="3AD38DF8"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Р 52025–</w:t>
      </w:r>
      <w:r w:rsidR="002806FB" w:rsidRPr="00D7466A">
        <w:rPr>
          <w:rFonts w:ascii="Times New Roman" w:hAnsi="Times New Roman"/>
          <w:sz w:val="28"/>
          <w:szCs w:val="28"/>
        </w:rPr>
        <w:t xml:space="preserve">2021 </w:t>
      </w:r>
      <w:r w:rsidRPr="00D7466A">
        <w:rPr>
          <w:rFonts w:ascii="Times New Roman" w:hAnsi="Times New Roman"/>
          <w:sz w:val="28"/>
          <w:szCs w:val="28"/>
        </w:rPr>
        <w:t>Услуги физкультурно-оздоровительные и спортивные. Требования безопасности потребителей</w:t>
      </w:r>
    </w:p>
    <w:p w14:paraId="428F77B0" w14:textId="7BC8ABE2"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Р 52131</w:t>
      </w:r>
      <w:r w:rsidR="003E7160" w:rsidRPr="00D7466A">
        <w:rPr>
          <w:rFonts w:ascii="Times New Roman" w:hAnsi="Times New Roman"/>
          <w:sz w:val="28"/>
          <w:szCs w:val="28"/>
        </w:rPr>
        <w:t>–</w:t>
      </w:r>
      <w:r w:rsidR="00461803" w:rsidRPr="00D7466A">
        <w:rPr>
          <w:rFonts w:ascii="Times New Roman" w:hAnsi="Times New Roman"/>
          <w:sz w:val="28"/>
          <w:szCs w:val="28"/>
        </w:rPr>
        <w:t xml:space="preserve">2019 </w:t>
      </w:r>
      <w:r w:rsidRPr="00D7466A">
        <w:rPr>
          <w:rFonts w:ascii="Times New Roman" w:hAnsi="Times New Roman"/>
          <w:sz w:val="28"/>
          <w:szCs w:val="28"/>
        </w:rPr>
        <w:t>Средства отображения информации знаковые для инвалидов. Технические требования</w:t>
      </w:r>
    </w:p>
    <w:p w14:paraId="14EF6232" w14:textId="77777777" w:rsidR="00B44C05" w:rsidRPr="003652D0"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ГОСТ Р 52169–2012 Оборудование и покрытия детских </w:t>
      </w:r>
      <w:r w:rsidRPr="003652D0">
        <w:rPr>
          <w:rFonts w:ascii="Times New Roman" w:hAnsi="Times New Roman"/>
          <w:sz w:val="28"/>
          <w:szCs w:val="28"/>
        </w:rPr>
        <w:t>игровых площадок. Безопасность конструкции и методы испытаний. Общие требования</w:t>
      </w:r>
    </w:p>
    <w:p w14:paraId="3E96E80A" w14:textId="77777777" w:rsidR="00B44C05" w:rsidRPr="003652D0" w:rsidRDefault="00B44C05" w:rsidP="002F5A9A">
      <w:pPr>
        <w:pStyle w:val="af3"/>
        <w:spacing w:line="360" w:lineRule="auto"/>
        <w:ind w:firstLine="567"/>
        <w:jc w:val="both"/>
        <w:rPr>
          <w:rFonts w:ascii="Times New Roman" w:hAnsi="Times New Roman"/>
          <w:sz w:val="28"/>
          <w:szCs w:val="28"/>
        </w:rPr>
      </w:pPr>
      <w:r w:rsidRPr="003652D0">
        <w:rPr>
          <w:rFonts w:ascii="Times New Roman" w:hAnsi="Times New Roman"/>
          <w:sz w:val="28"/>
          <w:szCs w:val="28"/>
        </w:rPr>
        <w:lastRenderedPageBreak/>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3E50933C" w14:textId="77777777" w:rsidR="00B44C05" w:rsidRPr="00B44C05" w:rsidRDefault="00B44C05" w:rsidP="002F5A9A">
      <w:pPr>
        <w:pStyle w:val="Default"/>
        <w:spacing w:line="360" w:lineRule="auto"/>
        <w:ind w:firstLine="567"/>
        <w:jc w:val="both"/>
        <w:rPr>
          <w:rFonts w:ascii="Times New Roman" w:hAnsi="Times New Roman" w:cs="Times New Roman"/>
          <w:color w:val="auto"/>
          <w:sz w:val="28"/>
          <w:szCs w:val="28"/>
        </w:rPr>
      </w:pPr>
      <w:r w:rsidRPr="003652D0">
        <w:rPr>
          <w:rFonts w:ascii="Times New Roman" w:hAnsi="Times New Roman" w:cs="Times New Roman"/>
          <w:color w:val="auto"/>
          <w:sz w:val="28"/>
          <w:szCs w:val="28"/>
        </w:rPr>
        <w:t>ГОСТ Р 56891.3</w:t>
      </w:r>
      <w:r w:rsidR="008E7501" w:rsidRPr="003652D0">
        <w:rPr>
          <w:rFonts w:ascii="Times New Roman" w:hAnsi="Times New Roman"/>
          <w:sz w:val="28"/>
          <w:szCs w:val="28"/>
        </w:rPr>
        <w:t>–</w:t>
      </w:r>
      <w:r w:rsidRPr="003652D0">
        <w:rPr>
          <w:rFonts w:ascii="Times New Roman" w:hAnsi="Times New Roman" w:cs="Times New Roman"/>
          <w:color w:val="auto"/>
          <w:sz w:val="28"/>
          <w:szCs w:val="28"/>
        </w:rPr>
        <w:t xml:space="preserve">2016 Сохранение объектов культурного наследия. </w:t>
      </w:r>
      <w:r w:rsidRPr="00B44C05">
        <w:rPr>
          <w:rFonts w:ascii="Times New Roman" w:hAnsi="Times New Roman" w:cs="Times New Roman"/>
          <w:color w:val="auto"/>
          <w:sz w:val="28"/>
          <w:szCs w:val="28"/>
        </w:rPr>
        <w:t>Термины и определения. Часть 3. Произведения искусства</w:t>
      </w:r>
    </w:p>
    <w:p w14:paraId="342D4934" w14:textId="29F0D81D" w:rsidR="00B44C05" w:rsidRPr="00D7466A" w:rsidRDefault="00B44C05" w:rsidP="002F5A9A">
      <w:pPr>
        <w:pStyle w:val="Default"/>
        <w:spacing w:line="360" w:lineRule="auto"/>
        <w:ind w:firstLine="567"/>
        <w:jc w:val="both"/>
        <w:rPr>
          <w:rFonts w:ascii="Times New Roman" w:hAnsi="Times New Roman" w:cs="Times New Roman"/>
          <w:bCs/>
          <w:color w:val="auto"/>
          <w:sz w:val="22"/>
          <w:szCs w:val="22"/>
        </w:rPr>
      </w:pPr>
      <w:r w:rsidRPr="00D7466A">
        <w:rPr>
          <w:rFonts w:ascii="Times New Roman" w:hAnsi="Times New Roman" w:cs="Times New Roman"/>
          <w:color w:val="auto"/>
          <w:sz w:val="28"/>
          <w:szCs w:val="28"/>
        </w:rPr>
        <w:t>ГОСТ Р 56891.4</w:t>
      </w:r>
      <w:r w:rsidR="008E7501" w:rsidRPr="00D7466A">
        <w:rPr>
          <w:rFonts w:ascii="Times New Roman" w:hAnsi="Times New Roman"/>
          <w:color w:val="auto"/>
          <w:sz w:val="28"/>
          <w:szCs w:val="28"/>
        </w:rPr>
        <w:t>–</w:t>
      </w:r>
      <w:r w:rsidRPr="00D7466A">
        <w:rPr>
          <w:rFonts w:ascii="Times New Roman" w:hAnsi="Times New Roman" w:cs="Times New Roman"/>
          <w:color w:val="auto"/>
          <w:sz w:val="28"/>
          <w:szCs w:val="28"/>
        </w:rPr>
        <w:t xml:space="preserve">2016 </w:t>
      </w:r>
      <w:r w:rsidR="00461803" w:rsidRPr="00D7466A">
        <w:rPr>
          <w:rFonts w:ascii="Times New Roman" w:hAnsi="Times New Roman" w:cs="Times New Roman"/>
          <w:color w:val="auto"/>
          <w:sz w:val="28"/>
          <w:szCs w:val="28"/>
        </w:rPr>
        <w:t xml:space="preserve">Сохранение объектов культурного наследия. </w:t>
      </w:r>
      <w:r w:rsidRPr="00D7466A">
        <w:rPr>
          <w:rFonts w:ascii="Times New Roman" w:hAnsi="Times New Roman" w:cs="Times New Roman"/>
          <w:color w:val="auto"/>
          <w:sz w:val="28"/>
          <w:szCs w:val="28"/>
        </w:rPr>
        <w:t>Термины и определения. Часть 4.</w:t>
      </w:r>
      <w:r w:rsidR="008E7501" w:rsidRPr="00D7466A">
        <w:rPr>
          <w:rFonts w:ascii="Times New Roman" w:hAnsi="Times New Roman" w:cs="Times New Roman"/>
          <w:color w:val="auto"/>
          <w:sz w:val="28"/>
          <w:szCs w:val="28"/>
        </w:rPr>
        <w:t xml:space="preserve"> </w:t>
      </w:r>
      <w:r w:rsidRPr="00D7466A">
        <w:rPr>
          <w:rFonts w:ascii="Times New Roman" w:hAnsi="Times New Roman" w:cs="Times New Roman"/>
          <w:bCs/>
          <w:color w:val="auto"/>
          <w:sz w:val="28"/>
          <w:szCs w:val="28"/>
        </w:rPr>
        <w:t>Исторические территории и историко-культурные ландшафты</w:t>
      </w:r>
    </w:p>
    <w:p w14:paraId="485E12A7" w14:textId="77777777"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Р 58875–2020 «Зеленые» стандарты. Озеленяемые и эксплуатируемые крыши зданий и сооружений. Технические и экологические требования</w:t>
      </w:r>
    </w:p>
    <w:p w14:paraId="5BFE6470" w14:textId="77777777" w:rsidR="00AB7E72" w:rsidRPr="00D7466A" w:rsidRDefault="00B44C05" w:rsidP="00AB7E72">
      <w:pPr>
        <w:pStyle w:val="af3"/>
        <w:spacing w:line="360" w:lineRule="auto"/>
        <w:ind w:firstLine="567"/>
        <w:jc w:val="both"/>
        <w:rPr>
          <w:rFonts w:ascii="Times New Roman" w:hAnsi="Times New Roman"/>
          <w:sz w:val="28"/>
          <w:szCs w:val="28"/>
        </w:rPr>
      </w:pPr>
      <w:r w:rsidRPr="00D7466A">
        <w:rPr>
          <w:rStyle w:val="afc"/>
          <w:rFonts w:ascii="Times New Roman" w:hAnsi="Times New Roman"/>
          <w:i w:val="0"/>
          <w:iCs w:val="0"/>
          <w:sz w:val="28"/>
          <w:szCs w:val="28"/>
        </w:rPr>
        <w:t>ГОСТ</w:t>
      </w:r>
      <w:r w:rsidRPr="00D7466A">
        <w:rPr>
          <w:rFonts w:ascii="Times New Roman" w:hAnsi="Times New Roman"/>
          <w:sz w:val="28"/>
          <w:szCs w:val="28"/>
        </w:rPr>
        <w:t xml:space="preserve"> Р 57007–2016 Наилучшие доступные технологии. Биологическое разнообразие. Термины и определения</w:t>
      </w:r>
    </w:p>
    <w:p w14:paraId="495FF960" w14:textId="77777777" w:rsidR="00AB7E72" w:rsidRDefault="00AB7E72" w:rsidP="00AB7E72">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Р 57013–2016 Услуги населению. Услуги зоопарков. Общие требования</w:t>
      </w:r>
    </w:p>
    <w:p w14:paraId="01EEA5CE" w14:textId="77777777" w:rsidR="00801B47" w:rsidRDefault="00B44C05" w:rsidP="00801B47">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ГОСТ Р 57617–2017 Объекты отдыха, развлечения, культуры и спорта на открытой водной поверхности и их инфраструктура. Термины и определения</w:t>
      </w:r>
    </w:p>
    <w:p w14:paraId="79309A7C" w14:textId="77777777" w:rsidR="0052200C" w:rsidRPr="0052200C" w:rsidRDefault="0052200C" w:rsidP="0052200C">
      <w:pPr>
        <w:pStyle w:val="af3"/>
        <w:spacing w:line="360" w:lineRule="auto"/>
        <w:ind w:firstLine="567"/>
        <w:jc w:val="both"/>
        <w:rPr>
          <w:rFonts w:ascii="Times New Roman" w:hAnsi="Times New Roman"/>
          <w:sz w:val="28"/>
          <w:szCs w:val="28"/>
        </w:rPr>
      </w:pPr>
      <w:r w:rsidRPr="0052200C">
        <w:rPr>
          <w:rFonts w:ascii="Times New Roman" w:hAnsi="Times New Roman"/>
          <w:sz w:val="28"/>
          <w:szCs w:val="28"/>
        </w:rPr>
        <w:t>ГОСТ Р 59370–2021 «Зеленые» стандарты. Посадочный материал декоративных растений</w:t>
      </w:r>
    </w:p>
    <w:p w14:paraId="3B5B7FB7" w14:textId="77777777" w:rsidR="00801B47" w:rsidRPr="00D7466A" w:rsidRDefault="00801B47" w:rsidP="00801B47">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СП 1.13130.2020 Системы противопожарной защиты. Эвакуационные пути и выходы </w:t>
      </w:r>
    </w:p>
    <w:p w14:paraId="403F6BF2" w14:textId="77777777" w:rsidR="00BA3609" w:rsidRPr="00D7466A" w:rsidRDefault="00801B47" w:rsidP="00BA360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2.13130.2020 Системы противопожарной защиты. Обеспечение огнестойкости объектов защиты</w:t>
      </w:r>
      <w:r w:rsidR="00BA3609" w:rsidRPr="00D7466A">
        <w:rPr>
          <w:rFonts w:ascii="Times New Roman" w:hAnsi="Times New Roman"/>
          <w:sz w:val="28"/>
          <w:szCs w:val="28"/>
        </w:rPr>
        <w:t xml:space="preserve"> (с изменением № 1)</w:t>
      </w:r>
    </w:p>
    <w:p w14:paraId="5C1CF2F0" w14:textId="77777777" w:rsidR="00801B47" w:rsidRPr="00BA3609" w:rsidRDefault="00801B47" w:rsidP="002F5A9A">
      <w:pPr>
        <w:pStyle w:val="af3"/>
        <w:spacing w:line="360" w:lineRule="auto"/>
        <w:ind w:firstLine="567"/>
        <w:jc w:val="both"/>
        <w:rPr>
          <w:rFonts w:ascii="Times New Roman" w:hAnsi="Times New Roman"/>
          <w:sz w:val="28"/>
          <w:szCs w:val="28"/>
        </w:rPr>
      </w:pPr>
      <w:r w:rsidRPr="00BA3609">
        <w:rPr>
          <w:rFonts w:ascii="Times New Roman" w:hAnsi="Times New Roman"/>
          <w:sz w:val="28"/>
          <w:szCs w:val="28"/>
        </w:rPr>
        <w:t>СП 3.13130.2009 Системы противопожарной защиты. Система оповещения и управления эвакуацией людей при пожаре. Требования пожарной безопасности</w:t>
      </w:r>
    </w:p>
    <w:p w14:paraId="21DBE314" w14:textId="77777777" w:rsidR="00560631" w:rsidRDefault="00B44C05" w:rsidP="00560631">
      <w:pPr>
        <w:pStyle w:val="af3"/>
        <w:spacing w:line="360" w:lineRule="auto"/>
        <w:ind w:firstLine="567"/>
        <w:jc w:val="both"/>
        <w:rPr>
          <w:rFonts w:ascii="Times New Roman" w:hAnsi="Times New Roman"/>
          <w:sz w:val="28"/>
          <w:szCs w:val="28"/>
        </w:rPr>
      </w:pPr>
      <w:r w:rsidRPr="00BA3609">
        <w:rPr>
          <w:rFonts w:ascii="Times New Roman" w:hAnsi="Times New Roman"/>
          <w:sz w:val="28"/>
          <w:szCs w:val="28"/>
        </w:rPr>
        <w:t xml:space="preserve">СП 4.13130.2013 Системы противопожарной защиты. Ограничение распространения пожара на объектах защиты. Требования к </w:t>
      </w:r>
      <w:r w:rsidRPr="00B44C05">
        <w:rPr>
          <w:rFonts w:ascii="Times New Roman" w:hAnsi="Times New Roman"/>
          <w:sz w:val="28"/>
          <w:szCs w:val="28"/>
        </w:rPr>
        <w:t>объемно-планировочным и конструктивным решениям</w:t>
      </w:r>
      <w:r w:rsidR="004F6E6A">
        <w:rPr>
          <w:rFonts w:ascii="Times New Roman" w:hAnsi="Times New Roman"/>
          <w:sz w:val="28"/>
          <w:szCs w:val="28"/>
        </w:rPr>
        <w:t xml:space="preserve"> (с изменениями № 1, №2)</w:t>
      </w:r>
    </w:p>
    <w:p w14:paraId="19B5284C" w14:textId="77777777" w:rsidR="0018733C" w:rsidRPr="0018733C" w:rsidRDefault="0018733C" w:rsidP="0018733C">
      <w:pPr>
        <w:pStyle w:val="af3"/>
        <w:spacing w:line="360" w:lineRule="auto"/>
        <w:ind w:firstLine="567"/>
        <w:jc w:val="both"/>
        <w:rPr>
          <w:rFonts w:ascii="Times New Roman" w:hAnsi="Times New Roman"/>
          <w:sz w:val="28"/>
          <w:szCs w:val="28"/>
        </w:rPr>
      </w:pPr>
      <w:r w:rsidRPr="0018733C">
        <w:rPr>
          <w:rFonts w:ascii="Times New Roman" w:hAnsi="Times New Roman"/>
          <w:sz w:val="28"/>
          <w:szCs w:val="28"/>
        </w:rPr>
        <w:lastRenderedPageBreak/>
        <w:t>СП 17.13330.2017 «СНиП II-26-76 Кровли» (с изменениями № 1, № 2, № 3)</w:t>
      </w:r>
    </w:p>
    <w:p w14:paraId="5062CE19" w14:textId="77777777" w:rsidR="0018733C" w:rsidRPr="0018733C" w:rsidRDefault="0018733C" w:rsidP="0018733C">
      <w:pPr>
        <w:pStyle w:val="af3"/>
        <w:spacing w:line="360" w:lineRule="auto"/>
        <w:ind w:firstLine="567"/>
        <w:jc w:val="both"/>
        <w:rPr>
          <w:rFonts w:ascii="Times New Roman" w:hAnsi="Times New Roman"/>
          <w:sz w:val="28"/>
          <w:szCs w:val="28"/>
        </w:rPr>
      </w:pPr>
      <w:r w:rsidRPr="0018733C">
        <w:rPr>
          <w:rFonts w:ascii="Times New Roman" w:hAnsi="Times New Roman"/>
          <w:sz w:val="28"/>
          <w:szCs w:val="28"/>
        </w:rPr>
        <w:t>СП 30.13330.2020 «СНиП 2.04.01-85* Внутренний водопровод и канализация зданий» (с изменениями № 1, № 2)</w:t>
      </w:r>
    </w:p>
    <w:p w14:paraId="79896E65" w14:textId="77777777" w:rsidR="0018733C" w:rsidRPr="00D7466A" w:rsidRDefault="0018733C"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31.13330.2021 «СНиП 2.04.02-84* Водоснабжение. Наружные сети и сооружения»</w:t>
      </w:r>
    </w:p>
    <w:p w14:paraId="285D0650" w14:textId="77777777" w:rsidR="0018733C" w:rsidRPr="00D7466A" w:rsidRDefault="0018733C"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32.13330.2018 «СНиП 2.04.03-85 Канализация. Наружные сети и сооружения» (с изменениями № 1, № 2)</w:t>
      </w:r>
    </w:p>
    <w:p w14:paraId="13C7FB04" w14:textId="77777777" w:rsidR="0018733C" w:rsidRPr="00D7466A" w:rsidRDefault="0018733C"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34.13330.2021 «СНиП 2.05.02-85* Автомобильные дороги»</w:t>
      </w:r>
    </w:p>
    <w:p w14:paraId="79F574A8" w14:textId="77777777" w:rsidR="0018733C" w:rsidRPr="00D7466A" w:rsidRDefault="0018733C"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35.13330.2011 «СНиП 2.05.03-84* Мосты и трубы» (с изменениями № 1, № 2, № 3)</w:t>
      </w:r>
    </w:p>
    <w:p w14:paraId="50885F03" w14:textId="77777777" w:rsidR="00FE5B5B" w:rsidRPr="00D7466A" w:rsidRDefault="0018733C" w:rsidP="00FE5B5B">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42.13330.2016 «СНиП 2.07.01-89* Градостроительство. Планировка и застройка городских и сельских поселений» (с изменениями № 1, № 2, № 3, № 4)</w:t>
      </w:r>
      <w:bookmarkStart w:id="1" w:name="_Hlk28280061"/>
    </w:p>
    <w:p w14:paraId="021C7E74" w14:textId="1B926F29" w:rsidR="00FE5B5B" w:rsidRPr="00D7466A" w:rsidRDefault="00FE5B5B" w:rsidP="00FE5B5B">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48.13330.2019 «СНиП 12-01-2004 Организация строительства» (с изменением № 1)</w:t>
      </w:r>
    </w:p>
    <w:bookmarkEnd w:id="1"/>
    <w:p w14:paraId="27F5716C" w14:textId="77777777" w:rsidR="0018733C" w:rsidRPr="0018733C" w:rsidRDefault="0018733C"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СП 51.13330.2011 </w:t>
      </w:r>
      <w:r w:rsidRPr="0018733C">
        <w:rPr>
          <w:rFonts w:ascii="Times New Roman" w:hAnsi="Times New Roman"/>
          <w:sz w:val="28"/>
          <w:szCs w:val="28"/>
        </w:rPr>
        <w:t>«СНиП 23-03-2003 Защита от шума» (с изменениями № 1, № 2)</w:t>
      </w:r>
    </w:p>
    <w:p w14:paraId="0E0D1374" w14:textId="77777777" w:rsidR="0018733C" w:rsidRPr="0018733C" w:rsidRDefault="0018733C" w:rsidP="0018733C">
      <w:pPr>
        <w:pStyle w:val="af3"/>
        <w:spacing w:line="360" w:lineRule="auto"/>
        <w:ind w:firstLine="567"/>
        <w:jc w:val="both"/>
        <w:rPr>
          <w:rFonts w:ascii="Times New Roman" w:hAnsi="Times New Roman"/>
          <w:sz w:val="28"/>
          <w:szCs w:val="28"/>
        </w:rPr>
      </w:pPr>
      <w:r w:rsidRPr="0018733C">
        <w:rPr>
          <w:rFonts w:ascii="Times New Roman" w:hAnsi="Times New Roman"/>
          <w:sz w:val="28"/>
          <w:szCs w:val="28"/>
        </w:rPr>
        <w:t>СП 52.13330.2016 «СНиП 23-05-95* Естественное и искусственное освещение» (с изменениями № 1, № 2, № 3)</w:t>
      </w:r>
    </w:p>
    <w:p w14:paraId="26B00D1A" w14:textId="77777777" w:rsidR="0018733C" w:rsidRPr="0018733C" w:rsidRDefault="0018733C" w:rsidP="0018733C">
      <w:pPr>
        <w:pStyle w:val="af3"/>
        <w:spacing w:line="360" w:lineRule="auto"/>
        <w:ind w:firstLine="567"/>
        <w:jc w:val="both"/>
        <w:rPr>
          <w:rFonts w:ascii="Times New Roman" w:hAnsi="Times New Roman"/>
          <w:sz w:val="28"/>
          <w:szCs w:val="28"/>
        </w:rPr>
      </w:pPr>
      <w:r w:rsidRPr="0018733C">
        <w:rPr>
          <w:rFonts w:ascii="Times New Roman" w:hAnsi="Times New Roman"/>
          <w:sz w:val="28"/>
          <w:szCs w:val="28"/>
        </w:rPr>
        <w:t>СП 59.13330.2020 «СНиП 35-01-2001 Доступность зданий и сооружений для маломобильных групп населения» (с изменением № 1)</w:t>
      </w:r>
    </w:p>
    <w:p w14:paraId="55683E00" w14:textId="77777777" w:rsidR="00461803" w:rsidRPr="00D7466A" w:rsidRDefault="0018733C" w:rsidP="00461803">
      <w:pPr>
        <w:pStyle w:val="af3"/>
        <w:spacing w:line="360" w:lineRule="auto"/>
        <w:ind w:firstLine="567"/>
        <w:jc w:val="both"/>
        <w:rPr>
          <w:rFonts w:ascii="Times New Roman" w:hAnsi="Times New Roman"/>
          <w:sz w:val="28"/>
          <w:szCs w:val="28"/>
        </w:rPr>
      </w:pPr>
      <w:r w:rsidRPr="0018733C">
        <w:rPr>
          <w:rFonts w:ascii="Times New Roman" w:hAnsi="Times New Roman"/>
          <w:sz w:val="28"/>
          <w:szCs w:val="28"/>
        </w:rPr>
        <w:t xml:space="preserve">СП </w:t>
      </w:r>
      <w:r w:rsidRPr="00D7466A">
        <w:rPr>
          <w:rFonts w:ascii="Times New Roman" w:hAnsi="Times New Roman"/>
          <w:sz w:val="28"/>
          <w:szCs w:val="28"/>
        </w:rPr>
        <w:t xml:space="preserve">60.13330.2020 «СНиП 41-01-2003 Отопление, вентиляция и кондиционирование воздуха» </w:t>
      </w:r>
      <w:r w:rsidR="00461803" w:rsidRPr="00D7466A">
        <w:rPr>
          <w:rFonts w:ascii="Times New Roman" w:hAnsi="Times New Roman"/>
          <w:sz w:val="28"/>
          <w:szCs w:val="28"/>
        </w:rPr>
        <w:t>(с изменением № 1)</w:t>
      </w:r>
    </w:p>
    <w:p w14:paraId="77E78ADF" w14:textId="77777777" w:rsidR="0018733C" w:rsidRPr="00D7466A" w:rsidRDefault="0018733C"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82.13330.2016 «СНиП III-10-75 Благоустройство территорий» (с изменениями № 1, № 2)</w:t>
      </w:r>
    </w:p>
    <w:p w14:paraId="08C7874C" w14:textId="77777777" w:rsidR="0018733C" w:rsidRPr="00D7466A" w:rsidRDefault="0018733C"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104.13330.2016 «СНиП 2.06.15-85 «Инженерная защита территорий от затопления и подтопления» (с изменением № 1)</w:t>
      </w:r>
    </w:p>
    <w:p w14:paraId="699E32DE" w14:textId="77777777" w:rsidR="0018733C" w:rsidRPr="0018733C" w:rsidRDefault="0018733C" w:rsidP="0018733C">
      <w:pPr>
        <w:pStyle w:val="af3"/>
        <w:spacing w:line="360" w:lineRule="auto"/>
        <w:ind w:firstLine="567"/>
        <w:jc w:val="both"/>
        <w:rPr>
          <w:rFonts w:ascii="Times New Roman" w:hAnsi="Times New Roman"/>
          <w:bCs/>
          <w:sz w:val="28"/>
          <w:szCs w:val="28"/>
        </w:rPr>
      </w:pPr>
      <w:r w:rsidRPr="0018733C">
        <w:rPr>
          <w:rFonts w:ascii="Times New Roman" w:hAnsi="Times New Roman"/>
          <w:sz w:val="28"/>
          <w:szCs w:val="28"/>
        </w:rPr>
        <w:t>СП 115.13330.2016 «</w:t>
      </w:r>
      <w:r w:rsidRPr="0018733C">
        <w:rPr>
          <w:rFonts w:ascii="Times New Roman" w:hAnsi="Times New Roman"/>
          <w:bCs/>
          <w:sz w:val="28"/>
          <w:szCs w:val="28"/>
        </w:rPr>
        <w:t>СНиП 22-01-95 Геофизика опасных природных воздействий»</w:t>
      </w:r>
    </w:p>
    <w:p w14:paraId="75125AB1" w14:textId="77777777" w:rsidR="0018733C" w:rsidRPr="00D7466A" w:rsidRDefault="0018733C" w:rsidP="0018733C">
      <w:pPr>
        <w:pStyle w:val="af3"/>
        <w:spacing w:line="360" w:lineRule="auto"/>
        <w:ind w:firstLine="567"/>
        <w:jc w:val="both"/>
        <w:rPr>
          <w:rFonts w:ascii="Times New Roman" w:hAnsi="Times New Roman"/>
          <w:sz w:val="28"/>
          <w:szCs w:val="28"/>
        </w:rPr>
      </w:pPr>
      <w:r w:rsidRPr="0018733C">
        <w:rPr>
          <w:rFonts w:ascii="Times New Roman" w:hAnsi="Times New Roman"/>
          <w:sz w:val="28"/>
          <w:szCs w:val="28"/>
        </w:rPr>
        <w:lastRenderedPageBreak/>
        <w:t xml:space="preserve">СП 116.13330.2012 «СНиП 22-02-2003 Инженерная защита территорий, зданий и сооружений от опасных геологических процессов. Основные </w:t>
      </w:r>
      <w:r w:rsidRPr="00D7466A">
        <w:rPr>
          <w:rFonts w:ascii="Times New Roman" w:hAnsi="Times New Roman"/>
          <w:sz w:val="28"/>
          <w:szCs w:val="28"/>
        </w:rPr>
        <w:t>положения» (с изменением № 1)</w:t>
      </w:r>
    </w:p>
    <w:p w14:paraId="5C2E35A8" w14:textId="77777777" w:rsidR="0018733C" w:rsidRPr="00D7466A" w:rsidRDefault="0018733C"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118.13330.20</w:t>
      </w:r>
      <w:r w:rsidRPr="00D7466A">
        <w:rPr>
          <w:rFonts w:ascii="Times New Roman" w:hAnsi="Times New Roman"/>
          <w:bCs/>
          <w:sz w:val="28"/>
          <w:szCs w:val="28"/>
        </w:rPr>
        <w:t>22</w:t>
      </w:r>
      <w:r w:rsidRPr="00D7466A">
        <w:rPr>
          <w:rFonts w:ascii="Times New Roman" w:hAnsi="Times New Roman"/>
          <w:sz w:val="28"/>
          <w:szCs w:val="28"/>
        </w:rPr>
        <w:t xml:space="preserve"> «СНиП 31-06-2009 Общественные здания и сооружения» </w:t>
      </w:r>
    </w:p>
    <w:p w14:paraId="4CDE7496" w14:textId="0D2B6C32" w:rsidR="002806FB" w:rsidRPr="00D7466A" w:rsidRDefault="002806FB" w:rsidP="002806FB">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124.13330.2012 «СНиП 41-02-2003 Тепловые сети» (с изменениями № 1, № 2, № 3)</w:t>
      </w:r>
    </w:p>
    <w:p w14:paraId="73CD4386" w14:textId="77777777" w:rsidR="0018733C" w:rsidRPr="00D7466A" w:rsidRDefault="0018733C" w:rsidP="0018733C">
      <w:pPr>
        <w:pStyle w:val="af3"/>
        <w:spacing w:line="360" w:lineRule="auto"/>
        <w:ind w:firstLine="567"/>
        <w:jc w:val="both"/>
        <w:rPr>
          <w:rFonts w:ascii="Times New Roman" w:hAnsi="Times New Roman"/>
          <w:strike/>
          <w:sz w:val="28"/>
          <w:szCs w:val="28"/>
        </w:rPr>
      </w:pPr>
      <w:r w:rsidRPr="00D7466A">
        <w:rPr>
          <w:rFonts w:ascii="Times New Roman" w:hAnsi="Times New Roman"/>
          <w:sz w:val="28"/>
          <w:szCs w:val="28"/>
        </w:rPr>
        <w:t xml:space="preserve">СП 131.13330.2020 «СНиП 23-01-99* Строительная климатология» </w:t>
      </w:r>
    </w:p>
    <w:p w14:paraId="67A6F889" w14:textId="77777777" w:rsidR="00B44C05" w:rsidRPr="0018733C" w:rsidRDefault="00B44C05"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СП 132.13330.2011 Обеспечение антитеррористической защищенности </w:t>
      </w:r>
      <w:r w:rsidRPr="0018733C">
        <w:rPr>
          <w:rFonts w:ascii="Times New Roman" w:hAnsi="Times New Roman"/>
          <w:sz w:val="28"/>
          <w:szCs w:val="28"/>
        </w:rPr>
        <w:t>зданий и сооружений. Общие требования проектирования</w:t>
      </w:r>
    </w:p>
    <w:p w14:paraId="1757AB04" w14:textId="77777777" w:rsidR="00FD26FB" w:rsidRPr="00D7466A" w:rsidRDefault="00B44C05" w:rsidP="00FD26FB">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140.13330.2012 Городская среда. Правила проектирования для маломобильных групп населения (с изменением № 1)</w:t>
      </w:r>
    </w:p>
    <w:p w14:paraId="731E5346" w14:textId="0AC8D67B" w:rsidR="00FD26FB" w:rsidRPr="00D7466A" w:rsidRDefault="00FD26FB" w:rsidP="0018733C">
      <w:pPr>
        <w:pStyle w:val="af3"/>
        <w:spacing w:line="360" w:lineRule="auto"/>
        <w:ind w:firstLine="567"/>
        <w:jc w:val="both"/>
        <w:rPr>
          <w:rFonts w:ascii="Times New Roman" w:hAnsi="Times New Roman"/>
          <w:sz w:val="28"/>
          <w:szCs w:val="28"/>
          <w:shd w:val="clear" w:color="auto" w:fill="FFFFFF"/>
        </w:rPr>
      </w:pPr>
      <w:r w:rsidRPr="00D7466A">
        <w:rPr>
          <w:rFonts w:ascii="Times New Roman" w:hAnsi="Times New Roman"/>
          <w:sz w:val="28"/>
          <w:szCs w:val="28"/>
        </w:rPr>
        <w:t>СП 256.1325800.2016 Электроустановки жилых и общественных зданий. Правила проектирования и монтажа (с изменениями № 1, № 2, № 3, № 4)</w:t>
      </w:r>
    </w:p>
    <w:p w14:paraId="1DC09A78" w14:textId="77777777" w:rsidR="00B44C05" w:rsidRPr="00D7466A" w:rsidRDefault="00B44C05"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shd w:val="clear" w:color="auto" w:fill="FFFFFF"/>
        </w:rPr>
        <w:t>СП 276.1325800.2016 Здания и территории. Правила проектирования защиты от шума транспортных потоков</w:t>
      </w:r>
    </w:p>
    <w:p w14:paraId="6CA8C653" w14:textId="26D07A3E" w:rsidR="002806FB" w:rsidRPr="00D7466A" w:rsidRDefault="002806FB" w:rsidP="002806FB">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317.1325800.2017 Инженерно-геодезические изыскания для строительства (с изменением № 1)</w:t>
      </w:r>
    </w:p>
    <w:p w14:paraId="00F2BC6C" w14:textId="0955B28F"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СП 332.1325800.2017 Спортивные сооружения. Правила проектирования </w:t>
      </w:r>
      <w:r w:rsidR="008B6367" w:rsidRPr="00D7466A">
        <w:rPr>
          <w:rFonts w:ascii="Times New Roman" w:hAnsi="Times New Roman"/>
          <w:sz w:val="28"/>
          <w:szCs w:val="28"/>
        </w:rPr>
        <w:t>(с изменениями № 1, № 2)</w:t>
      </w:r>
    </w:p>
    <w:p w14:paraId="7B333201" w14:textId="77777777"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396.1325800.2018 Улицы и дороги населенных пунктов. Правила градостроительного проектирования (с изменениями № 1, № 2)</w:t>
      </w:r>
    </w:p>
    <w:p w14:paraId="75441F5B" w14:textId="77777777" w:rsidR="00147EF2" w:rsidRPr="00D7466A" w:rsidRDefault="00147EF2" w:rsidP="00147EF2">
      <w:pPr>
        <w:pStyle w:val="af3"/>
        <w:spacing w:line="360" w:lineRule="auto"/>
        <w:ind w:firstLine="567"/>
        <w:jc w:val="both"/>
        <w:rPr>
          <w:rFonts w:ascii="Times New Roman" w:hAnsi="Times New Roman"/>
          <w:sz w:val="32"/>
          <w:szCs w:val="28"/>
        </w:rPr>
      </w:pPr>
      <w:r w:rsidRPr="00D7466A">
        <w:rPr>
          <w:rFonts w:ascii="Times New Roman" w:hAnsi="Times New Roman"/>
          <w:sz w:val="28"/>
          <w:szCs w:val="24"/>
        </w:rPr>
        <w:t>СП 399.1325800.2018 Системы водоснабжения и канализации наружные из полимерных материалов. Правила проектирования и монтажа</w:t>
      </w:r>
    </w:p>
    <w:p w14:paraId="76124819" w14:textId="77777777"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СП 425.1325800.2018 Инженерная защита территорий от эрозионных процессов. Правила проектирования</w:t>
      </w:r>
    </w:p>
    <w:p w14:paraId="3664D680" w14:textId="77777777" w:rsidR="00B44C05" w:rsidRPr="00D7466A"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shd w:val="clear" w:color="auto" w:fill="FFFFFF"/>
        </w:rPr>
        <w:t xml:space="preserve">СП 436.1325800.2018 </w:t>
      </w:r>
      <w:r w:rsidRPr="00D7466A">
        <w:rPr>
          <w:rFonts w:ascii="Times New Roman" w:hAnsi="Times New Roman"/>
          <w:sz w:val="28"/>
          <w:szCs w:val="28"/>
        </w:rPr>
        <w:t>Инженерная защита территорий, зданий и сооружений от оползней и обвалов. Правила проектирования</w:t>
      </w:r>
    </w:p>
    <w:p w14:paraId="5585CA3C" w14:textId="77777777" w:rsidR="00B44C05" w:rsidRPr="00D7466A" w:rsidRDefault="00B44C05" w:rsidP="00AD5BD7">
      <w:pPr>
        <w:pStyle w:val="af3"/>
        <w:spacing w:line="360" w:lineRule="auto"/>
        <w:ind w:firstLine="709"/>
        <w:jc w:val="both"/>
        <w:rPr>
          <w:rFonts w:ascii="Times New Roman" w:hAnsi="Times New Roman"/>
          <w:sz w:val="28"/>
          <w:szCs w:val="28"/>
          <w:shd w:val="clear" w:color="auto" w:fill="FFFFFF"/>
        </w:rPr>
      </w:pPr>
      <w:r w:rsidRPr="00D7466A">
        <w:rPr>
          <w:rFonts w:ascii="Times New Roman" w:hAnsi="Times New Roman"/>
          <w:sz w:val="28"/>
          <w:szCs w:val="28"/>
          <w:shd w:val="clear" w:color="auto" w:fill="FFFFFF"/>
        </w:rPr>
        <w:t>СП 441.1325800.2019 Защита зданий от вибрации, создаваемой железнодорожным транспортом. Правила проектирования</w:t>
      </w:r>
    </w:p>
    <w:p w14:paraId="3DF35DD8" w14:textId="77777777" w:rsidR="00B44C05" w:rsidRPr="00D7466A" w:rsidRDefault="00B44C05" w:rsidP="00AD5BD7">
      <w:pPr>
        <w:pStyle w:val="af3"/>
        <w:spacing w:line="360" w:lineRule="auto"/>
        <w:ind w:firstLine="709"/>
        <w:jc w:val="both"/>
        <w:rPr>
          <w:rFonts w:ascii="Times New Roman" w:eastAsiaTheme="minorHAnsi" w:hAnsi="Times New Roman"/>
          <w:sz w:val="28"/>
          <w:szCs w:val="28"/>
        </w:rPr>
      </w:pPr>
      <w:r w:rsidRPr="00D7466A">
        <w:rPr>
          <w:rFonts w:ascii="Times New Roman" w:hAnsi="Times New Roman"/>
          <w:sz w:val="28"/>
          <w:szCs w:val="28"/>
        </w:rPr>
        <w:lastRenderedPageBreak/>
        <w:t xml:space="preserve">СП 461.1325800.2019 </w:t>
      </w:r>
      <w:proofErr w:type="spellStart"/>
      <w:r w:rsidRPr="00D7466A">
        <w:rPr>
          <w:rFonts w:ascii="Times New Roman" w:hAnsi="Times New Roman"/>
          <w:sz w:val="28"/>
          <w:szCs w:val="28"/>
        </w:rPr>
        <w:t>Биопереходы</w:t>
      </w:r>
      <w:proofErr w:type="spellEnd"/>
      <w:r w:rsidRPr="00D7466A">
        <w:rPr>
          <w:rFonts w:ascii="Times New Roman" w:hAnsi="Times New Roman"/>
          <w:sz w:val="28"/>
          <w:szCs w:val="28"/>
        </w:rPr>
        <w:t xml:space="preserve"> на объектах транспортной инфраструктуры. Правила проектирования</w:t>
      </w:r>
    </w:p>
    <w:p w14:paraId="4EF634B2" w14:textId="77777777" w:rsidR="00461803" w:rsidRPr="00D7466A" w:rsidRDefault="00461803" w:rsidP="00AD5BD7">
      <w:pPr>
        <w:pStyle w:val="af3"/>
        <w:spacing w:line="360" w:lineRule="auto"/>
        <w:ind w:firstLine="709"/>
        <w:jc w:val="both"/>
        <w:rPr>
          <w:rStyle w:val="af"/>
          <w:rFonts w:ascii="Times New Roman" w:hAnsi="Times New Roman"/>
          <w:color w:val="auto"/>
          <w:sz w:val="28"/>
          <w:szCs w:val="28"/>
          <w:u w:val="none"/>
          <w:shd w:val="clear" w:color="auto" w:fill="FFFFFF"/>
        </w:rPr>
      </w:pPr>
      <w:r w:rsidRPr="00D7466A">
        <w:rPr>
          <w:rStyle w:val="af"/>
          <w:rFonts w:ascii="Times New Roman" w:hAnsi="Times New Roman"/>
          <w:color w:val="auto"/>
          <w:sz w:val="28"/>
          <w:szCs w:val="28"/>
          <w:u w:val="none"/>
          <w:shd w:val="clear" w:color="auto" w:fill="FFFFFF"/>
        </w:rPr>
        <w:t>СП 502.1325800.2021 Инженерно-экологические изыскания для строительства. Общие правила производства работ</w:t>
      </w:r>
    </w:p>
    <w:p w14:paraId="3C63FBEA" w14:textId="77777777" w:rsidR="00B44C05" w:rsidRPr="00D7466A" w:rsidRDefault="00B44C05" w:rsidP="00AD5BD7">
      <w:pPr>
        <w:pStyle w:val="af3"/>
        <w:spacing w:line="360" w:lineRule="auto"/>
        <w:ind w:firstLine="709"/>
        <w:jc w:val="both"/>
        <w:rPr>
          <w:rFonts w:ascii="Times New Roman" w:hAnsi="Times New Roman"/>
          <w:bCs/>
          <w:sz w:val="28"/>
          <w:szCs w:val="28"/>
        </w:rPr>
      </w:pPr>
      <w:r w:rsidRPr="00D7466A">
        <w:rPr>
          <w:rFonts w:ascii="Times New Roman" w:hAnsi="Times New Roman"/>
          <w:bCs/>
          <w:sz w:val="28"/>
          <w:szCs w:val="28"/>
        </w:rPr>
        <w:t>СанПиН 1.2.3685</w:t>
      </w:r>
      <w:r w:rsidR="00476E4D" w:rsidRPr="00D7466A">
        <w:rPr>
          <w:rFonts w:ascii="Times New Roman" w:hAnsi="Times New Roman"/>
          <w:sz w:val="28"/>
          <w:szCs w:val="28"/>
        </w:rPr>
        <w:t>–</w:t>
      </w:r>
      <w:r w:rsidRPr="00D7466A">
        <w:rPr>
          <w:rFonts w:ascii="Times New Roman" w:hAnsi="Times New Roman"/>
          <w:bCs/>
          <w:sz w:val="28"/>
          <w:szCs w:val="28"/>
        </w:rPr>
        <w:t>21 Гигиенические нормативы и требования к обеспечению безопасности и (или) безвредности для человека факторов среды обитания</w:t>
      </w:r>
    </w:p>
    <w:p w14:paraId="62C40EAE" w14:textId="77777777" w:rsidR="00B44C05" w:rsidRPr="00D7466A" w:rsidRDefault="00B44C05" w:rsidP="00AD5BD7">
      <w:pPr>
        <w:pStyle w:val="af3"/>
        <w:spacing w:line="360" w:lineRule="auto"/>
        <w:ind w:firstLine="709"/>
        <w:jc w:val="both"/>
        <w:rPr>
          <w:rFonts w:ascii="Times New Roman" w:hAnsi="Times New Roman"/>
          <w:b/>
          <w:sz w:val="28"/>
          <w:szCs w:val="28"/>
        </w:rPr>
      </w:pPr>
      <w:r w:rsidRPr="00D7466A">
        <w:rPr>
          <w:rFonts w:ascii="Times New Roman" w:hAnsi="Times New Roman"/>
          <w:sz w:val="28"/>
          <w:szCs w:val="28"/>
        </w:rPr>
        <w:t>СанПиН 2.1.4.1110</w:t>
      </w:r>
      <w:r w:rsidR="00476E4D" w:rsidRPr="00D7466A">
        <w:rPr>
          <w:rFonts w:ascii="Times New Roman" w:hAnsi="Times New Roman"/>
          <w:sz w:val="28"/>
          <w:szCs w:val="28"/>
        </w:rPr>
        <w:t>–</w:t>
      </w:r>
      <w:r w:rsidRPr="00D7466A">
        <w:rPr>
          <w:rFonts w:ascii="Times New Roman" w:hAnsi="Times New Roman"/>
          <w:sz w:val="28"/>
          <w:szCs w:val="28"/>
        </w:rPr>
        <w:t>02 Питьевая вода и водоснабжение населенных мест. Зоны санитарной охраны источников водоснабжения и водопроводов питьевого назначения</w:t>
      </w:r>
    </w:p>
    <w:p w14:paraId="16741EC7" w14:textId="77777777" w:rsidR="00B44C05" w:rsidRPr="00D7466A" w:rsidRDefault="00B44C05" w:rsidP="00AD5BD7">
      <w:pPr>
        <w:pStyle w:val="af3"/>
        <w:spacing w:line="360" w:lineRule="auto"/>
        <w:ind w:firstLine="709"/>
        <w:jc w:val="both"/>
        <w:rPr>
          <w:rFonts w:ascii="Times New Roman" w:hAnsi="Times New Roman"/>
          <w:bCs/>
          <w:sz w:val="28"/>
          <w:szCs w:val="28"/>
          <w:shd w:val="clear" w:color="auto" w:fill="FFFFFF"/>
        </w:rPr>
      </w:pPr>
      <w:r w:rsidRPr="00D7466A">
        <w:rPr>
          <w:rFonts w:ascii="Times New Roman" w:hAnsi="Times New Roman"/>
          <w:sz w:val="28"/>
          <w:szCs w:val="28"/>
          <w:shd w:val="clear" w:color="auto" w:fill="FFFFFF"/>
        </w:rPr>
        <w:t>СанПиН 2.1.8/2.2.4.2489</w:t>
      </w:r>
      <w:r w:rsidR="00476E4D" w:rsidRPr="00D7466A">
        <w:rPr>
          <w:rFonts w:ascii="Times New Roman" w:hAnsi="Times New Roman"/>
          <w:sz w:val="28"/>
          <w:szCs w:val="28"/>
        </w:rPr>
        <w:t>–</w:t>
      </w:r>
      <w:r w:rsidRPr="00D7466A">
        <w:rPr>
          <w:rFonts w:ascii="Times New Roman" w:hAnsi="Times New Roman"/>
          <w:sz w:val="28"/>
          <w:szCs w:val="28"/>
          <w:shd w:val="clear" w:color="auto" w:fill="FFFFFF"/>
        </w:rPr>
        <w:t xml:space="preserve">09 </w:t>
      </w:r>
      <w:proofErr w:type="spellStart"/>
      <w:r w:rsidRPr="00D7466A">
        <w:rPr>
          <w:rStyle w:val="afc"/>
          <w:rFonts w:ascii="Times New Roman" w:hAnsi="Times New Roman"/>
          <w:i w:val="0"/>
          <w:iCs w:val="0"/>
          <w:sz w:val="28"/>
          <w:szCs w:val="28"/>
        </w:rPr>
        <w:t>Гипогеомагнитные</w:t>
      </w:r>
      <w:proofErr w:type="spellEnd"/>
      <w:r w:rsidRPr="00D7466A">
        <w:rPr>
          <w:rStyle w:val="afc"/>
          <w:rFonts w:ascii="Times New Roman" w:hAnsi="Times New Roman"/>
          <w:i w:val="0"/>
          <w:iCs w:val="0"/>
          <w:sz w:val="28"/>
          <w:szCs w:val="28"/>
        </w:rPr>
        <w:t xml:space="preserve"> поля</w:t>
      </w:r>
      <w:r w:rsidRPr="00D7466A">
        <w:rPr>
          <w:rFonts w:ascii="Times New Roman" w:hAnsi="Times New Roman"/>
          <w:sz w:val="28"/>
          <w:szCs w:val="28"/>
          <w:shd w:val="clear" w:color="auto" w:fill="FFFFFF"/>
        </w:rPr>
        <w:t xml:space="preserve"> в производственных, жилых и общественных зданиях и сооружениях</w:t>
      </w:r>
    </w:p>
    <w:p w14:paraId="7FCD6B8A" w14:textId="77777777" w:rsidR="00B44C05" w:rsidRPr="00D96356" w:rsidRDefault="00B44C05" w:rsidP="002F5A9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СанПиН 2.1.3684</w:t>
      </w:r>
      <w:r w:rsidR="00476E4D" w:rsidRPr="00D7466A">
        <w:rPr>
          <w:rFonts w:ascii="Times New Roman" w:hAnsi="Times New Roman"/>
          <w:sz w:val="28"/>
          <w:szCs w:val="28"/>
        </w:rPr>
        <w:t>–</w:t>
      </w:r>
      <w:r w:rsidRPr="00D7466A">
        <w:rPr>
          <w:rFonts w:ascii="Times New Roman" w:hAnsi="Times New Roman"/>
          <w:sz w:val="28"/>
          <w:szCs w:val="28"/>
        </w:rPr>
        <w:t>21 Санитарно-эпидемиологические требования к содержанию территорий городских и сельских поселений, к водным объектам</w:t>
      </w:r>
      <w:r w:rsidRPr="00C8520F">
        <w:rPr>
          <w:rFonts w:ascii="Times New Roman" w:hAnsi="Times New Roman"/>
          <w:sz w:val="28"/>
          <w:szCs w:val="28"/>
        </w:rPr>
        <w:t>, питьевой воде и питьевому водоснабжению, атмосферному воздуху, почвам, жилым помещениям, эксплуатации производственных</w:t>
      </w:r>
      <w:r w:rsidRPr="00D96356">
        <w:rPr>
          <w:rFonts w:ascii="Times New Roman" w:hAnsi="Times New Roman"/>
          <w:sz w:val="28"/>
          <w:szCs w:val="28"/>
        </w:rPr>
        <w:t>, общественных помещений, организации и проведению санитарно-противоэпидемических (профилактических) мероприятий</w:t>
      </w:r>
    </w:p>
    <w:p w14:paraId="06A396A1" w14:textId="77777777" w:rsidR="00B44C05" w:rsidRPr="00D96356" w:rsidRDefault="00B44C05" w:rsidP="002F5A9A">
      <w:pPr>
        <w:pStyle w:val="af3"/>
        <w:spacing w:line="360" w:lineRule="auto"/>
        <w:ind w:firstLine="567"/>
        <w:jc w:val="both"/>
        <w:rPr>
          <w:rFonts w:ascii="Times New Roman" w:eastAsiaTheme="minorHAnsi" w:hAnsi="Times New Roman"/>
          <w:sz w:val="28"/>
          <w:szCs w:val="28"/>
        </w:rPr>
      </w:pPr>
      <w:r w:rsidRPr="00D96356">
        <w:rPr>
          <w:rFonts w:ascii="Times New Roman" w:eastAsiaTheme="minorHAnsi" w:hAnsi="Times New Roman"/>
          <w:sz w:val="28"/>
          <w:szCs w:val="28"/>
        </w:rPr>
        <w:t>СанПиН 2.2.1/2.1.1.1200</w:t>
      </w:r>
      <w:r w:rsidR="00476E4D" w:rsidRPr="00B44C05">
        <w:rPr>
          <w:rFonts w:ascii="Times New Roman" w:hAnsi="Times New Roman"/>
          <w:sz w:val="28"/>
          <w:szCs w:val="28"/>
        </w:rPr>
        <w:t>–</w:t>
      </w:r>
      <w:r w:rsidRPr="00D96356">
        <w:rPr>
          <w:rFonts w:ascii="Times New Roman" w:eastAsiaTheme="minorHAnsi" w:hAnsi="Times New Roman"/>
          <w:sz w:val="28"/>
          <w:szCs w:val="28"/>
        </w:rPr>
        <w:t>03 Санитарно-защитные зоны и санитарная классификация предприятий, сооружений и иных объектов</w:t>
      </w:r>
    </w:p>
    <w:p w14:paraId="4CD65DF4" w14:textId="77777777" w:rsidR="00B44C05" w:rsidRPr="00D96356" w:rsidRDefault="00B44C05" w:rsidP="002F5A9A">
      <w:pPr>
        <w:pStyle w:val="af3"/>
        <w:spacing w:line="360" w:lineRule="auto"/>
        <w:ind w:firstLine="567"/>
        <w:jc w:val="both"/>
        <w:rPr>
          <w:rFonts w:ascii="Times New Roman" w:eastAsiaTheme="minorHAnsi" w:hAnsi="Times New Roman"/>
          <w:sz w:val="28"/>
          <w:szCs w:val="28"/>
        </w:rPr>
      </w:pPr>
      <w:r w:rsidRPr="00D96356">
        <w:rPr>
          <w:rFonts w:ascii="Times New Roman" w:hAnsi="Times New Roman"/>
          <w:sz w:val="28"/>
          <w:szCs w:val="28"/>
        </w:rPr>
        <w:t>СанПиН 2.2.1/</w:t>
      </w:r>
      <w:r w:rsidRPr="00D96356">
        <w:rPr>
          <w:rStyle w:val="af"/>
          <w:rFonts w:ascii="Times New Roman" w:hAnsi="Times New Roman"/>
          <w:color w:val="auto"/>
          <w:sz w:val="28"/>
          <w:szCs w:val="28"/>
          <w:u w:val="none"/>
        </w:rPr>
        <w:t>2.1.1.2555</w:t>
      </w:r>
      <w:r w:rsidR="00476E4D" w:rsidRPr="00B44C05">
        <w:rPr>
          <w:rFonts w:ascii="Times New Roman" w:hAnsi="Times New Roman"/>
          <w:sz w:val="28"/>
          <w:szCs w:val="28"/>
        </w:rPr>
        <w:t>–</w:t>
      </w:r>
      <w:r w:rsidRPr="00D96356">
        <w:rPr>
          <w:rStyle w:val="af"/>
          <w:rFonts w:ascii="Times New Roman" w:hAnsi="Times New Roman"/>
          <w:color w:val="auto"/>
          <w:sz w:val="28"/>
          <w:szCs w:val="28"/>
          <w:u w:val="none"/>
        </w:rPr>
        <w:t>09</w:t>
      </w:r>
      <w:r w:rsidRPr="00D96356">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14:paraId="56DF2DB6" w14:textId="77777777" w:rsidR="00B44C05" w:rsidRPr="00D96356" w:rsidRDefault="00B44C05" w:rsidP="002F5A9A">
      <w:pPr>
        <w:pStyle w:val="af3"/>
        <w:spacing w:line="360" w:lineRule="auto"/>
        <w:ind w:firstLine="567"/>
        <w:jc w:val="both"/>
        <w:rPr>
          <w:rFonts w:ascii="Times New Roman" w:hAnsi="Times New Roman"/>
          <w:bCs/>
          <w:sz w:val="28"/>
          <w:szCs w:val="28"/>
          <w:shd w:val="clear" w:color="auto" w:fill="FFFFFF"/>
        </w:rPr>
      </w:pPr>
      <w:r w:rsidRPr="00D96356">
        <w:rPr>
          <w:rFonts w:ascii="Cambria Math" w:hAnsi="Cambria Math" w:cs="Cambria Math"/>
          <w:sz w:val="28"/>
          <w:szCs w:val="28"/>
        </w:rPr>
        <w:t>​</w:t>
      </w:r>
      <w:r w:rsidRPr="00D96356">
        <w:rPr>
          <w:rFonts w:ascii="Times New Roman" w:hAnsi="Times New Roman"/>
          <w:bCs/>
          <w:sz w:val="28"/>
          <w:szCs w:val="28"/>
          <w:shd w:val="clear" w:color="auto" w:fill="FFFFFF"/>
        </w:rPr>
        <w:t>СанПиН 2.3/2.4.3590</w:t>
      </w:r>
      <w:r w:rsidR="00476E4D" w:rsidRPr="00B44C05">
        <w:rPr>
          <w:rFonts w:ascii="Times New Roman" w:hAnsi="Times New Roman"/>
          <w:sz w:val="28"/>
          <w:szCs w:val="28"/>
        </w:rPr>
        <w:t>–</w:t>
      </w:r>
      <w:r w:rsidRPr="00D96356">
        <w:rPr>
          <w:rFonts w:ascii="Times New Roman" w:hAnsi="Times New Roman"/>
          <w:bCs/>
          <w:sz w:val="28"/>
          <w:szCs w:val="28"/>
          <w:shd w:val="clear" w:color="auto" w:fill="FFFFFF"/>
        </w:rPr>
        <w:t>20 Санитарно-эпидемиологические требования к организации общественного питания населения </w:t>
      </w:r>
    </w:p>
    <w:p w14:paraId="4AE97150" w14:textId="77777777" w:rsidR="00EC5060" w:rsidRDefault="00EC5060" w:rsidP="002F5A9A">
      <w:pPr>
        <w:pStyle w:val="af3"/>
        <w:spacing w:line="360" w:lineRule="auto"/>
        <w:ind w:firstLine="567"/>
        <w:jc w:val="both"/>
        <w:rPr>
          <w:rFonts w:ascii="Times New Roman" w:hAnsi="Times New Roman"/>
          <w:sz w:val="28"/>
          <w:szCs w:val="28"/>
        </w:rPr>
      </w:pPr>
      <w:r w:rsidRPr="007F5A45">
        <w:rPr>
          <w:rFonts w:ascii="Times New Roman" w:hAnsi="Times New Roman"/>
          <w:sz w:val="20"/>
          <w:szCs w:val="20"/>
        </w:rPr>
        <w:t xml:space="preserve">П р и м е </w:t>
      </w:r>
      <w:proofErr w:type="gramStart"/>
      <w:r w:rsidRPr="007F5A45">
        <w:rPr>
          <w:rFonts w:ascii="Times New Roman" w:hAnsi="Times New Roman"/>
          <w:sz w:val="20"/>
          <w:szCs w:val="20"/>
        </w:rPr>
        <w:t>ч</w:t>
      </w:r>
      <w:proofErr w:type="gramEnd"/>
      <w:r w:rsidRPr="007F5A45">
        <w:rPr>
          <w:rFonts w:ascii="Times New Roman" w:hAnsi="Times New Roman"/>
          <w:sz w:val="20"/>
          <w:szCs w:val="20"/>
        </w:rPr>
        <w:t xml:space="preserve"> а н и 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w:t>
      </w:r>
      <w:r w:rsidRPr="007F5A45">
        <w:rPr>
          <w:rFonts w:ascii="Times New Roman" w:hAnsi="Times New Roman"/>
          <w:sz w:val="20"/>
          <w:szCs w:val="20"/>
        </w:rPr>
        <w:lastRenderedPageBreak/>
        <w:t>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r w:rsidR="006C13B8">
        <w:rPr>
          <w:rFonts w:ascii="Times New Roman" w:hAnsi="Times New Roman"/>
          <w:sz w:val="28"/>
          <w:szCs w:val="28"/>
        </w:rPr>
        <w:t>».</w:t>
      </w:r>
    </w:p>
    <w:p w14:paraId="78ACEDDD" w14:textId="77777777" w:rsidR="006C13B8" w:rsidRDefault="006C13B8" w:rsidP="00B20852">
      <w:pPr>
        <w:spacing w:after="0" w:line="240" w:lineRule="auto"/>
        <w:ind w:firstLine="709"/>
        <w:rPr>
          <w:rFonts w:eastAsia="Arial Unicode MS"/>
          <w:b/>
        </w:rPr>
      </w:pPr>
    </w:p>
    <w:p w14:paraId="1D2E3564" w14:textId="77777777" w:rsidR="002F5A9A" w:rsidRDefault="002F5A9A" w:rsidP="002F5A9A">
      <w:pPr>
        <w:spacing w:after="0" w:line="360" w:lineRule="auto"/>
        <w:ind w:firstLine="709"/>
        <w:rPr>
          <w:rFonts w:eastAsia="Arial Unicode MS"/>
          <w:b/>
        </w:rPr>
      </w:pPr>
      <w:r>
        <w:rPr>
          <w:rFonts w:eastAsia="Arial Unicode MS"/>
          <w:b/>
        </w:rPr>
        <w:t>3 Термины, определения и сокращения</w:t>
      </w:r>
    </w:p>
    <w:p w14:paraId="10C30BC8" w14:textId="77777777" w:rsidR="00707EB9" w:rsidRDefault="00707EB9" w:rsidP="00707EB9">
      <w:pPr>
        <w:spacing w:after="0" w:line="360" w:lineRule="auto"/>
        <w:ind w:firstLine="709"/>
        <w:jc w:val="both"/>
      </w:pPr>
      <w:r>
        <w:t>Раздел изложить в новой редакции:</w:t>
      </w:r>
    </w:p>
    <w:p w14:paraId="25A7B1F4" w14:textId="77777777" w:rsidR="00707EB9" w:rsidRDefault="00707EB9" w:rsidP="00707EB9">
      <w:pPr>
        <w:spacing w:after="0" w:line="360" w:lineRule="auto"/>
        <w:ind w:firstLine="709"/>
        <w:rPr>
          <w:rFonts w:eastAsia="Arial Unicode MS"/>
          <w:b/>
        </w:rPr>
      </w:pPr>
      <w:r>
        <w:rPr>
          <w:rFonts w:eastAsia="Arial Unicode MS"/>
          <w:b/>
        </w:rPr>
        <w:t>«</w:t>
      </w:r>
      <w:r w:rsidR="006C13B8" w:rsidRPr="007F1CBE">
        <w:rPr>
          <w:rFonts w:eastAsia="Arial Unicode MS"/>
          <w:b/>
        </w:rPr>
        <w:t>3.1 Термины и определения</w:t>
      </w:r>
    </w:p>
    <w:p w14:paraId="2D629D42" w14:textId="77777777" w:rsidR="00707EB9" w:rsidRPr="00B00844" w:rsidRDefault="00707EB9" w:rsidP="00707EB9">
      <w:pPr>
        <w:spacing w:after="0" w:line="360" w:lineRule="auto"/>
        <w:ind w:firstLine="709"/>
        <w:jc w:val="both"/>
      </w:pPr>
      <w:r w:rsidRPr="00B00844">
        <w:t>В настоящем своде правил применены термины по ГОСТ 28329, ГОСТ Р 55935, ГОСТ Р 56891.3, ГОСТ Р 56891.4, СП 42.13330, СП 82.13330, СП 140.13330, СП 396.1325800, СП 461.1325800, а также следующие термины с соответствующими определениями:</w:t>
      </w:r>
    </w:p>
    <w:p w14:paraId="5007206F" w14:textId="534027F1" w:rsidR="00D45C76" w:rsidRPr="00D7466A" w:rsidRDefault="00707EB9" w:rsidP="00952D32">
      <w:pPr>
        <w:spacing w:after="0" w:line="360" w:lineRule="auto"/>
        <w:ind w:firstLine="709"/>
        <w:jc w:val="both"/>
        <w:rPr>
          <w:sz w:val="24"/>
          <w:szCs w:val="24"/>
          <w:shd w:val="clear" w:color="auto" w:fill="FFFFFF"/>
        </w:rPr>
      </w:pPr>
      <w:r w:rsidRPr="00147EF2">
        <w:rPr>
          <w:shd w:val="clear" w:color="auto" w:fill="FFFFFF"/>
        </w:rPr>
        <w:t xml:space="preserve">3.1.1 </w:t>
      </w:r>
      <w:r w:rsidRPr="00147EF2">
        <w:rPr>
          <w:b/>
          <w:shd w:val="clear" w:color="auto" w:fill="FFFFFF"/>
        </w:rPr>
        <w:t>аллея</w:t>
      </w:r>
      <w:r w:rsidRPr="00D7466A">
        <w:rPr>
          <w:shd w:val="clear" w:color="auto" w:fill="FFFFFF"/>
        </w:rPr>
        <w:t xml:space="preserve">: </w:t>
      </w:r>
      <w:r w:rsidR="00D7466A" w:rsidRPr="00D7466A">
        <w:t>П</w:t>
      </w:r>
      <w:r w:rsidR="00D45C76" w:rsidRPr="00D7466A">
        <w:t>ешеходная или парковая дорога, обсаженная по обеим сторонам деревьями (в ряде случаев в сочетании с кустарниками).</w:t>
      </w:r>
    </w:p>
    <w:p w14:paraId="547E4209" w14:textId="77777777" w:rsidR="00707EB9" w:rsidRPr="00707EB9" w:rsidRDefault="00707EB9" w:rsidP="00707EB9">
      <w:pPr>
        <w:pStyle w:val="af3"/>
        <w:spacing w:line="360" w:lineRule="auto"/>
        <w:ind w:firstLine="567"/>
        <w:jc w:val="both"/>
        <w:rPr>
          <w:rFonts w:ascii="Times New Roman" w:hAnsi="Times New Roman"/>
          <w:sz w:val="28"/>
          <w:szCs w:val="28"/>
        </w:rPr>
      </w:pPr>
      <w:r w:rsidRPr="00707EB9">
        <w:rPr>
          <w:rFonts w:ascii="Times New Roman" w:hAnsi="Times New Roman"/>
          <w:sz w:val="28"/>
          <w:szCs w:val="28"/>
        </w:rPr>
        <w:t>3.</w:t>
      </w:r>
      <w:r>
        <w:rPr>
          <w:rFonts w:ascii="Times New Roman" w:hAnsi="Times New Roman"/>
          <w:sz w:val="28"/>
          <w:szCs w:val="28"/>
        </w:rPr>
        <w:t>1.</w:t>
      </w:r>
      <w:r w:rsidRPr="00707EB9">
        <w:rPr>
          <w:rFonts w:ascii="Times New Roman" w:hAnsi="Times New Roman"/>
          <w:sz w:val="28"/>
          <w:szCs w:val="28"/>
        </w:rPr>
        <w:t>2</w:t>
      </w:r>
    </w:p>
    <w:p w14:paraId="0AB823F9" w14:textId="77777777" w:rsidR="00707EB9" w:rsidRPr="009F5ABC" w:rsidRDefault="00707EB9" w:rsidP="00707EB9">
      <w:pPr>
        <w:pStyle w:val="af3"/>
        <w:pBdr>
          <w:top w:val="single" w:sz="4" w:space="1" w:color="auto"/>
          <w:left w:val="single" w:sz="4" w:space="4" w:color="auto"/>
          <w:bottom w:val="single" w:sz="4" w:space="1" w:color="auto"/>
          <w:right w:val="single" w:sz="4" w:space="4" w:color="auto"/>
        </w:pBdr>
        <w:spacing w:line="360" w:lineRule="auto"/>
        <w:ind w:firstLine="567"/>
        <w:jc w:val="both"/>
        <w:rPr>
          <w:rFonts w:ascii="Times New Roman" w:hAnsi="Times New Roman"/>
          <w:sz w:val="28"/>
          <w:szCs w:val="28"/>
        </w:rPr>
      </w:pPr>
      <w:r w:rsidRPr="009F5ABC">
        <w:rPr>
          <w:rFonts w:ascii="Times New Roman" w:hAnsi="Times New Roman"/>
          <w:b/>
          <w:sz w:val="28"/>
          <w:szCs w:val="28"/>
        </w:rPr>
        <w:t>благоустройство территории:</w:t>
      </w:r>
      <w:r w:rsidRPr="009F5ABC">
        <w:rPr>
          <w:rFonts w:ascii="Times New Roman" w:hAnsi="Times New Roman"/>
          <w:sz w:val="28"/>
          <w:szCs w:val="28"/>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w:t>
      </w:r>
      <w:r>
        <w:rPr>
          <w:rFonts w:ascii="Times New Roman" w:hAnsi="Times New Roman"/>
          <w:sz w:val="28"/>
          <w:szCs w:val="28"/>
        </w:rPr>
        <w:t>территорий.</w:t>
      </w:r>
    </w:p>
    <w:p w14:paraId="5548AC9F" w14:textId="77777777" w:rsidR="00707EB9" w:rsidRPr="009F5ABC" w:rsidRDefault="00707EB9" w:rsidP="00707EB9">
      <w:pPr>
        <w:pStyle w:val="af3"/>
        <w:pBdr>
          <w:top w:val="single" w:sz="4" w:space="1" w:color="auto"/>
          <w:left w:val="single" w:sz="4" w:space="4" w:color="auto"/>
          <w:bottom w:val="single" w:sz="4" w:space="1" w:color="auto"/>
          <w:right w:val="single" w:sz="4" w:space="4" w:color="auto"/>
        </w:pBdr>
        <w:spacing w:line="360" w:lineRule="auto"/>
        <w:ind w:firstLine="567"/>
        <w:jc w:val="both"/>
        <w:rPr>
          <w:rFonts w:ascii="Times New Roman" w:hAnsi="Times New Roman"/>
          <w:sz w:val="28"/>
          <w:szCs w:val="28"/>
        </w:rPr>
      </w:pPr>
      <w:r w:rsidRPr="009F5ABC">
        <w:rPr>
          <w:rFonts w:ascii="Times New Roman" w:hAnsi="Times New Roman"/>
          <w:sz w:val="28"/>
          <w:szCs w:val="28"/>
        </w:rPr>
        <w:t>[1, статья 1, пункт 36]</w:t>
      </w:r>
    </w:p>
    <w:p w14:paraId="60132D32" w14:textId="01DCD483" w:rsidR="00707EB9" w:rsidRPr="00707EB9" w:rsidRDefault="00707EB9" w:rsidP="00707EB9">
      <w:pPr>
        <w:pStyle w:val="af3"/>
        <w:spacing w:line="360" w:lineRule="auto"/>
        <w:ind w:firstLine="567"/>
        <w:jc w:val="both"/>
        <w:rPr>
          <w:rFonts w:ascii="Times New Roman" w:hAnsi="Times New Roman"/>
          <w:sz w:val="28"/>
          <w:szCs w:val="28"/>
        </w:rPr>
      </w:pPr>
      <w:r w:rsidRPr="00707EB9">
        <w:rPr>
          <w:rFonts w:ascii="Times New Roman" w:hAnsi="Times New Roman"/>
          <w:sz w:val="28"/>
          <w:szCs w:val="28"/>
        </w:rPr>
        <w:t>3.</w:t>
      </w:r>
      <w:r>
        <w:rPr>
          <w:rFonts w:ascii="Times New Roman" w:hAnsi="Times New Roman"/>
          <w:sz w:val="28"/>
          <w:szCs w:val="28"/>
        </w:rPr>
        <w:t>1.</w:t>
      </w:r>
      <w:r w:rsidRPr="00707EB9">
        <w:rPr>
          <w:rFonts w:ascii="Times New Roman" w:hAnsi="Times New Roman"/>
          <w:sz w:val="28"/>
          <w:szCs w:val="28"/>
        </w:rPr>
        <w:t xml:space="preserve">3 </w:t>
      </w:r>
      <w:r w:rsidRPr="00707EB9">
        <w:rPr>
          <w:rFonts w:ascii="Times New Roman" w:hAnsi="Times New Roman"/>
          <w:b/>
          <w:sz w:val="28"/>
          <w:szCs w:val="28"/>
        </w:rPr>
        <w:t>допустимая антропогенная нагрузки</w:t>
      </w:r>
      <w:r w:rsidRPr="00707EB9">
        <w:rPr>
          <w:rFonts w:ascii="Times New Roman" w:hAnsi="Times New Roman"/>
          <w:sz w:val="28"/>
          <w:szCs w:val="28"/>
        </w:rPr>
        <w:t xml:space="preserve"> </w:t>
      </w:r>
      <w:r w:rsidRPr="00707EB9">
        <w:rPr>
          <w:rFonts w:ascii="Times New Roman" w:hAnsi="Times New Roman"/>
          <w:b/>
          <w:sz w:val="28"/>
          <w:szCs w:val="28"/>
        </w:rPr>
        <w:t>на окружающую среду:</w:t>
      </w:r>
      <w:r w:rsidR="00AE2942">
        <w:rPr>
          <w:rFonts w:ascii="Times New Roman" w:hAnsi="Times New Roman"/>
          <w:sz w:val="28"/>
          <w:szCs w:val="28"/>
        </w:rPr>
        <w:t xml:space="preserve"> В</w:t>
      </w:r>
      <w:r w:rsidRPr="00707EB9">
        <w:rPr>
          <w:rFonts w:ascii="Times New Roman" w:hAnsi="Times New Roman"/>
          <w:sz w:val="28"/>
          <w:szCs w:val="28"/>
        </w:rPr>
        <w:t xml:space="preserve">еличина допустимого совокупного воздействия </w:t>
      </w:r>
      <w:r w:rsidRPr="00D7466A">
        <w:rPr>
          <w:rFonts w:ascii="Times New Roman" w:hAnsi="Times New Roman"/>
          <w:sz w:val="28"/>
          <w:szCs w:val="28"/>
        </w:rPr>
        <w:t xml:space="preserve">всех </w:t>
      </w:r>
      <w:r w:rsidR="00461803" w:rsidRPr="00D7466A">
        <w:rPr>
          <w:rFonts w:ascii="Times New Roman" w:hAnsi="Times New Roman"/>
          <w:sz w:val="28"/>
          <w:szCs w:val="28"/>
        </w:rPr>
        <w:t>факторов жизнедеятельности человека</w:t>
      </w:r>
      <w:r w:rsidRPr="00D7466A">
        <w:rPr>
          <w:rFonts w:ascii="Times New Roman" w:hAnsi="Times New Roman"/>
          <w:sz w:val="28"/>
          <w:szCs w:val="28"/>
        </w:rPr>
        <w:t xml:space="preserve"> на окружающую среду и (или) отдельные </w:t>
      </w:r>
      <w:r w:rsidRPr="00D7466A">
        <w:rPr>
          <w:rFonts w:ascii="Times New Roman" w:hAnsi="Times New Roman"/>
          <w:sz w:val="28"/>
          <w:szCs w:val="28"/>
        </w:rPr>
        <w:lastRenderedPageBreak/>
        <w:t xml:space="preserve">компоненты природной среды в пределах конкретных территорий и (или) акваторий и при соблюдении которых обеспечивается устойчивое </w:t>
      </w:r>
      <w:r w:rsidRPr="00707EB9">
        <w:rPr>
          <w:rFonts w:ascii="Times New Roman" w:hAnsi="Times New Roman"/>
          <w:sz w:val="28"/>
          <w:szCs w:val="28"/>
        </w:rPr>
        <w:t>функционирование естественных экологических систем и сохраняется биологическое разнообразие.</w:t>
      </w:r>
    </w:p>
    <w:p w14:paraId="5AB9C469" w14:textId="0DDB6606"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lang w:bidi="ru-RU"/>
        </w:rPr>
        <w:t>3.1.4</w:t>
      </w:r>
      <w:r w:rsidRPr="00D7466A">
        <w:rPr>
          <w:rFonts w:ascii="Times New Roman" w:hAnsi="Times New Roman"/>
          <w:b/>
          <w:sz w:val="28"/>
          <w:szCs w:val="28"/>
          <w:lang w:bidi="ru-RU"/>
        </w:rPr>
        <w:t xml:space="preserve"> дорожно-</w:t>
      </w:r>
      <w:proofErr w:type="spellStart"/>
      <w:r w:rsidRPr="00D7466A">
        <w:rPr>
          <w:rFonts w:ascii="Times New Roman" w:hAnsi="Times New Roman"/>
          <w:b/>
          <w:sz w:val="28"/>
          <w:szCs w:val="28"/>
          <w:lang w:bidi="ru-RU"/>
        </w:rPr>
        <w:t>тропиночная</w:t>
      </w:r>
      <w:proofErr w:type="spellEnd"/>
      <w:r w:rsidRPr="00D7466A">
        <w:rPr>
          <w:rFonts w:ascii="Times New Roman" w:hAnsi="Times New Roman"/>
          <w:b/>
          <w:sz w:val="28"/>
          <w:szCs w:val="28"/>
          <w:lang w:bidi="ru-RU"/>
        </w:rPr>
        <w:t xml:space="preserve"> сеть</w:t>
      </w:r>
      <w:r w:rsidRPr="00D7466A">
        <w:rPr>
          <w:rFonts w:ascii="Times New Roman" w:hAnsi="Times New Roman"/>
          <w:sz w:val="28"/>
          <w:szCs w:val="28"/>
        </w:rPr>
        <w:t xml:space="preserve">: Сеть пешеходных и транспортных коммуникаций, состоящая из основных и второстепенных парковых </w:t>
      </w:r>
      <w:r w:rsidR="00DE34F7" w:rsidRPr="00D7466A">
        <w:rPr>
          <w:rFonts w:ascii="Times New Roman" w:hAnsi="Times New Roman"/>
          <w:sz w:val="28"/>
          <w:szCs w:val="28"/>
        </w:rPr>
        <w:t xml:space="preserve">и пешеходных </w:t>
      </w:r>
      <w:r w:rsidRPr="00D7466A">
        <w:rPr>
          <w:rFonts w:ascii="Times New Roman" w:hAnsi="Times New Roman"/>
          <w:sz w:val="28"/>
          <w:szCs w:val="28"/>
        </w:rPr>
        <w:t xml:space="preserve">дорог велосипедных дорожек, прогулочных троп, </w:t>
      </w:r>
      <w:r w:rsidR="00DE34F7" w:rsidRPr="00D7466A">
        <w:rPr>
          <w:rFonts w:ascii="Times New Roman" w:hAnsi="Times New Roman"/>
          <w:sz w:val="28"/>
          <w:szCs w:val="28"/>
        </w:rPr>
        <w:t xml:space="preserve">дорог </w:t>
      </w:r>
      <w:r w:rsidR="00461803" w:rsidRPr="00D7466A">
        <w:rPr>
          <w:rFonts w:ascii="Times New Roman" w:hAnsi="Times New Roman"/>
          <w:sz w:val="28"/>
          <w:szCs w:val="28"/>
        </w:rPr>
        <w:t xml:space="preserve">и троп для конной езды </w:t>
      </w:r>
      <w:r w:rsidRPr="00D7466A">
        <w:rPr>
          <w:rFonts w:ascii="Times New Roman" w:hAnsi="Times New Roman"/>
          <w:sz w:val="28"/>
          <w:szCs w:val="28"/>
        </w:rPr>
        <w:t>и т.п., предназначенная для движения пешеходов и транспорта на территории парка</w:t>
      </w:r>
      <w:r w:rsidR="00DE34F7" w:rsidRPr="00D7466A">
        <w:rPr>
          <w:rFonts w:ascii="Times New Roman" w:hAnsi="Times New Roman"/>
          <w:sz w:val="28"/>
          <w:szCs w:val="28"/>
        </w:rPr>
        <w:t>,</w:t>
      </w:r>
      <w:r w:rsidR="00DE34F7" w:rsidRPr="00D7466A">
        <w:t xml:space="preserve"> </w:t>
      </w:r>
      <w:r w:rsidR="00DE34F7" w:rsidRPr="00D7466A">
        <w:rPr>
          <w:rFonts w:ascii="Times New Roman" w:hAnsi="Times New Roman"/>
          <w:sz w:val="28"/>
          <w:szCs w:val="28"/>
        </w:rPr>
        <w:t>обеспечивая связность функциональных зон парка и входных групп</w:t>
      </w:r>
      <w:r w:rsidR="00B7351A" w:rsidRPr="00D7466A">
        <w:rPr>
          <w:rFonts w:ascii="Times New Roman" w:hAnsi="Times New Roman"/>
          <w:sz w:val="28"/>
          <w:szCs w:val="28"/>
        </w:rPr>
        <w:t>.</w:t>
      </w:r>
    </w:p>
    <w:p w14:paraId="579DD4CD" w14:textId="2FAA067C" w:rsidR="00CA4681"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3.1.5</w:t>
      </w:r>
      <w:r w:rsidR="00CA4681" w:rsidRPr="00D7466A">
        <w:rPr>
          <w:rFonts w:ascii="Times New Roman" w:hAnsi="Times New Roman"/>
          <w:sz w:val="28"/>
          <w:szCs w:val="28"/>
        </w:rPr>
        <w:t xml:space="preserve"> </w:t>
      </w:r>
      <w:r w:rsidR="00CA4681" w:rsidRPr="00634D82">
        <w:rPr>
          <w:rFonts w:ascii="Times New Roman" w:hAnsi="Times New Roman"/>
          <w:b/>
          <w:sz w:val="28"/>
          <w:szCs w:val="28"/>
        </w:rPr>
        <w:t>зонирование (функциональное) территории</w:t>
      </w:r>
      <w:r w:rsidR="00CA4681" w:rsidRPr="00D7466A">
        <w:rPr>
          <w:rFonts w:ascii="Times New Roman" w:hAnsi="Times New Roman"/>
          <w:sz w:val="28"/>
          <w:szCs w:val="28"/>
        </w:rPr>
        <w:t>: Выделение в парке зон, различных по функциональному назначению, например, зоны зрелищных мероприятий, спорта, прогулок и тихого отдыха, административно-хозяйственные зоны, входные зоны и т. д</w:t>
      </w:r>
      <w:r w:rsidR="00C40593" w:rsidRPr="00D7466A">
        <w:rPr>
          <w:rFonts w:ascii="Times New Roman" w:hAnsi="Times New Roman"/>
          <w:sz w:val="28"/>
          <w:szCs w:val="28"/>
        </w:rPr>
        <w:t>.</w:t>
      </w:r>
    </w:p>
    <w:p w14:paraId="08653FDA" w14:textId="34E59CA4"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eastAsiaTheme="minorHAnsi" w:hAnsi="Times New Roman"/>
          <w:sz w:val="28"/>
          <w:szCs w:val="28"/>
        </w:rPr>
        <w:t>3.1.</w:t>
      </w:r>
      <w:r w:rsidR="008828CA" w:rsidRPr="00D7466A">
        <w:rPr>
          <w:rFonts w:ascii="Times New Roman" w:eastAsiaTheme="minorHAnsi" w:hAnsi="Times New Roman"/>
          <w:sz w:val="28"/>
          <w:szCs w:val="28"/>
        </w:rPr>
        <w:t>6</w:t>
      </w:r>
      <w:r w:rsidRPr="00D7466A">
        <w:rPr>
          <w:rFonts w:ascii="Times New Roman" w:eastAsiaTheme="minorHAnsi" w:hAnsi="Times New Roman"/>
          <w:sz w:val="28"/>
          <w:szCs w:val="28"/>
        </w:rPr>
        <w:t xml:space="preserve"> </w:t>
      </w:r>
      <w:r w:rsidRPr="00D7466A">
        <w:rPr>
          <w:rFonts w:ascii="Times New Roman" w:hAnsi="Times New Roman"/>
          <w:b/>
          <w:sz w:val="28"/>
          <w:szCs w:val="28"/>
        </w:rPr>
        <w:t xml:space="preserve">интродукционный вид: </w:t>
      </w:r>
      <w:r w:rsidRPr="00D7466A">
        <w:rPr>
          <w:rFonts w:ascii="Times New Roman" w:hAnsi="Times New Roman"/>
          <w:sz w:val="28"/>
          <w:szCs w:val="28"/>
        </w:rPr>
        <w:t xml:space="preserve">Растения, </w:t>
      </w:r>
      <w:r w:rsidR="00DE34F7" w:rsidRPr="00D7466A">
        <w:rPr>
          <w:rFonts w:ascii="Times New Roman" w:hAnsi="Times New Roman"/>
          <w:sz w:val="28"/>
          <w:szCs w:val="28"/>
        </w:rPr>
        <w:t xml:space="preserve">преднамеренно или случайно перенесенные </w:t>
      </w:r>
      <w:r w:rsidRPr="00D7466A">
        <w:rPr>
          <w:rFonts w:ascii="Times New Roman" w:hAnsi="Times New Roman"/>
          <w:sz w:val="28"/>
          <w:szCs w:val="28"/>
        </w:rPr>
        <w:t>за предел</w:t>
      </w:r>
      <w:r w:rsidR="00DE34F7" w:rsidRPr="00D7466A">
        <w:rPr>
          <w:rFonts w:ascii="Times New Roman" w:hAnsi="Times New Roman"/>
          <w:sz w:val="28"/>
          <w:szCs w:val="28"/>
        </w:rPr>
        <w:t>ы</w:t>
      </w:r>
      <w:r w:rsidRPr="00D7466A">
        <w:rPr>
          <w:rFonts w:ascii="Times New Roman" w:hAnsi="Times New Roman"/>
          <w:sz w:val="28"/>
          <w:szCs w:val="28"/>
        </w:rPr>
        <w:t xml:space="preserve"> </w:t>
      </w:r>
      <w:r w:rsidR="00DE34F7" w:rsidRPr="00D7466A">
        <w:rPr>
          <w:rFonts w:ascii="Times New Roman" w:hAnsi="Times New Roman"/>
          <w:sz w:val="28"/>
          <w:szCs w:val="28"/>
          <w:shd w:val="clear" w:color="auto" w:fill="FFFFFF"/>
        </w:rPr>
        <w:t>естественного</w:t>
      </w:r>
      <w:r w:rsidR="00DE34F7" w:rsidRPr="00D7466A">
        <w:rPr>
          <w:rFonts w:ascii="Times New Roman" w:hAnsi="Times New Roman"/>
          <w:sz w:val="28"/>
          <w:szCs w:val="28"/>
        </w:rPr>
        <w:t xml:space="preserve"> </w:t>
      </w:r>
      <w:r w:rsidRPr="00D7466A">
        <w:rPr>
          <w:rFonts w:ascii="Times New Roman" w:hAnsi="Times New Roman"/>
          <w:sz w:val="28"/>
          <w:szCs w:val="28"/>
        </w:rPr>
        <w:t>ареала их природного распространения.</w:t>
      </w:r>
    </w:p>
    <w:p w14:paraId="2F4F4917" w14:textId="7B35BAEE" w:rsidR="00707EB9" w:rsidRPr="0018733C" w:rsidRDefault="00707EB9" w:rsidP="0018733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3.1.</w:t>
      </w:r>
      <w:r w:rsidR="008828CA" w:rsidRPr="00D7466A">
        <w:rPr>
          <w:rFonts w:ascii="Times New Roman" w:hAnsi="Times New Roman"/>
          <w:sz w:val="28"/>
          <w:szCs w:val="28"/>
        </w:rPr>
        <w:t>7</w:t>
      </w:r>
      <w:r w:rsidRPr="00D7466A">
        <w:rPr>
          <w:rFonts w:ascii="Times New Roman" w:hAnsi="Times New Roman"/>
          <w:sz w:val="28"/>
          <w:szCs w:val="28"/>
        </w:rPr>
        <w:t xml:space="preserve"> </w:t>
      </w:r>
      <w:r w:rsidRPr="00D7466A">
        <w:rPr>
          <w:rFonts w:ascii="Times New Roman" w:hAnsi="Times New Roman"/>
          <w:b/>
          <w:sz w:val="28"/>
          <w:szCs w:val="28"/>
        </w:rPr>
        <w:t>ландшафтный анализ территории:</w:t>
      </w:r>
      <w:r w:rsidRPr="00D7466A">
        <w:rPr>
          <w:rFonts w:ascii="Times New Roman" w:hAnsi="Times New Roman"/>
          <w:sz w:val="28"/>
          <w:szCs w:val="28"/>
        </w:rPr>
        <w:t xml:space="preserve"> Анализ территории, включающий оценку насаждений, рельефа местности, экспозиции </w:t>
      </w:r>
      <w:r w:rsidRPr="009F5ABC">
        <w:rPr>
          <w:rFonts w:ascii="Times New Roman" w:hAnsi="Times New Roman"/>
          <w:sz w:val="28"/>
          <w:szCs w:val="28"/>
        </w:rPr>
        <w:t xml:space="preserve">склонов, выявление архитектурно-композиционных характеристик, наличия видовых точек, потенциальных возможностей по обогащению пейзажа; определение ценности отдельных участков, пригодности территории к рекреационным </w:t>
      </w:r>
      <w:r w:rsidRPr="0018733C">
        <w:rPr>
          <w:rFonts w:ascii="Times New Roman" w:hAnsi="Times New Roman"/>
          <w:sz w:val="28"/>
          <w:szCs w:val="28"/>
        </w:rPr>
        <w:t>нагрузкам, возможностей изменения существующего ландшафта.</w:t>
      </w:r>
    </w:p>
    <w:p w14:paraId="6D706590" w14:textId="6B41CAA5" w:rsidR="00461803" w:rsidRPr="00D7466A" w:rsidRDefault="000676EE" w:rsidP="00AF5EB8">
      <w:pPr>
        <w:pStyle w:val="af3"/>
        <w:spacing w:line="360" w:lineRule="auto"/>
        <w:ind w:firstLine="567"/>
        <w:jc w:val="both"/>
        <w:rPr>
          <w:rFonts w:ascii="Times New Roman" w:hAnsi="Times New Roman"/>
          <w:strike/>
          <w:sz w:val="28"/>
          <w:szCs w:val="28"/>
        </w:rPr>
      </w:pPr>
      <w:r w:rsidRPr="00782142">
        <w:rPr>
          <w:rFonts w:ascii="Times New Roman" w:hAnsi="Times New Roman"/>
          <w:sz w:val="28"/>
          <w:szCs w:val="28"/>
        </w:rPr>
        <w:t>3.1.8</w:t>
      </w:r>
      <w:r w:rsidR="0018733C" w:rsidRPr="00782142">
        <w:rPr>
          <w:rFonts w:ascii="Times New Roman" w:hAnsi="Times New Roman"/>
          <w:b/>
          <w:sz w:val="28"/>
          <w:szCs w:val="28"/>
        </w:rPr>
        <w:t xml:space="preserve"> лесопарк: </w:t>
      </w:r>
      <w:r w:rsidR="00461803" w:rsidRPr="0018733C">
        <w:rPr>
          <w:rFonts w:ascii="Times New Roman" w:hAnsi="Times New Roman"/>
          <w:sz w:val="28"/>
          <w:szCs w:val="28"/>
        </w:rPr>
        <w:t xml:space="preserve">Благоустроенный лесной массив, предназначенный для различных </w:t>
      </w:r>
      <w:r w:rsidR="00461803" w:rsidRPr="00D7466A">
        <w:rPr>
          <w:rFonts w:ascii="Times New Roman" w:hAnsi="Times New Roman"/>
          <w:sz w:val="28"/>
          <w:szCs w:val="28"/>
        </w:rPr>
        <w:t xml:space="preserve">видов отдыха. Лесопарки представляют собой лесные участки лесного фонда </w:t>
      </w:r>
      <w:r w:rsidR="00870EA0" w:rsidRPr="00D7466A">
        <w:rPr>
          <w:rFonts w:ascii="Times New Roman" w:hAnsi="Times New Roman"/>
          <w:sz w:val="28"/>
          <w:szCs w:val="28"/>
        </w:rPr>
        <w:t xml:space="preserve">по </w:t>
      </w:r>
      <w:r w:rsidR="00870EA0" w:rsidRPr="00D7466A">
        <w:rPr>
          <w:rFonts w:ascii="Times New Roman" w:eastAsiaTheme="minorHAnsi" w:hAnsi="Times New Roman"/>
          <w:sz w:val="28"/>
          <w:szCs w:val="28"/>
        </w:rPr>
        <w:t>[</w:t>
      </w:r>
      <w:r w:rsidR="00870EA0" w:rsidRPr="00D7466A">
        <w:rPr>
          <w:rFonts w:ascii="Times New Roman" w:eastAsiaTheme="minorHAnsi" w:hAnsi="Times New Roman"/>
          <w:bCs/>
          <w:sz w:val="28"/>
          <w:szCs w:val="28"/>
        </w:rPr>
        <w:t>2</w:t>
      </w:r>
      <w:r w:rsidR="00870EA0" w:rsidRPr="00D7466A">
        <w:rPr>
          <w:rFonts w:ascii="Times New Roman" w:eastAsiaTheme="minorHAnsi" w:hAnsi="Times New Roman"/>
          <w:sz w:val="28"/>
          <w:szCs w:val="28"/>
        </w:rPr>
        <w:t xml:space="preserve">] </w:t>
      </w:r>
      <w:r w:rsidR="00870EA0" w:rsidRPr="00D7466A">
        <w:rPr>
          <w:rFonts w:ascii="Times New Roman" w:hAnsi="Times New Roman"/>
          <w:sz w:val="28"/>
          <w:szCs w:val="28"/>
          <w:shd w:val="clear" w:color="auto" w:fill="FFFFFF"/>
        </w:rPr>
        <w:t>и земель иных категорий</w:t>
      </w:r>
      <w:r w:rsidR="00461803" w:rsidRPr="00D7466A">
        <w:rPr>
          <w:rFonts w:ascii="Times New Roman" w:hAnsi="Times New Roman"/>
          <w:sz w:val="28"/>
          <w:szCs w:val="28"/>
        </w:rPr>
        <w:t xml:space="preserve">, предназначенные для </w:t>
      </w:r>
      <w:r w:rsidR="00461803" w:rsidRPr="00D7466A">
        <w:rPr>
          <w:rFonts w:ascii="Times New Roman" w:hAnsi="Times New Roman"/>
          <w:sz w:val="28"/>
          <w:szCs w:val="28"/>
          <w:shd w:val="clear" w:color="auto" w:fill="FFFFFF"/>
        </w:rPr>
        <w:t xml:space="preserve">осуществления рекреационной деятельности. </w:t>
      </w:r>
    </w:p>
    <w:p w14:paraId="254EE809" w14:textId="1E2DB296" w:rsidR="00707EB9" w:rsidRPr="0018733C" w:rsidRDefault="00707EB9" w:rsidP="00461803">
      <w:pPr>
        <w:pStyle w:val="af3"/>
        <w:spacing w:line="360" w:lineRule="auto"/>
        <w:ind w:firstLine="567"/>
        <w:jc w:val="both"/>
        <w:rPr>
          <w:rFonts w:ascii="Times New Roman" w:hAnsi="Times New Roman"/>
          <w:sz w:val="28"/>
          <w:szCs w:val="28"/>
        </w:rPr>
      </w:pPr>
      <w:r w:rsidRPr="0018733C">
        <w:rPr>
          <w:rFonts w:ascii="Times New Roman" w:hAnsi="Times New Roman"/>
          <w:sz w:val="28"/>
          <w:szCs w:val="28"/>
        </w:rPr>
        <w:t>3.1.</w:t>
      </w:r>
      <w:r w:rsidR="008828CA" w:rsidRPr="0018733C">
        <w:rPr>
          <w:rFonts w:ascii="Times New Roman" w:hAnsi="Times New Roman"/>
          <w:sz w:val="28"/>
          <w:szCs w:val="28"/>
        </w:rPr>
        <w:t>9</w:t>
      </w:r>
    </w:p>
    <w:p w14:paraId="5F2869B9" w14:textId="77777777" w:rsidR="00707EB9" w:rsidRPr="00B00844" w:rsidRDefault="00707EB9" w:rsidP="000676EE">
      <w:pPr>
        <w:pStyle w:val="af3"/>
        <w:pBdr>
          <w:top w:val="single" w:sz="4" w:space="1" w:color="auto"/>
          <w:left w:val="single" w:sz="4" w:space="4" w:color="auto"/>
          <w:bottom w:val="single" w:sz="4" w:space="1" w:color="auto"/>
          <w:right w:val="single" w:sz="4" w:space="4" w:color="auto"/>
        </w:pBdr>
        <w:spacing w:line="360" w:lineRule="auto"/>
        <w:ind w:firstLine="567"/>
        <w:jc w:val="both"/>
        <w:rPr>
          <w:rFonts w:ascii="Times New Roman" w:eastAsiaTheme="minorHAnsi" w:hAnsi="Times New Roman"/>
          <w:b/>
          <w:sz w:val="28"/>
          <w:szCs w:val="28"/>
        </w:rPr>
      </w:pPr>
      <w:r w:rsidRPr="00B00844">
        <w:rPr>
          <w:rFonts w:ascii="Times New Roman" w:hAnsi="Times New Roman"/>
          <w:b/>
          <w:sz w:val="28"/>
          <w:szCs w:val="28"/>
        </w:rPr>
        <w:lastRenderedPageBreak/>
        <w:t>лесопарковые зеленые пояса:</w:t>
      </w:r>
      <w:r w:rsidRPr="00B00844">
        <w:rPr>
          <w:rFonts w:ascii="Times New Roman" w:hAnsi="Times New Roman"/>
          <w:sz w:val="28"/>
          <w:szCs w:val="28"/>
        </w:rPr>
        <w:t xml:space="preserve"> Зоны с ограниченным режимом природопользования и иной хозяйственной деятельности, включающие в себя территории, на которых расположены леса, и озелененные территории в границах городских населенных пунктов, которые прилегают к указанным лесам или составляют с ними единую естественную экологическую систему.</w:t>
      </w:r>
      <w:r w:rsidRPr="00B00844">
        <w:rPr>
          <w:rFonts w:ascii="Times New Roman" w:hAnsi="Times New Roman"/>
          <w:sz w:val="28"/>
          <w:szCs w:val="28"/>
          <w:shd w:val="clear" w:color="auto" w:fill="FFFFFF"/>
        </w:rPr>
        <w:t xml:space="preserve"> </w:t>
      </w:r>
    </w:p>
    <w:p w14:paraId="2C6CD0D9" w14:textId="656E8C32" w:rsidR="00707EB9" w:rsidRPr="00B00844" w:rsidRDefault="00707EB9" w:rsidP="000676EE">
      <w:pPr>
        <w:pStyle w:val="af3"/>
        <w:pBdr>
          <w:top w:val="single" w:sz="4" w:space="1" w:color="auto"/>
          <w:left w:val="single" w:sz="4" w:space="4" w:color="auto"/>
          <w:bottom w:val="single" w:sz="4" w:space="1" w:color="auto"/>
          <w:right w:val="single" w:sz="4" w:space="4" w:color="auto"/>
        </w:pBdr>
        <w:spacing w:line="360" w:lineRule="auto"/>
        <w:ind w:firstLine="567"/>
        <w:jc w:val="both"/>
        <w:rPr>
          <w:rFonts w:ascii="Times New Roman" w:eastAsiaTheme="minorHAnsi" w:hAnsi="Times New Roman"/>
          <w:sz w:val="28"/>
          <w:szCs w:val="28"/>
        </w:rPr>
      </w:pPr>
      <w:r w:rsidRPr="00B00844">
        <w:rPr>
          <w:rFonts w:ascii="Times New Roman" w:eastAsiaTheme="minorHAnsi" w:hAnsi="Times New Roman"/>
          <w:sz w:val="28"/>
          <w:szCs w:val="28"/>
        </w:rPr>
        <w:t>[</w:t>
      </w:r>
      <w:r w:rsidR="00051669" w:rsidRPr="004014DC">
        <w:rPr>
          <w:rFonts w:ascii="Times New Roman" w:eastAsiaTheme="minorHAnsi" w:hAnsi="Times New Roman"/>
          <w:bCs/>
          <w:sz w:val="28"/>
          <w:szCs w:val="28"/>
        </w:rPr>
        <w:t>14</w:t>
      </w:r>
      <w:r w:rsidRPr="00B00844">
        <w:rPr>
          <w:rFonts w:ascii="Times New Roman" w:eastAsiaTheme="minorHAnsi" w:hAnsi="Times New Roman"/>
          <w:sz w:val="28"/>
          <w:szCs w:val="28"/>
        </w:rPr>
        <w:t xml:space="preserve">, глава </w:t>
      </w:r>
      <w:r w:rsidRPr="00B00844">
        <w:rPr>
          <w:rFonts w:ascii="Times New Roman" w:eastAsiaTheme="minorHAnsi" w:hAnsi="Times New Roman"/>
          <w:sz w:val="28"/>
          <w:szCs w:val="28"/>
          <w:lang w:val="en-US"/>
        </w:rPr>
        <w:t>IX</w:t>
      </w:r>
      <w:r w:rsidRPr="00B00844">
        <w:rPr>
          <w:rFonts w:ascii="Times New Roman" w:eastAsiaTheme="minorHAnsi" w:hAnsi="Times New Roman"/>
          <w:sz w:val="28"/>
          <w:szCs w:val="28"/>
        </w:rPr>
        <w:t>, статья 62.1, пункт 1]</w:t>
      </w:r>
    </w:p>
    <w:p w14:paraId="6E55EC25" w14:textId="76D569D9" w:rsidR="00952D32" w:rsidRPr="00D7466A" w:rsidRDefault="00707EB9" w:rsidP="00D7466A">
      <w:pPr>
        <w:pStyle w:val="af3"/>
        <w:spacing w:line="360" w:lineRule="auto"/>
        <w:ind w:firstLine="567"/>
        <w:jc w:val="both"/>
        <w:rPr>
          <w:rFonts w:ascii="Times New Roman" w:hAnsi="Times New Roman"/>
          <w:sz w:val="28"/>
          <w:szCs w:val="28"/>
        </w:rPr>
      </w:pPr>
      <w:r w:rsidRPr="00B00844">
        <w:rPr>
          <w:rFonts w:ascii="Times New Roman" w:hAnsi="Times New Roman"/>
          <w:sz w:val="28"/>
          <w:szCs w:val="28"/>
        </w:rPr>
        <w:t>3.1.1</w:t>
      </w:r>
      <w:r w:rsidR="008828CA">
        <w:rPr>
          <w:rFonts w:ascii="Times New Roman" w:hAnsi="Times New Roman"/>
          <w:sz w:val="28"/>
          <w:szCs w:val="28"/>
        </w:rPr>
        <w:t>0</w:t>
      </w:r>
      <w:r w:rsidRPr="00B00844">
        <w:rPr>
          <w:rFonts w:ascii="Times New Roman" w:hAnsi="Times New Roman"/>
          <w:sz w:val="28"/>
          <w:szCs w:val="28"/>
        </w:rPr>
        <w:t xml:space="preserve"> </w:t>
      </w:r>
      <w:r w:rsidRPr="00B00844">
        <w:rPr>
          <w:rFonts w:ascii="Times New Roman" w:hAnsi="Times New Roman"/>
          <w:b/>
          <w:sz w:val="28"/>
          <w:szCs w:val="28"/>
        </w:rPr>
        <w:t>парк</w:t>
      </w:r>
      <w:r w:rsidR="00952D32">
        <w:rPr>
          <w:rFonts w:ascii="Times New Roman" w:hAnsi="Times New Roman"/>
          <w:b/>
          <w:sz w:val="28"/>
          <w:szCs w:val="28"/>
        </w:rPr>
        <w:t xml:space="preserve"> </w:t>
      </w:r>
      <w:r w:rsidR="00952D32" w:rsidRPr="00D7466A">
        <w:rPr>
          <w:rFonts w:ascii="Times New Roman" w:hAnsi="Times New Roman"/>
          <w:i/>
          <w:sz w:val="28"/>
        </w:rPr>
        <w:t>(здесь)</w:t>
      </w:r>
      <w:r w:rsidR="00952D32" w:rsidRPr="00D7466A">
        <w:rPr>
          <w:rFonts w:ascii="Times New Roman" w:hAnsi="Times New Roman"/>
          <w:sz w:val="28"/>
        </w:rPr>
        <w:t>:</w:t>
      </w:r>
      <w:r w:rsidRPr="00D7466A">
        <w:rPr>
          <w:rFonts w:ascii="Times New Roman" w:hAnsi="Times New Roman"/>
          <w:b/>
          <w:sz w:val="28"/>
          <w:szCs w:val="28"/>
        </w:rPr>
        <w:t xml:space="preserve"> </w:t>
      </w:r>
      <w:r w:rsidR="00952D32" w:rsidRPr="00D7466A">
        <w:rPr>
          <w:rFonts w:ascii="Times New Roman" w:hAnsi="Times New Roman"/>
          <w:sz w:val="28"/>
          <w:szCs w:val="28"/>
        </w:rPr>
        <w:t>озелененная территория общего пользования, представляющая собой самостоятельный архитектурно-ландшафтный объект, являющийся неотъемлемым элементом природного каркаса населенного пункта, общегородской системы озеленения и рекреации.</w:t>
      </w:r>
    </w:p>
    <w:p w14:paraId="5C99DBA1" w14:textId="1FEE3286" w:rsidR="00707EB9" w:rsidRPr="00D7466A" w:rsidRDefault="00707EB9" w:rsidP="00707EB9">
      <w:pPr>
        <w:spacing w:after="0" w:line="360" w:lineRule="auto"/>
        <w:ind w:firstLine="709"/>
        <w:contextualSpacing/>
        <w:jc w:val="both"/>
        <w:rPr>
          <w:shd w:val="clear" w:color="auto" w:fill="FFFFFF"/>
        </w:rPr>
      </w:pPr>
      <w:r w:rsidRPr="00D7466A">
        <w:t>3.1.</w:t>
      </w:r>
      <w:r w:rsidR="007A6B41" w:rsidRPr="00D7466A">
        <w:t>1</w:t>
      </w:r>
      <w:r w:rsidR="000676EE" w:rsidRPr="00D7466A">
        <w:t>1</w:t>
      </w:r>
      <w:r w:rsidR="007A6B41" w:rsidRPr="00D7466A">
        <w:t xml:space="preserve"> </w:t>
      </w:r>
      <w:r w:rsidRPr="00D7466A">
        <w:rPr>
          <w:rStyle w:val="afc"/>
          <w:b/>
          <w:i w:val="0"/>
          <w:iCs w:val="0"/>
        </w:rPr>
        <w:t>природные</w:t>
      </w:r>
      <w:r w:rsidRPr="00D7466A">
        <w:rPr>
          <w:b/>
        </w:rPr>
        <w:t> </w:t>
      </w:r>
      <w:r w:rsidRPr="00D7466A">
        <w:rPr>
          <w:rStyle w:val="afc"/>
          <w:b/>
          <w:i w:val="0"/>
          <w:iCs w:val="0"/>
        </w:rPr>
        <w:t>парки:</w:t>
      </w:r>
      <w:r w:rsidR="00AE2942" w:rsidRPr="00D7466A">
        <w:rPr>
          <w:shd w:val="clear" w:color="auto" w:fill="FFFFFF"/>
        </w:rPr>
        <w:t> О</w:t>
      </w:r>
      <w:r w:rsidRPr="00D7466A">
        <w:rPr>
          <w:shd w:val="clear" w:color="auto" w:fill="FFFFFF"/>
        </w:rPr>
        <w:t xml:space="preserve">собо охраняемые </w:t>
      </w:r>
      <w:r w:rsidRPr="00D7466A">
        <w:rPr>
          <w:rStyle w:val="afc"/>
          <w:i w:val="0"/>
          <w:iCs w:val="0"/>
        </w:rPr>
        <w:t>природные</w:t>
      </w:r>
      <w:r w:rsidRPr="00D7466A">
        <w:t> </w:t>
      </w:r>
      <w:r w:rsidRPr="00D7466A">
        <w:rPr>
          <w:shd w:val="clear" w:color="auto" w:fill="FFFFFF"/>
        </w:rPr>
        <w:t>территории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14:paraId="2D7EBE85" w14:textId="381BBC41" w:rsidR="00147EF2" w:rsidRPr="00D7466A" w:rsidRDefault="00147EF2" w:rsidP="00707EB9">
      <w:pPr>
        <w:spacing w:after="0" w:line="360" w:lineRule="auto"/>
        <w:ind w:firstLine="709"/>
        <w:contextualSpacing/>
        <w:jc w:val="both"/>
        <w:rPr>
          <w:shd w:val="clear" w:color="auto" w:fill="FFFFFF"/>
        </w:rPr>
      </w:pPr>
      <w:r w:rsidRPr="00D7466A">
        <w:rPr>
          <w:rStyle w:val="w"/>
          <w:shd w:val="clear" w:color="auto" w:fill="FFFFFF"/>
        </w:rPr>
        <w:t xml:space="preserve">3.1.2 </w:t>
      </w:r>
      <w:r w:rsidRPr="00D7466A">
        <w:rPr>
          <w:rStyle w:val="w"/>
          <w:b/>
          <w:shd w:val="clear" w:color="auto" w:fill="FFFFFF"/>
        </w:rPr>
        <w:t xml:space="preserve">природный каркас территории: </w:t>
      </w:r>
      <w:r w:rsidRPr="00D7466A">
        <w:rPr>
          <w:rStyle w:val="w"/>
          <w:shd w:val="clear" w:color="auto" w:fill="FFFFFF"/>
        </w:rPr>
        <w:t xml:space="preserve">совокупность наиболее активных и взаимосвязанных в экологическом отношении природных комплексов, объектов и элементов (реки и речные долины, лесные массивы и другие природные объекты), от которых зависит </w:t>
      </w:r>
      <w:proofErr w:type="spellStart"/>
      <w:r w:rsidRPr="00D7466A">
        <w:rPr>
          <w:rStyle w:val="w"/>
          <w:shd w:val="clear" w:color="auto" w:fill="FFFFFF"/>
        </w:rPr>
        <w:t>жизнеустойчивость</w:t>
      </w:r>
      <w:proofErr w:type="spellEnd"/>
      <w:r w:rsidRPr="00D7466A">
        <w:rPr>
          <w:rStyle w:val="w"/>
          <w:shd w:val="clear" w:color="auto" w:fill="FFFFFF"/>
        </w:rPr>
        <w:t xml:space="preserve"> природной среды для данной территории.</w:t>
      </w:r>
    </w:p>
    <w:p w14:paraId="158BAA26" w14:textId="1761158D" w:rsidR="00707EB9" w:rsidRPr="00D7466A" w:rsidRDefault="00707EB9" w:rsidP="00707EB9">
      <w:pPr>
        <w:spacing w:after="0" w:line="360" w:lineRule="auto"/>
        <w:ind w:firstLine="709"/>
        <w:contextualSpacing/>
        <w:jc w:val="both"/>
      </w:pPr>
      <w:r w:rsidRPr="00D7466A">
        <w:t>3.1.</w:t>
      </w:r>
      <w:r w:rsidR="007A6B41" w:rsidRPr="00D7466A">
        <w:t>1</w:t>
      </w:r>
      <w:r w:rsidR="00147EF2" w:rsidRPr="00D7466A">
        <w:t>3</w:t>
      </w:r>
    </w:p>
    <w:p w14:paraId="2A0B348B" w14:textId="77777777" w:rsidR="00707EB9" w:rsidRPr="00D7466A" w:rsidRDefault="00707EB9" w:rsidP="00707EB9">
      <w:pPr>
        <w:pStyle w:val="af3"/>
        <w:pBdr>
          <w:top w:val="single" w:sz="4" w:space="1" w:color="auto"/>
          <w:left w:val="single" w:sz="4" w:space="4" w:color="auto"/>
          <w:bottom w:val="single" w:sz="4" w:space="1" w:color="auto"/>
          <w:right w:val="single" w:sz="4" w:space="4" w:color="auto"/>
        </w:pBdr>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b/>
          <w:sz w:val="28"/>
          <w:szCs w:val="28"/>
        </w:rPr>
        <w:t xml:space="preserve">рекреационная емкость территории [акватории]: </w:t>
      </w:r>
      <w:r w:rsidRPr="00D7466A">
        <w:rPr>
          <w:rFonts w:ascii="Times New Roman" w:eastAsiaTheme="minorHAnsi" w:hAnsi="Times New Roman"/>
          <w:sz w:val="28"/>
          <w:szCs w:val="28"/>
        </w:rPr>
        <w:t>Количественно выраженная способность территории [акватории] обеспечивать некоторому числу людей психологический комфорт для отдыха и оздоровления без деградации природной среды или антропогенных элементов в ландшафте.</w:t>
      </w:r>
    </w:p>
    <w:p w14:paraId="0AEB8FF1" w14:textId="77777777" w:rsidR="00707EB9" w:rsidRPr="00D7466A" w:rsidRDefault="00707EB9" w:rsidP="00707EB9">
      <w:pPr>
        <w:pStyle w:val="af3"/>
        <w:pBdr>
          <w:top w:val="single" w:sz="4" w:space="1" w:color="auto"/>
          <w:left w:val="single" w:sz="4" w:space="4" w:color="auto"/>
          <w:bottom w:val="single" w:sz="4" w:space="1" w:color="auto"/>
          <w:right w:val="single" w:sz="4" w:space="4" w:color="auto"/>
        </w:pBdr>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[ГОСТ Р 57617–2017, статья 3, пункт 38]</w:t>
      </w:r>
    </w:p>
    <w:p w14:paraId="09FDC30E" w14:textId="77777777" w:rsidR="00707EB9" w:rsidRPr="00D7466A" w:rsidRDefault="00707EB9" w:rsidP="00707EB9">
      <w:pPr>
        <w:pStyle w:val="af3"/>
        <w:ind w:firstLine="567"/>
        <w:jc w:val="both"/>
        <w:rPr>
          <w:rFonts w:ascii="Times New Roman" w:hAnsi="Times New Roman"/>
          <w:sz w:val="28"/>
          <w:szCs w:val="28"/>
        </w:rPr>
      </w:pPr>
    </w:p>
    <w:p w14:paraId="042C751B" w14:textId="5CF11ACE" w:rsidR="00707EB9" w:rsidRPr="008D08A7" w:rsidRDefault="00707EB9" w:rsidP="00D7466A">
      <w:pPr>
        <w:pStyle w:val="af3"/>
        <w:spacing w:line="360" w:lineRule="auto"/>
        <w:ind w:firstLine="567"/>
        <w:jc w:val="both"/>
        <w:rPr>
          <w:strike/>
          <w:color w:val="C00000"/>
        </w:rPr>
      </w:pPr>
      <w:r w:rsidRPr="00D7466A">
        <w:rPr>
          <w:rFonts w:ascii="Times New Roman" w:hAnsi="Times New Roman"/>
          <w:sz w:val="28"/>
          <w:szCs w:val="28"/>
        </w:rPr>
        <w:t>3.1.1</w:t>
      </w:r>
      <w:r w:rsidR="001858A7" w:rsidRPr="00D7466A">
        <w:rPr>
          <w:rFonts w:ascii="Times New Roman" w:hAnsi="Times New Roman"/>
          <w:sz w:val="28"/>
          <w:szCs w:val="28"/>
        </w:rPr>
        <w:t>4</w:t>
      </w:r>
      <w:r w:rsidR="00DB2CF3" w:rsidRPr="00D7466A">
        <w:rPr>
          <w:rStyle w:val="affc"/>
          <w:color w:val="auto"/>
        </w:rPr>
        <w:t xml:space="preserve"> </w:t>
      </w:r>
      <w:r w:rsidR="00DB2CF3" w:rsidRPr="00D7466A">
        <w:rPr>
          <w:rStyle w:val="affc"/>
          <w:rFonts w:ascii="Times New Roman" w:hAnsi="Times New Roman"/>
          <w:color w:val="auto"/>
          <w:sz w:val="28"/>
          <w:szCs w:val="28"/>
        </w:rPr>
        <w:t xml:space="preserve">рекреационная нагрузка: </w:t>
      </w:r>
      <w:r w:rsidR="00DB2CF3" w:rsidRPr="00D7466A">
        <w:rPr>
          <w:rFonts w:ascii="Times New Roman" w:hAnsi="Times New Roman"/>
          <w:sz w:val="28"/>
          <w:szCs w:val="28"/>
        </w:rPr>
        <w:t>Показатель антропогенного воздействия, определяемый количеством отдыхающих на единицу площади с учетом времени их пребывания на объекте рекреации и вида отдыха.</w:t>
      </w:r>
    </w:p>
    <w:p w14:paraId="3895399E" w14:textId="556FA73F" w:rsidR="00707EB9" w:rsidRPr="00B00844" w:rsidRDefault="00707EB9" w:rsidP="00707EB9">
      <w:pPr>
        <w:pStyle w:val="af3"/>
        <w:spacing w:line="360" w:lineRule="auto"/>
        <w:ind w:firstLine="567"/>
        <w:jc w:val="both"/>
        <w:rPr>
          <w:rFonts w:ascii="Times New Roman" w:hAnsi="Times New Roman"/>
          <w:strike/>
          <w:sz w:val="28"/>
          <w:szCs w:val="28"/>
        </w:rPr>
      </w:pPr>
      <w:r w:rsidRPr="009F5ABC">
        <w:rPr>
          <w:rFonts w:ascii="Times New Roman" w:hAnsi="Times New Roman"/>
          <w:sz w:val="28"/>
          <w:szCs w:val="28"/>
        </w:rPr>
        <w:lastRenderedPageBreak/>
        <w:t>3.1.1</w:t>
      </w:r>
      <w:r w:rsidR="001858A7">
        <w:rPr>
          <w:rFonts w:ascii="Times New Roman" w:hAnsi="Times New Roman"/>
          <w:sz w:val="28"/>
          <w:szCs w:val="28"/>
        </w:rPr>
        <w:t>5</w:t>
      </w:r>
      <w:r w:rsidRPr="009F5ABC">
        <w:rPr>
          <w:rFonts w:ascii="Times New Roman" w:hAnsi="Times New Roman"/>
          <w:sz w:val="28"/>
          <w:szCs w:val="28"/>
        </w:rPr>
        <w:t xml:space="preserve"> </w:t>
      </w:r>
      <w:r w:rsidRPr="009F5ABC">
        <w:rPr>
          <w:rFonts w:ascii="Times New Roman" w:hAnsi="Times New Roman"/>
          <w:b/>
          <w:sz w:val="28"/>
          <w:szCs w:val="28"/>
        </w:rPr>
        <w:t>сомкнутость полога (крон) древостоя:</w:t>
      </w:r>
      <w:r w:rsidRPr="009F5ABC">
        <w:rPr>
          <w:rFonts w:ascii="Times New Roman" w:hAnsi="Times New Roman"/>
          <w:sz w:val="28"/>
          <w:szCs w:val="28"/>
        </w:rPr>
        <w:t xml:space="preserve"> Отношение суммы </w:t>
      </w:r>
      <w:r w:rsidRPr="00B00844">
        <w:rPr>
          <w:rFonts w:ascii="Times New Roman" w:hAnsi="Times New Roman"/>
          <w:sz w:val="28"/>
          <w:szCs w:val="28"/>
        </w:rPr>
        <w:t xml:space="preserve">площадей горизонтальных проекций крон деревьев в древостое (без учета площади их перекрытия) к общей площади участка покрытых лесной растительностью земель, на котором произрастает этот древостой. Выражается </w:t>
      </w:r>
      <w:proofErr w:type="gramStart"/>
      <w:r w:rsidRPr="00B00844">
        <w:rPr>
          <w:rFonts w:ascii="Times New Roman" w:hAnsi="Times New Roman"/>
          <w:sz w:val="28"/>
          <w:szCs w:val="28"/>
        </w:rPr>
        <w:t>в</w:t>
      </w:r>
      <w:r w:rsidR="000676EE">
        <w:rPr>
          <w:rFonts w:ascii="Times New Roman" w:hAnsi="Times New Roman"/>
          <w:sz w:val="28"/>
          <w:szCs w:val="28"/>
        </w:rPr>
        <w:t xml:space="preserve"> </w:t>
      </w:r>
      <w:r w:rsidRPr="00B00844">
        <w:rPr>
          <w:rFonts w:ascii="Times New Roman" w:hAnsi="Times New Roman"/>
          <w:sz w:val="28"/>
          <w:szCs w:val="28"/>
        </w:rPr>
        <w:t>десятых</w:t>
      </w:r>
      <w:proofErr w:type="gramEnd"/>
      <w:r w:rsidRPr="00B00844">
        <w:rPr>
          <w:rFonts w:ascii="Times New Roman" w:hAnsi="Times New Roman"/>
          <w:sz w:val="28"/>
          <w:szCs w:val="28"/>
        </w:rPr>
        <w:t xml:space="preserve"> долях единицы, </w:t>
      </w:r>
      <w:r w:rsidR="00964739" w:rsidRPr="00B00844">
        <w:rPr>
          <w:rFonts w:ascii="Times New Roman" w:hAnsi="Times New Roman"/>
          <w:sz w:val="28"/>
          <w:szCs w:val="28"/>
        </w:rPr>
        <w:t xml:space="preserve">принимая </w:t>
      </w:r>
      <w:r w:rsidRPr="00B00844">
        <w:rPr>
          <w:rFonts w:ascii="Times New Roman" w:hAnsi="Times New Roman"/>
          <w:sz w:val="28"/>
          <w:szCs w:val="28"/>
        </w:rPr>
        <w:t>за единицу сомкнутости соприкосновение крон друг с другом без просветов.</w:t>
      </w:r>
    </w:p>
    <w:p w14:paraId="4FD02DB3" w14:textId="5E3B2658" w:rsidR="00707EB9" w:rsidRPr="00B00844" w:rsidRDefault="00707EB9" w:rsidP="00707EB9">
      <w:pPr>
        <w:pStyle w:val="af3"/>
        <w:spacing w:line="360" w:lineRule="auto"/>
        <w:ind w:firstLine="567"/>
        <w:jc w:val="both"/>
        <w:rPr>
          <w:rFonts w:ascii="Times New Roman" w:hAnsi="Times New Roman"/>
          <w:sz w:val="28"/>
          <w:szCs w:val="28"/>
        </w:rPr>
      </w:pPr>
      <w:r w:rsidRPr="00B00844">
        <w:rPr>
          <w:rFonts w:ascii="Times New Roman" w:hAnsi="Times New Roman"/>
          <w:sz w:val="28"/>
          <w:szCs w:val="28"/>
        </w:rPr>
        <w:t>3.1.1</w:t>
      </w:r>
      <w:r w:rsidR="001858A7">
        <w:rPr>
          <w:rFonts w:ascii="Times New Roman" w:hAnsi="Times New Roman"/>
          <w:sz w:val="28"/>
          <w:szCs w:val="28"/>
        </w:rPr>
        <w:t>6</w:t>
      </w:r>
      <w:r w:rsidRPr="00B00844">
        <w:rPr>
          <w:rFonts w:ascii="Times New Roman" w:hAnsi="Times New Roman"/>
          <w:sz w:val="28"/>
          <w:szCs w:val="28"/>
        </w:rPr>
        <w:t xml:space="preserve"> </w:t>
      </w:r>
      <w:r w:rsidRPr="00B00844">
        <w:rPr>
          <w:rFonts w:ascii="Times New Roman" w:hAnsi="Times New Roman"/>
          <w:b/>
          <w:sz w:val="28"/>
          <w:szCs w:val="28"/>
        </w:rPr>
        <w:t xml:space="preserve">тип пространственной структуры; </w:t>
      </w:r>
      <w:r w:rsidRPr="00B00844">
        <w:rPr>
          <w:rFonts w:ascii="Times New Roman" w:hAnsi="Times New Roman"/>
          <w:sz w:val="28"/>
          <w:szCs w:val="28"/>
        </w:rPr>
        <w:t>ТПС: Классификационный признак объемно-пространственной структуры, определяемый сомкнутостью полога древесных насаждений, густотой и характером их размещения.</w:t>
      </w:r>
    </w:p>
    <w:p w14:paraId="1B977722" w14:textId="53112AE3" w:rsidR="00461803" w:rsidRPr="00D7466A" w:rsidRDefault="00270E2E" w:rsidP="00461803">
      <w:pPr>
        <w:pStyle w:val="af3"/>
        <w:spacing w:line="360" w:lineRule="auto"/>
        <w:ind w:firstLine="567"/>
        <w:jc w:val="both"/>
        <w:rPr>
          <w:rFonts w:ascii="Times New Roman" w:hAnsi="Times New Roman"/>
          <w:sz w:val="28"/>
          <w:szCs w:val="28"/>
        </w:rPr>
      </w:pPr>
      <w:r w:rsidRPr="00D7466A">
        <w:rPr>
          <w:rFonts w:ascii="Times New Roman" w:hAnsi="Times New Roman"/>
          <w:bCs/>
          <w:sz w:val="28"/>
          <w:szCs w:val="28"/>
        </w:rPr>
        <w:t>3.1.1</w:t>
      </w:r>
      <w:r w:rsidR="001858A7" w:rsidRPr="00D7466A">
        <w:rPr>
          <w:rFonts w:ascii="Times New Roman" w:hAnsi="Times New Roman"/>
          <w:bCs/>
          <w:sz w:val="28"/>
          <w:szCs w:val="28"/>
        </w:rPr>
        <w:t>7</w:t>
      </w:r>
      <w:r w:rsidR="00CF4081" w:rsidRPr="00D7466A">
        <w:rPr>
          <w:rFonts w:ascii="Times New Roman" w:hAnsi="Times New Roman"/>
          <w:bCs/>
          <w:sz w:val="28"/>
          <w:szCs w:val="28"/>
        </w:rPr>
        <w:t xml:space="preserve"> </w:t>
      </w:r>
      <w:r w:rsidR="00707EB9" w:rsidRPr="00D7466A">
        <w:rPr>
          <w:rFonts w:ascii="Times New Roman" w:hAnsi="Times New Roman"/>
          <w:b/>
          <w:sz w:val="28"/>
          <w:szCs w:val="28"/>
        </w:rPr>
        <w:t xml:space="preserve">функционально-планировочный каркас территории парка: </w:t>
      </w:r>
      <w:r w:rsidR="00461803" w:rsidRPr="00D7466A">
        <w:rPr>
          <w:rFonts w:ascii="Times New Roman" w:hAnsi="Times New Roman"/>
          <w:sz w:val="28"/>
          <w:szCs w:val="28"/>
        </w:rPr>
        <w:t>Система планировочных центров функциональных зон и соединяющих их планировочных осей (главные элементы дорожно-</w:t>
      </w:r>
      <w:proofErr w:type="spellStart"/>
      <w:r w:rsidR="00461803" w:rsidRPr="00D7466A">
        <w:rPr>
          <w:rFonts w:ascii="Times New Roman" w:hAnsi="Times New Roman"/>
          <w:sz w:val="28"/>
          <w:szCs w:val="28"/>
        </w:rPr>
        <w:t>тропиночной</w:t>
      </w:r>
      <w:proofErr w:type="spellEnd"/>
      <w:r w:rsidR="00461803" w:rsidRPr="00D7466A">
        <w:rPr>
          <w:rFonts w:ascii="Times New Roman" w:hAnsi="Times New Roman"/>
          <w:sz w:val="28"/>
          <w:szCs w:val="28"/>
        </w:rPr>
        <w:t xml:space="preserve"> сети), обеспечивающих связность различных территорий парка между собой и со входами/выходами.</w:t>
      </w:r>
    </w:p>
    <w:p w14:paraId="4DF3A2FB" w14:textId="6DBFB4AF" w:rsidR="00707EB9" w:rsidRPr="00B00844" w:rsidRDefault="00707EB9" w:rsidP="00707EB9">
      <w:pPr>
        <w:pStyle w:val="af3"/>
        <w:spacing w:line="360" w:lineRule="auto"/>
        <w:ind w:firstLine="567"/>
        <w:jc w:val="both"/>
        <w:rPr>
          <w:rFonts w:ascii="Times New Roman" w:hAnsi="Times New Roman"/>
          <w:sz w:val="28"/>
          <w:szCs w:val="28"/>
        </w:rPr>
      </w:pPr>
      <w:r w:rsidRPr="00B00844">
        <w:rPr>
          <w:rFonts w:ascii="Times New Roman" w:hAnsi="Times New Roman"/>
          <w:sz w:val="28"/>
          <w:szCs w:val="28"/>
        </w:rPr>
        <w:t>3.1.</w:t>
      </w:r>
      <w:r w:rsidR="00CF4081">
        <w:rPr>
          <w:rFonts w:ascii="Times New Roman" w:hAnsi="Times New Roman"/>
          <w:sz w:val="28"/>
          <w:szCs w:val="28"/>
        </w:rPr>
        <w:t>1</w:t>
      </w:r>
      <w:r w:rsidR="00474D03">
        <w:rPr>
          <w:rFonts w:ascii="Times New Roman" w:hAnsi="Times New Roman"/>
          <w:sz w:val="28"/>
          <w:szCs w:val="28"/>
        </w:rPr>
        <w:t>8</w:t>
      </w:r>
    </w:p>
    <w:p w14:paraId="16C04975" w14:textId="77777777" w:rsidR="00707EB9" w:rsidRPr="009F5ABC" w:rsidRDefault="00707EB9" w:rsidP="000676EE">
      <w:pPr>
        <w:pStyle w:val="af3"/>
        <w:pBdr>
          <w:top w:val="single" w:sz="4" w:space="1" w:color="auto"/>
          <w:left w:val="single" w:sz="4" w:space="4" w:color="auto"/>
          <w:bottom w:val="single" w:sz="4" w:space="1" w:color="auto"/>
          <w:right w:val="single" w:sz="4" w:space="4" w:color="auto"/>
        </w:pBdr>
        <w:spacing w:line="360" w:lineRule="auto"/>
        <w:ind w:firstLine="567"/>
        <w:jc w:val="both"/>
        <w:rPr>
          <w:rFonts w:ascii="Times New Roman" w:eastAsiaTheme="minorHAnsi" w:hAnsi="Times New Roman"/>
          <w:sz w:val="28"/>
          <w:szCs w:val="28"/>
        </w:rPr>
      </w:pPr>
      <w:r w:rsidRPr="009F5ABC">
        <w:rPr>
          <w:rFonts w:ascii="Times New Roman" w:eastAsiaTheme="minorHAnsi" w:hAnsi="Times New Roman"/>
          <w:b/>
          <w:sz w:val="28"/>
          <w:szCs w:val="28"/>
        </w:rPr>
        <w:t>элементы благоустройства:</w:t>
      </w:r>
      <w:r w:rsidRPr="009F5ABC">
        <w:rPr>
          <w:rFonts w:ascii="Times New Roman" w:eastAsiaTheme="minorHAnsi" w:hAnsi="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w:t>
      </w:r>
      <w:r>
        <w:rPr>
          <w:rFonts w:ascii="Times New Roman" w:eastAsiaTheme="minorHAnsi" w:hAnsi="Times New Roman"/>
          <w:sz w:val="28"/>
          <w:szCs w:val="28"/>
        </w:rPr>
        <w:t>сти благоустройства территории.</w:t>
      </w:r>
    </w:p>
    <w:p w14:paraId="69CEDD60" w14:textId="77777777" w:rsidR="00707EB9" w:rsidRDefault="00707EB9" w:rsidP="000676EE">
      <w:pPr>
        <w:pStyle w:val="af3"/>
        <w:pBdr>
          <w:top w:val="single" w:sz="4" w:space="1" w:color="auto"/>
          <w:left w:val="single" w:sz="4" w:space="4" w:color="auto"/>
          <w:bottom w:val="single" w:sz="4" w:space="1" w:color="auto"/>
          <w:right w:val="single" w:sz="4" w:space="4" w:color="auto"/>
        </w:pBdr>
        <w:ind w:firstLine="567"/>
        <w:jc w:val="both"/>
        <w:rPr>
          <w:rFonts w:ascii="Times New Roman" w:eastAsiaTheme="minorHAnsi" w:hAnsi="Times New Roman"/>
          <w:sz w:val="28"/>
          <w:szCs w:val="28"/>
        </w:rPr>
      </w:pPr>
      <w:r w:rsidRPr="009F5ABC">
        <w:rPr>
          <w:rFonts w:ascii="Times New Roman" w:eastAsiaTheme="minorHAnsi" w:hAnsi="Times New Roman"/>
          <w:sz w:val="28"/>
          <w:szCs w:val="28"/>
        </w:rPr>
        <w:t>[1, статья 1, пункт 38]</w:t>
      </w:r>
    </w:p>
    <w:p w14:paraId="400F9DD7" w14:textId="77777777" w:rsidR="00707EB9" w:rsidRDefault="00707EB9" w:rsidP="00707EB9">
      <w:pPr>
        <w:pStyle w:val="af3"/>
        <w:ind w:firstLine="567"/>
        <w:jc w:val="both"/>
        <w:rPr>
          <w:rFonts w:ascii="Times New Roman" w:eastAsiaTheme="minorHAnsi" w:hAnsi="Times New Roman"/>
          <w:sz w:val="28"/>
          <w:szCs w:val="28"/>
        </w:rPr>
      </w:pPr>
    </w:p>
    <w:p w14:paraId="32272583" w14:textId="77777777" w:rsidR="00707EB9" w:rsidRPr="009515BE" w:rsidRDefault="00707EB9" w:rsidP="00707EB9">
      <w:pPr>
        <w:pStyle w:val="af3"/>
        <w:spacing w:line="360" w:lineRule="auto"/>
        <w:ind w:firstLine="567"/>
        <w:jc w:val="both"/>
        <w:rPr>
          <w:rFonts w:ascii="Times New Roman" w:eastAsia="Arial Unicode MS" w:hAnsi="Times New Roman"/>
          <w:b/>
          <w:sz w:val="28"/>
          <w:szCs w:val="28"/>
        </w:rPr>
      </w:pPr>
      <w:r w:rsidRPr="009515BE">
        <w:rPr>
          <w:rFonts w:ascii="Times New Roman" w:eastAsia="Arial Unicode MS" w:hAnsi="Times New Roman"/>
          <w:b/>
          <w:sz w:val="28"/>
          <w:szCs w:val="28"/>
        </w:rPr>
        <w:t>3.2 Сокращения</w:t>
      </w:r>
    </w:p>
    <w:p w14:paraId="3F3A2E6A" w14:textId="36136A8E" w:rsidR="00D56081" w:rsidRPr="009515BE" w:rsidRDefault="00707EB9" w:rsidP="00E82740">
      <w:pPr>
        <w:pStyle w:val="af3"/>
        <w:spacing w:line="360" w:lineRule="auto"/>
        <w:ind w:firstLine="567"/>
        <w:jc w:val="both"/>
        <w:rPr>
          <w:rFonts w:ascii="Times New Roman" w:eastAsia="Arial Unicode MS" w:hAnsi="Times New Roman"/>
          <w:sz w:val="28"/>
          <w:szCs w:val="28"/>
        </w:rPr>
      </w:pPr>
      <w:r w:rsidRPr="009515BE">
        <w:rPr>
          <w:rFonts w:ascii="Times New Roman" w:eastAsia="Arial Unicode MS" w:hAnsi="Times New Roman"/>
          <w:sz w:val="28"/>
          <w:szCs w:val="28"/>
        </w:rPr>
        <w:t>В настоящем своде правил применены следующие сокращения:</w:t>
      </w:r>
    </w:p>
    <w:p w14:paraId="0B7E3074" w14:textId="4FE48C82" w:rsidR="00E82740" w:rsidRPr="009515BE" w:rsidRDefault="00D56081" w:rsidP="00E82740">
      <w:pPr>
        <w:pStyle w:val="af3"/>
        <w:spacing w:line="360" w:lineRule="auto"/>
        <w:ind w:firstLine="567"/>
        <w:jc w:val="both"/>
        <w:rPr>
          <w:rFonts w:ascii="Times New Roman" w:hAnsi="Times New Roman"/>
          <w:sz w:val="28"/>
          <w:szCs w:val="28"/>
          <w:shd w:val="clear" w:color="auto" w:fill="FFFFFF"/>
        </w:rPr>
      </w:pPr>
      <w:r w:rsidRPr="009515BE">
        <w:rPr>
          <w:rFonts w:ascii="Times New Roman" w:hAnsi="Times New Roman"/>
          <w:sz w:val="28"/>
          <w:szCs w:val="28"/>
          <w:shd w:val="clear" w:color="auto" w:fill="FFFFFF"/>
        </w:rPr>
        <w:t xml:space="preserve">ГГМУ </w:t>
      </w:r>
      <w:r w:rsidR="001901A9" w:rsidRPr="009515BE">
        <w:rPr>
          <w:rFonts w:ascii="Times New Roman" w:hAnsi="Times New Roman"/>
          <w:sz w:val="28"/>
          <w:szCs w:val="28"/>
          <w:shd w:val="clear" w:color="auto" w:fill="FFFFFF"/>
        </w:rPr>
        <w:t xml:space="preserve">– </w:t>
      </w:r>
      <w:proofErr w:type="spellStart"/>
      <w:r w:rsidRPr="009515BE">
        <w:rPr>
          <w:rFonts w:ascii="Times New Roman" w:hAnsi="Times New Roman"/>
          <w:sz w:val="28"/>
          <w:szCs w:val="28"/>
          <w:shd w:val="clear" w:color="auto" w:fill="FFFFFF"/>
        </w:rPr>
        <w:t>г</w:t>
      </w:r>
      <w:r w:rsidR="00E82740" w:rsidRPr="009515BE">
        <w:rPr>
          <w:rFonts w:ascii="Times New Roman" w:hAnsi="Times New Roman"/>
          <w:sz w:val="28"/>
          <w:szCs w:val="28"/>
          <w:shd w:val="clear" w:color="auto" w:fill="FFFFFF"/>
        </w:rPr>
        <w:t>ипогеомагнитные</w:t>
      </w:r>
      <w:proofErr w:type="spellEnd"/>
      <w:r w:rsidR="00E82740" w:rsidRPr="009515BE">
        <w:rPr>
          <w:rFonts w:ascii="Times New Roman" w:hAnsi="Times New Roman"/>
          <w:sz w:val="28"/>
          <w:szCs w:val="28"/>
          <w:shd w:val="clear" w:color="auto" w:fill="FFFFFF"/>
        </w:rPr>
        <w:t xml:space="preserve"> условия</w:t>
      </w:r>
      <w:r w:rsidRPr="009515BE">
        <w:rPr>
          <w:rFonts w:ascii="Times New Roman" w:hAnsi="Times New Roman"/>
          <w:sz w:val="28"/>
          <w:szCs w:val="28"/>
          <w:shd w:val="clear" w:color="auto" w:fill="FFFFFF"/>
        </w:rPr>
        <w:t>;</w:t>
      </w:r>
    </w:p>
    <w:p w14:paraId="15DC5BEF" w14:textId="4F611443" w:rsidR="00E82740" w:rsidRPr="009515BE" w:rsidRDefault="00D56081" w:rsidP="00E82740">
      <w:pPr>
        <w:pStyle w:val="af3"/>
        <w:spacing w:line="360" w:lineRule="auto"/>
        <w:ind w:firstLine="567"/>
        <w:jc w:val="both"/>
        <w:rPr>
          <w:rFonts w:ascii="Times New Roman" w:eastAsia="Arial Unicode MS" w:hAnsi="Times New Roman"/>
          <w:sz w:val="28"/>
          <w:szCs w:val="28"/>
        </w:rPr>
      </w:pPr>
      <w:r w:rsidRPr="009515BE">
        <w:rPr>
          <w:rFonts w:ascii="Times New Roman" w:hAnsi="Times New Roman"/>
          <w:sz w:val="28"/>
          <w:szCs w:val="28"/>
          <w:shd w:val="clear" w:color="auto" w:fill="FFFFFF"/>
        </w:rPr>
        <w:t>ГМП – у</w:t>
      </w:r>
      <w:r w:rsidR="001901A9" w:rsidRPr="009515BE">
        <w:rPr>
          <w:rFonts w:ascii="Times New Roman" w:hAnsi="Times New Roman"/>
          <w:sz w:val="28"/>
          <w:szCs w:val="28"/>
          <w:shd w:val="clear" w:color="auto" w:fill="FFFFFF"/>
        </w:rPr>
        <w:t>ро</w:t>
      </w:r>
      <w:r w:rsidR="00E82740" w:rsidRPr="009515BE">
        <w:rPr>
          <w:rFonts w:ascii="Times New Roman" w:hAnsi="Times New Roman"/>
          <w:sz w:val="28"/>
          <w:szCs w:val="28"/>
          <w:shd w:val="clear" w:color="auto" w:fill="FFFFFF"/>
        </w:rPr>
        <w:t>вень ослабления геомагнитного поля</w:t>
      </w:r>
      <w:r w:rsidR="001901A9" w:rsidRPr="009515BE">
        <w:rPr>
          <w:rFonts w:ascii="Times New Roman" w:hAnsi="Times New Roman"/>
          <w:sz w:val="28"/>
          <w:szCs w:val="28"/>
          <w:shd w:val="clear" w:color="auto" w:fill="FFFFFF"/>
        </w:rPr>
        <w:t>;</w:t>
      </w:r>
    </w:p>
    <w:p w14:paraId="26C3B178" w14:textId="41BF9A0B" w:rsidR="00707EB9" w:rsidRPr="009515BE" w:rsidRDefault="00834452" w:rsidP="00707EB9">
      <w:pPr>
        <w:pStyle w:val="af3"/>
        <w:spacing w:line="360" w:lineRule="auto"/>
        <w:ind w:firstLine="567"/>
        <w:jc w:val="both"/>
        <w:rPr>
          <w:rFonts w:ascii="Times New Roman" w:eastAsia="Arial Unicode MS" w:hAnsi="Times New Roman"/>
          <w:sz w:val="28"/>
          <w:szCs w:val="28"/>
        </w:rPr>
      </w:pPr>
      <w:r w:rsidRPr="009515BE">
        <w:rPr>
          <w:rFonts w:ascii="Times New Roman" w:eastAsia="Arial Unicode MS" w:hAnsi="Times New Roman"/>
          <w:sz w:val="28"/>
          <w:szCs w:val="28"/>
        </w:rPr>
        <w:t>ЗСО</w:t>
      </w:r>
      <w:r w:rsidR="00707EB9" w:rsidRPr="009515BE">
        <w:rPr>
          <w:rFonts w:ascii="Times New Roman" w:eastAsia="Arial Unicode MS" w:hAnsi="Times New Roman"/>
          <w:sz w:val="28"/>
          <w:szCs w:val="28"/>
        </w:rPr>
        <w:t xml:space="preserve"> – зона санитарной охраны источников питьевого и хозяйственно-бытового водоснабжения;</w:t>
      </w:r>
    </w:p>
    <w:p w14:paraId="3C7BFEEB" w14:textId="77777777" w:rsidR="00707EB9" w:rsidRPr="009515BE" w:rsidRDefault="00707EB9" w:rsidP="00707EB9">
      <w:pPr>
        <w:pStyle w:val="af3"/>
        <w:spacing w:line="360" w:lineRule="auto"/>
        <w:ind w:firstLine="567"/>
        <w:jc w:val="both"/>
        <w:rPr>
          <w:rFonts w:ascii="Times New Roman" w:hAnsi="Times New Roman"/>
          <w:sz w:val="28"/>
          <w:szCs w:val="28"/>
        </w:rPr>
      </w:pPr>
      <w:r w:rsidRPr="009515BE">
        <w:rPr>
          <w:rFonts w:ascii="Times New Roman" w:hAnsi="Times New Roman"/>
          <w:sz w:val="28"/>
          <w:szCs w:val="28"/>
        </w:rPr>
        <w:t>МАФ – малые архитектурные формы;</w:t>
      </w:r>
    </w:p>
    <w:p w14:paraId="7BEF4B4B"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lastRenderedPageBreak/>
        <w:t>МГН – маломобильные группы населения;</w:t>
      </w:r>
    </w:p>
    <w:p w14:paraId="262878DB"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4"/>
          <w:lang w:bidi="ru-RU"/>
        </w:rPr>
        <w:t xml:space="preserve">НГПТОП </w:t>
      </w:r>
      <w:r w:rsidRPr="00D7466A">
        <w:rPr>
          <w:rFonts w:ascii="Times New Roman" w:hAnsi="Times New Roman"/>
          <w:sz w:val="28"/>
          <w:szCs w:val="28"/>
        </w:rPr>
        <w:t>– наземный городской пассажирск</w:t>
      </w:r>
      <w:r w:rsidR="001A3DEF" w:rsidRPr="00D7466A">
        <w:rPr>
          <w:rFonts w:ascii="Times New Roman" w:hAnsi="Times New Roman"/>
          <w:sz w:val="28"/>
          <w:szCs w:val="28"/>
        </w:rPr>
        <w:t>ий</w:t>
      </w:r>
      <w:r w:rsidRPr="00D7466A">
        <w:rPr>
          <w:rFonts w:ascii="Times New Roman" w:hAnsi="Times New Roman"/>
          <w:sz w:val="28"/>
          <w:szCs w:val="28"/>
        </w:rPr>
        <w:t xml:space="preserve"> транспорт </w:t>
      </w:r>
      <w:r w:rsidRPr="00D7466A">
        <w:rPr>
          <w:rFonts w:ascii="Times New Roman" w:hAnsi="Times New Roman"/>
          <w:bCs/>
          <w:sz w:val="28"/>
          <w:szCs w:val="28"/>
          <w:bdr w:val="none" w:sz="0" w:space="0" w:color="auto" w:frame="1"/>
          <w:shd w:val="clear" w:color="auto" w:fill="FFFFFF"/>
        </w:rPr>
        <w:t>общего пользования;</w:t>
      </w:r>
      <w:r w:rsidRPr="00D7466A">
        <w:rPr>
          <w:rFonts w:ascii="Times New Roman" w:hAnsi="Times New Roman"/>
          <w:sz w:val="28"/>
          <w:szCs w:val="28"/>
        </w:rPr>
        <w:t xml:space="preserve"> </w:t>
      </w:r>
    </w:p>
    <w:p w14:paraId="79B11FBB"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ОКН – объект культурного наследия;</w:t>
      </w:r>
    </w:p>
    <w:p w14:paraId="1B1B2F4A"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ООПТ – особо охраняемые природные территории;</w:t>
      </w:r>
    </w:p>
    <w:p w14:paraId="7CF1E227" w14:textId="737ABE2B"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ПБМО – правила благоустройства муниципального образования</w:t>
      </w:r>
      <w:r w:rsidR="00461803" w:rsidRPr="00D7466A">
        <w:rPr>
          <w:rFonts w:ascii="Times New Roman" w:hAnsi="Times New Roman"/>
          <w:sz w:val="28"/>
          <w:szCs w:val="28"/>
        </w:rPr>
        <w:t xml:space="preserve"> (муниципальных и городских округов, городских и сельских поселений, внутригородских районов)</w:t>
      </w:r>
      <w:r w:rsidRPr="00D7466A">
        <w:rPr>
          <w:rFonts w:ascii="Times New Roman" w:hAnsi="Times New Roman"/>
          <w:sz w:val="28"/>
          <w:szCs w:val="28"/>
        </w:rPr>
        <w:t>;</w:t>
      </w:r>
    </w:p>
    <w:p w14:paraId="667DDBD1"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ПДК – предельно допустимые концентрации;</w:t>
      </w:r>
    </w:p>
    <w:p w14:paraId="70A5BF9B" w14:textId="2DF4C037" w:rsidR="00330849" w:rsidRPr="00D7466A" w:rsidRDefault="00F739E4"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ПДУ – предельно допустимый уровень</w:t>
      </w:r>
      <w:r w:rsidR="00330849" w:rsidRPr="00D7466A">
        <w:rPr>
          <w:rFonts w:ascii="Times New Roman" w:hAnsi="Times New Roman"/>
          <w:sz w:val="28"/>
          <w:szCs w:val="28"/>
        </w:rPr>
        <w:t>;</w:t>
      </w:r>
    </w:p>
    <w:p w14:paraId="579BE696" w14:textId="77777777" w:rsidR="00461803" w:rsidRPr="00D7466A" w:rsidRDefault="00461803" w:rsidP="00461803">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ПЗЗ – Правила землепользования и застройки;</w:t>
      </w:r>
    </w:p>
    <w:p w14:paraId="12E9E82E" w14:textId="77777777" w:rsidR="00461803" w:rsidRPr="00D7466A" w:rsidRDefault="00461803" w:rsidP="00461803">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ППТ – Проект планировки территории; </w:t>
      </w:r>
    </w:p>
    <w:p w14:paraId="3BE3F776" w14:textId="17C2D8B7" w:rsidR="00C1724E" w:rsidRPr="00D7466A" w:rsidRDefault="00C1724E" w:rsidP="00461803">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РНГП (МНГП) – региональные (местные) нормативы градостроительного проектирования; </w:t>
      </w:r>
    </w:p>
    <w:p w14:paraId="0566BF44" w14:textId="2F67CD0E" w:rsidR="00707EB9" w:rsidRPr="00D7466A" w:rsidRDefault="00707EB9" w:rsidP="00707EB9">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СИМ – средства индивидуальной мобильности;</w:t>
      </w:r>
    </w:p>
    <w:p w14:paraId="51C43B1D"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ТКО – твердые коммунальные отходы;</w:t>
      </w:r>
    </w:p>
    <w:p w14:paraId="701CB634"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ТПС – тип пространственной структуры;</w:t>
      </w:r>
    </w:p>
    <w:p w14:paraId="1886CD99"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ТПУ – транспортно-пересадочный узел;</w:t>
      </w:r>
    </w:p>
    <w:p w14:paraId="068A1EDB"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УДС – улично-дорожная сеть;</w:t>
      </w:r>
    </w:p>
    <w:p w14:paraId="7BCE7AD7" w14:textId="77777777" w:rsidR="00707EB9" w:rsidRPr="00D7466A" w:rsidRDefault="00707EB9"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ШДВ – школа длительного выращивания.</w:t>
      </w:r>
    </w:p>
    <w:p w14:paraId="38AB8C65" w14:textId="02580999" w:rsidR="00330849" w:rsidRPr="00D7466A" w:rsidRDefault="00F739E4" w:rsidP="00707EB9">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ЭМП – электромагнитное поле</w:t>
      </w:r>
      <w:r w:rsidR="006C49EC" w:rsidRPr="00D7466A">
        <w:rPr>
          <w:rFonts w:ascii="Times New Roman" w:hAnsi="Times New Roman"/>
          <w:sz w:val="28"/>
          <w:szCs w:val="28"/>
        </w:rPr>
        <w:t>.».</w:t>
      </w:r>
    </w:p>
    <w:p w14:paraId="3B4B8EA7" w14:textId="77777777" w:rsidR="00707EB9" w:rsidRPr="00D7466A" w:rsidRDefault="00707EB9" w:rsidP="006B728F">
      <w:pPr>
        <w:spacing w:after="0" w:line="360" w:lineRule="auto"/>
        <w:ind w:firstLine="709"/>
        <w:jc w:val="both"/>
      </w:pPr>
    </w:p>
    <w:p w14:paraId="5CAC82F2" w14:textId="5D2F91BF" w:rsidR="006C13B8" w:rsidRPr="007E68CE" w:rsidRDefault="006C13B8" w:rsidP="002560EA">
      <w:pPr>
        <w:pStyle w:val="1"/>
        <w:spacing w:before="0" w:beforeAutospacing="0" w:after="0"/>
        <w:ind w:left="0" w:firstLine="709"/>
      </w:pPr>
      <w:bookmarkStart w:id="2" w:name="_Toc530666550"/>
      <w:r w:rsidRPr="007E68CE">
        <w:t>4 Общие положения</w:t>
      </w:r>
      <w:bookmarkEnd w:id="2"/>
      <w:r w:rsidRPr="007E68CE">
        <w:t xml:space="preserve">  </w:t>
      </w:r>
    </w:p>
    <w:p w14:paraId="6128556E" w14:textId="77777777" w:rsidR="00E925C3" w:rsidRPr="00D7466A" w:rsidRDefault="00707EB9"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Раздел </w:t>
      </w:r>
      <w:r w:rsidR="00BB13C7" w:rsidRPr="00D7466A">
        <w:rPr>
          <w:rFonts w:ascii="Times New Roman" w:hAnsi="Times New Roman"/>
          <w:sz w:val="28"/>
          <w:szCs w:val="28"/>
        </w:rPr>
        <w:t xml:space="preserve">4 </w:t>
      </w:r>
      <w:r w:rsidRPr="00D7466A">
        <w:rPr>
          <w:rFonts w:ascii="Times New Roman" w:hAnsi="Times New Roman"/>
          <w:sz w:val="28"/>
          <w:szCs w:val="28"/>
        </w:rPr>
        <w:t>и</w:t>
      </w:r>
      <w:r w:rsidR="006C13B8" w:rsidRPr="00D7466A">
        <w:rPr>
          <w:rFonts w:ascii="Times New Roman" w:hAnsi="Times New Roman"/>
          <w:sz w:val="28"/>
          <w:szCs w:val="28"/>
        </w:rPr>
        <w:t xml:space="preserve">зложить в </w:t>
      </w:r>
      <w:r w:rsidR="00B00844" w:rsidRPr="00D7466A">
        <w:rPr>
          <w:rFonts w:ascii="Times New Roman" w:hAnsi="Times New Roman"/>
          <w:sz w:val="28"/>
          <w:szCs w:val="28"/>
        </w:rPr>
        <w:t xml:space="preserve">новой </w:t>
      </w:r>
      <w:r w:rsidR="006C13B8" w:rsidRPr="00D7466A">
        <w:rPr>
          <w:rFonts w:ascii="Times New Roman" w:hAnsi="Times New Roman"/>
          <w:sz w:val="28"/>
          <w:szCs w:val="28"/>
        </w:rPr>
        <w:t xml:space="preserve">редакции: </w:t>
      </w:r>
    </w:p>
    <w:p w14:paraId="4B2B7933" w14:textId="7C4AD634" w:rsidR="00782142" w:rsidRPr="00D7466A" w:rsidRDefault="00E925C3" w:rsidP="00D1560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«4.1 </w:t>
      </w:r>
      <w:r w:rsidR="00782142" w:rsidRPr="00D7466A">
        <w:rPr>
          <w:rFonts w:ascii="Times New Roman" w:hAnsi="Times New Roman"/>
          <w:sz w:val="28"/>
          <w:szCs w:val="28"/>
        </w:rPr>
        <w:t xml:space="preserve">Парки входят в состав рекреационных зон городских </w:t>
      </w:r>
      <w:r w:rsidR="00512D4B" w:rsidRPr="00D7466A">
        <w:rPr>
          <w:rFonts w:ascii="Times New Roman" w:hAnsi="Times New Roman"/>
          <w:sz w:val="28"/>
          <w:szCs w:val="28"/>
        </w:rPr>
        <w:t xml:space="preserve">и муниципальных </w:t>
      </w:r>
      <w:r w:rsidR="00DD1754" w:rsidRPr="00D7466A">
        <w:rPr>
          <w:rFonts w:ascii="Times New Roman" w:hAnsi="Times New Roman"/>
          <w:sz w:val="28"/>
          <w:szCs w:val="28"/>
        </w:rPr>
        <w:t>округов</w:t>
      </w:r>
      <w:r w:rsidR="00782142" w:rsidRPr="00D7466A">
        <w:rPr>
          <w:rFonts w:ascii="Times New Roman" w:hAnsi="Times New Roman"/>
          <w:sz w:val="28"/>
          <w:szCs w:val="28"/>
        </w:rPr>
        <w:t>, городских и сельских поселений</w:t>
      </w:r>
      <w:r w:rsidR="00363A93">
        <w:rPr>
          <w:rFonts w:ascii="Times New Roman" w:hAnsi="Times New Roman"/>
          <w:sz w:val="28"/>
          <w:szCs w:val="28"/>
        </w:rPr>
        <w:t>, городских и сельских населенных пунктов</w:t>
      </w:r>
      <w:r w:rsidR="00782142" w:rsidRPr="00D7466A">
        <w:rPr>
          <w:rFonts w:ascii="Times New Roman" w:hAnsi="Times New Roman"/>
          <w:sz w:val="28"/>
          <w:szCs w:val="28"/>
        </w:rPr>
        <w:t xml:space="preserve"> и предназначены для отдыха населения, занятий </w:t>
      </w:r>
      <w:r w:rsidR="00CA4681" w:rsidRPr="00D7466A">
        <w:rPr>
          <w:rFonts w:ascii="Times New Roman" w:hAnsi="Times New Roman"/>
          <w:sz w:val="28"/>
          <w:szCs w:val="28"/>
        </w:rPr>
        <w:t xml:space="preserve">физической </w:t>
      </w:r>
      <w:r w:rsidR="00782142" w:rsidRPr="00D7466A">
        <w:rPr>
          <w:rFonts w:ascii="Times New Roman" w:hAnsi="Times New Roman"/>
          <w:sz w:val="28"/>
          <w:szCs w:val="28"/>
        </w:rPr>
        <w:t xml:space="preserve">культурой и спортом, культурно-просветительской </w:t>
      </w:r>
      <w:r w:rsidR="00512D4B" w:rsidRPr="00D7466A">
        <w:rPr>
          <w:rFonts w:ascii="Times New Roman" w:hAnsi="Times New Roman"/>
          <w:sz w:val="28"/>
          <w:szCs w:val="28"/>
        </w:rPr>
        <w:t xml:space="preserve">и культурно-воспитательной </w:t>
      </w:r>
      <w:r w:rsidR="00782142" w:rsidRPr="00D7466A">
        <w:rPr>
          <w:rFonts w:ascii="Times New Roman" w:hAnsi="Times New Roman"/>
          <w:sz w:val="28"/>
          <w:szCs w:val="28"/>
        </w:rPr>
        <w:t>деятельности</w:t>
      </w:r>
      <w:r w:rsidR="00CA4681" w:rsidRPr="00D7466A">
        <w:rPr>
          <w:rFonts w:ascii="Times New Roman" w:hAnsi="Times New Roman"/>
          <w:sz w:val="28"/>
          <w:szCs w:val="28"/>
        </w:rPr>
        <w:t>,</w:t>
      </w:r>
      <w:r w:rsidR="00782142" w:rsidRPr="00D7466A">
        <w:rPr>
          <w:rFonts w:ascii="Times New Roman" w:hAnsi="Times New Roman"/>
          <w:sz w:val="28"/>
          <w:szCs w:val="28"/>
        </w:rPr>
        <w:t xml:space="preserve"> </w:t>
      </w:r>
      <w:r w:rsidR="00CA4681" w:rsidRPr="00D7466A">
        <w:rPr>
          <w:rFonts w:ascii="Times New Roman" w:hAnsi="Times New Roman"/>
          <w:sz w:val="28"/>
          <w:szCs w:val="28"/>
        </w:rPr>
        <w:t xml:space="preserve">осуществляют санитарно-гигиенические, </w:t>
      </w:r>
      <w:r w:rsidR="00CA4681" w:rsidRPr="00D7466A">
        <w:rPr>
          <w:rFonts w:ascii="Times New Roman" w:hAnsi="Times New Roman"/>
          <w:sz w:val="28"/>
          <w:szCs w:val="28"/>
        </w:rPr>
        <w:lastRenderedPageBreak/>
        <w:t>природоохранные функции, служат элементами связи в планировочной структуре территории</w:t>
      </w:r>
      <w:r w:rsidR="00341CF3" w:rsidRPr="00D7466A">
        <w:rPr>
          <w:rFonts w:ascii="Times New Roman" w:hAnsi="Times New Roman"/>
          <w:sz w:val="28"/>
          <w:szCs w:val="28"/>
        </w:rPr>
        <w:t>.</w:t>
      </w:r>
    </w:p>
    <w:p w14:paraId="7D76F956" w14:textId="065BC798" w:rsidR="00782142" w:rsidRPr="00D7466A" w:rsidRDefault="00782142" w:rsidP="00D1560C">
      <w:pPr>
        <w:pStyle w:val="af3"/>
        <w:spacing w:line="360" w:lineRule="auto"/>
        <w:ind w:firstLine="567"/>
        <w:jc w:val="both"/>
        <w:rPr>
          <w:rFonts w:ascii="Times New Roman" w:hAnsi="Times New Roman"/>
          <w:sz w:val="28"/>
          <w:szCs w:val="28"/>
        </w:rPr>
      </w:pPr>
      <w:r w:rsidRPr="00D1560C">
        <w:rPr>
          <w:rFonts w:ascii="Times New Roman" w:hAnsi="Times New Roman"/>
          <w:sz w:val="28"/>
          <w:szCs w:val="28"/>
        </w:rPr>
        <w:t xml:space="preserve">В территории, предполагаемые под </w:t>
      </w:r>
      <w:r w:rsidR="0052200C">
        <w:rPr>
          <w:rFonts w:ascii="Times New Roman" w:hAnsi="Times New Roman"/>
          <w:sz w:val="28"/>
          <w:szCs w:val="28"/>
        </w:rPr>
        <w:t>размещение</w:t>
      </w:r>
      <w:r w:rsidR="00DD1754">
        <w:rPr>
          <w:rFonts w:ascii="Times New Roman" w:hAnsi="Times New Roman"/>
          <w:sz w:val="28"/>
          <w:szCs w:val="28"/>
        </w:rPr>
        <w:t xml:space="preserve"> и реконструкцию парков</w:t>
      </w:r>
      <w:r w:rsidRPr="00D1560C">
        <w:rPr>
          <w:rFonts w:ascii="Times New Roman" w:hAnsi="Times New Roman"/>
          <w:sz w:val="28"/>
          <w:szCs w:val="28"/>
        </w:rPr>
        <w:t xml:space="preserve"> включаются территории</w:t>
      </w:r>
      <w:r w:rsidR="001B1B33">
        <w:rPr>
          <w:rFonts w:ascii="Times New Roman" w:hAnsi="Times New Roman"/>
          <w:sz w:val="28"/>
          <w:szCs w:val="28"/>
        </w:rPr>
        <w:t>,</w:t>
      </w:r>
      <w:r w:rsidRPr="00D1560C">
        <w:rPr>
          <w:rFonts w:ascii="Times New Roman" w:hAnsi="Times New Roman"/>
          <w:sz w:val="28"/>
          <w:szCs w:val="28"/>
        </w:rPr>
        <w:t xml:space="preserve"> сохранившие биологическое и ландшафтное разнообразие, водные объекты (реки, ручьи, водоемы), элементы овражно-</w:t>
      </w:r>
      <w:r w:rsidRPr="00D7466A">
        <w:rPr>
          <w:rFonts w:ascii="Times New Roman" w:hAnsi="Times New Roman"/>
          <w:sz w:val="28"/>
          <w:szCs w:val="28"/>
        </w:rPr>
        <w:t>балочной системы, исторические планировочные элементы и т. д.</w:t>
      </w:r>
    </w:p>
    <w:p w14:paraId="7D6FBDB7" w14:textId="289E2A61" w:rsidR="00782142" w:rsidRPr="00D7466A" w:rsidRDefault="00782142" w:rsidP="00D1560C">
      <w:pPr>
        <w:pStyle w:val="af3"/>
        <w:spacing w:line="360" w:lineRule="auto"/>
        <w:ind w:firstLine="709"/>
        <w:jc w:val="both"/>
        <w:rPr>
          <w:rFonts w:ascii="Times New Roman" w:eastAsiaTheme="majorEastAsia" w:hAnsi="Times New Roman"/>
          <w:sz w:val="28"/>
          <w:szCs w:val="28"/>
        </w:rPr>
      </w:pPr>
      <w:r w:rsidRPr="00D7466A">
        <w:rPr>
          <w:rFonts w:ascii="Times New Roman" w:hAnsi="Times New Roman"/>
          <w:sz w:val="28"/>
          <w:szCs w:val="28"/>
        </w:rPr>
        <w:t xml:space="preserve">При подготовке документов территориального планирования, документации по планировке территории обязательному нормированию подлежат озелененные территории общего пользования </w:t>
      </w:r>
      <w:r w:rsidR="00147EF2" w:rsidRPr="00D7466A">
        <w:rPr>
          <w:rFonts w:ascii="Times New Roman" w:hAnsi="Times New Roman"/>
          <w:sz w:val="28"/>
          <w:szCs w:val="28"/>
        </w:rPr>
        <w:t xml:space="preserve">и </w:t>
      </w:r>
      <w:r w:rsidRPr="00D7466A">
        <w:rPr>
          <w:rFonts w:ascii="Times New Roman" w:hAnsi="Times New Roman"/>
          <w:sz w:val="28"/>
          <w:szCs w:val="28"/>
        </w:rPr>
        <w:t xml:space="preserve">парки, которые </w:t>
      </w:r>
      <w:r w:rsidRPr="00D7466A">
        <w:rPr>
          <w:rFonts w:ascii="Times New Roman" w:eastAsiaTheme="majorEastAsia" w:hAnsi="Times New Roman"/>
          <w:sz w:val="28"/>
          <w:szCs w:val="28"/>
        </w:rPr>
        <w:t xml:space="preserve">входят в состав функциональных зон рекреационного назначения. </w:t>
      </w:r>
    </w:p>
    <w:p w14:paraId="796F5918" w14:textId="77777777" w:rsidR="007E6CD6" w:rsidRPr="00D7466A" w:rsidRDefault="007E6CD6" w:rsidP="007E6CD6">
      <w:pPr>
        <w:tabs>
          <w:tab w:val="num" w:pos="0"/>
        </w:tabs>
        <w:spacing w:after="0" w:line="360" w:lineRule="auto"/>
        <w:ind w:firstLine="709"/>
        <w:jc w:val="both"/>
        <w:rPr>
          <w:sz w:val="24"/>
          <w:szCs w:val="24"/>
        </w:rPr>
      </w:pPr>
      <w:r w:rsidRPr="00D7466A">
        <w:rPr>
          <w:sz w:val="24"/>
          <w:szCs w:val="24"/>
        </w:rPr>
        <w:t>Примечание – П</w:t>
      </w:r>
      <w:r w:rsidRPr="00D7466A">
        <w:rPr>
          <w:rFonts w:eastAsiaTheme="majorEastAsia"/>
          <w:sz w:val="24"/>
          <w:szCs w:val="24"/>
        </w:rPr>
        <w:t>ри подготовке данных документов нормирование объектов регионального и местного значения не осуществляется.</w:t>
      </w:r>
    </w:p>
    <w:p w14:paraId="42CE189B" w14:textId="7468207B" w:rsidR="00782142" w:rsidRPr="00D7466A" w:rsidRDefault="00782142" w:rsidP="00D1560C">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В целях реализации права на благоприятную окружающую среду, при невозможности достижения минимальной нормы обеспеченности жителей территориями зеленых насаждений</w:t>
      </w:r>
      <w:r w:rsidR="00512D4B" w:rsidRPr="00D7466A">
        <w:rPr>
          <w:rFonts w:ascii="Times New Roman" w:hAnsi="Times New Roman"/>
          <w:sz w:val="28"/>
          <w:szCs w:val="28"/>
        </w:rPr>
        <w:t xml:space="preserve"> в условиях реконструкции</w:t>
      </w:r>
      <w:r w:rsidRPr="00D7466A">
        <w:rPr>
          <w:rFonts w:ascii="Times New Roman" w:hAnsi="Times New Roman"/>
          <w:sz w:val="28"/>
          <w:szCs w:val="28"/>
        </w:rPr>
        <w:t>, в границах населенных пунктов на основе существующих лесных участков следует формировать лесопарковые зеленые пояса, включающие территории, на которых расположены леса, и озелененные территории в границах городских населенных пунктов, которые прилегают к указанным лесным участкам или составляют с ними единую естественную экологическую систему.</w:t>
      </w:r>
    </w:p>
    <w:p w14:paraId="51F2D494" w14:textId="28D1154F" w:rsidR="00707EB9" w:rsidRPr="00D7466A" w:rsidRDefault="00A222B3" w:rsidP="00707EB9">
      <w:pPr>
        <w:tabs>
          <w:tab w:val="num" w:pos="0"/>
        </w:tabs>
        <w:spacing w:after="0" w:line="360" w:lineRule="auto"/>
        <w:ind w:firstLine="709"/>
        <w:jc w:val="both"/>
      </w:pPr>
      <w:r w:rsidRPr="00D7466A">
        <w:t>При создании лесопарков на землях лесного фонда</w:t>
      </w:r>
      <w:r w:rsidR="00166DAC" w:rsidRPr="00D7466A">
        <w:t xml:space="preserve">, без последующего перевода земель в другие категории, </w:t>
      </w:r>
      <w:r w:rsidRPr="00D7466A">
        <w:t xml:space="preserve">настоящий свод правил применяется в части, не противоречащей </w:t>
      </w:r>
      <w:r w:rsidR="009E3E24" w:rsidRPr="00D7466A">
        <w:t xml:space="preserve">требованиям </w:t>
      </w:r>
      <w:r w:rsidRPr="00D7466A">
        <w:t>[2]</w:t>
      </w:r>
      <w:r w:rsidR="00166DAC" w:rsidRPr="00D7466A">
        <w:t>, [</w:t>
      </w:r>
      <w:r w:rsidR="00F749BC" w:rsidRPr="00D7466A">
        <w:rPr>
          <w:bCs/>
        </w:rPr>
        <w:t>16</w:t>
      </w:r>
      <w:r w:rsidR="00166DAC" w:rsidRPr="00D7466A">
        <w:t>]</w:t>
      </w:r>
      <w:r w:rsidR="00D255C9" w:rsidRPr="00D7466A">
        <w:t>, [</w:t>
      </w:r>
      <w:r w:rsidR="005F5192" w:rsidRPr="00D7466A">
        <w:rPr>
          <w:bCs/>
        </w:rPr>
        <w:t>17</w:t>
      </w:r>
      <w:r w:rsidR="00D255C9" w:rsidRPr="00D7466A">
        <w:t>]</w:t>
      </w:r>
      <w:r w:rsidR="00166DAC" w:rsidRPr="00D7466A">
        <w:t>.</w:t>
      </w:r>
    </w:p>
    <w:p w14:paraId="6BD2254D" w14:textId="56CC8109" w:rsidR="00BB13C7" w:rsidRPr="00D7466A" w:rsidRDefault="009521A9" w:rsidP="00BB13C7">
      <w:pPr>
        <w:tabs>
          <w:tab w:val="num" w:pos="0"/>
        </w:tabs>
        <w:spacing w:after="0" w:line="360" w:lineRule="auto"/>
        <w:ind w:firstLine="709"/>
        <w:jc w:val="both"/>
      </w:pPr>
      <w:r w:rsidRPr="00D7466A">
        <w:t>4.</w:t>
      </w:r>
      <w:r w:rsidR="00707EB9" w:rsidRPr="00D7466A">
        <w:t xml:space="preserve">2 </w:t>
      </w:r>
      <w:r w:rsidR="00D722B6" w:rsidRPr="00D7466A">
        <w:t xml:space="preserve">Классификация парков приведена в приложении А: по </w:t>
      </w:r>
      <w:r w:rsidR="0069737F" w:rsidRPr="00D7466A">
        <w:t>территориальн</w:t>
      </w:r>
      <w:r w:rsidR="007E6CD6" w:rsidRPr="00D7466A">
        <w:t>ой значимости</w:t>
      </w:r>
      <w:r w:rsidR="00D722B6" w:rsidRPr="00D7466A">
        <w:t xml:space="preserve">; по </w:t>
      </w:r>
      <w:r w:rsidR="007E6CD6" w:rsidRPr="00D7466A">
        <w:t>природно-</w:t>
      </w:r>
      <w:r w:rsidR="00D722B6" w:rsidRPr="00D7466A">
        <w:t>ландшафтн</w:t>
      </w:r>
      <w:r w:rsidR="00D86A4B" w:rsidRPr="00D7466A">
        <w:t xml:space="preserve">ым </w:t>
      </w:r>
      <w:r w:rsidR="00D722B6" w:rsidRPr="00D7466A">
        <w:t>признакам; по функционально</w:t>
      </w:r>
      <w:r w:rsidR="00A222B3" w:rsidRPr="00D7466A">
        <w:t>й специализ</w:t>
      </w:r>
      <w:r w:rsidR="003927D8" w:rsidRPr="00D7466A">
        <w:t>а</w:t>
      </w:r>
      <w:r w:rsidR="00A222B3" w:rsidRPr="00D7466A">
        <w:t>ции;</w:t>
      </w:r>
      <w:r w:rsidR="00D722B6" w:rsidRPr="00D7466A">
        <w:t xml:space="preserve"> по размерам территории</w:t>
      </w:r>
      <w:r w:rsidR="007E6CD6" w:rsidRPr="00D7466A">
        <w:t>; приемам формирования парковых ландшафтов</w:t>
      </w:r>
      <w:r w:rsidR="00D722B6" w:rsidRPr="00D7466A">
        <w:t>.</w:t>
      </w:r>
    </w:p>
    <w:p w14:paraId="61317F70" w14:textId="1D6FB4C6" w:rsidR="00512D4B" w:rsidRPr="00D7466A" w:rsidRDefault="00BB13C7" w:rsidP="00512D4B">
      <w:pPr>
        <w:tabs>
          <w:tab w:val="num" w:pos="0"/>
        </w:tabs>
        <w:spacing w:after="0" w:line="360" w:lineRule="auto"/>
        <w:ind w:firstLine="709"/>
        <w:jc w:val="both"/>
      </w:pPr>
      <w:r w:rsidRPr="00D7466A">
        <w:lastRenderedPageBreak/>
        <w:t xml:space="preserve">4.3 </w:t>
      </w:r>
      <w:r w:rsidR="00512D4B" w:rsidRPr="00D7466A">
        <w:t xml:space="preserve">Планирование системы парков как элементов природного каркаса, включающего русла рек и ручьев, а также иные водные объекты, площадные участки природных территорий, необходимо предусматривать </w:t>
      </w:r>
      <w:r w:rsidR="00E807D4" w:rsidRPr="00D7466A">
        <w:t>с учетом 5.2.</w:t>
      </w:r>
    </w:p>
    <w:p w14:paraId="004DF926" w14:textId="74AAA8FB" w:rsidR="00D722B6" w:rsidRPr="00D7466A" w:rsidRDefault="00C75965" w:rsidP="00B40FA3">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4.</w:t>
      </w:r>
      <w:r w:rsidR="00BB13C7" w:rsidRPr="00D7466A">
        <w:rPr>
          <w:rFonts w:ascii="Times New Roman" w:hAnsi="Times New Roman"/>
          <w:sz w:val="28"/>
          <w:szCs w:val="28"/>
        </w:rPr>
        <w:t>4</w:t>
      </w:r>
      <w:r w:rsidR="00707EB9" w:rsidRPr="00D7466A">
        <w:rPr>
          <w:rFonts w:ascii="Times New Roman" w:hAnsi="Times New Roman"/>
          <w:sz w:val="28"/>
          <w:szCs w:val="28"/>
        </w:rPr>
        <w:t xml:space="preserve"> </w:t>
      </w:r>
      <w:r w:rsidR="00D722B6" w:rsidRPr="00D7466A">
        <w:rPr>
          <w:rFonts w:ascii="Times New Roman" w:hAnsi="Times New Roman"/>
          <w:sz w:val="28"/>
          <w:szCs w:val="28"/>
        </w:rPr>
        <w:t>Парки рекомендуется размещать в пределах жилой и общественно</w:t>
      </w:r>
      <w:r w:rsidR="006A21EC" w:rsidRPr="00D7466A">
        <w:rPr>
          <w:rFonts w:ascii="Times New Roman" w:hAnsi="Times New Roman"/>
          <w:sz w:val="28"/>
          <w:szCs w:val="28"/>
        </w:rPr>
        <w:t>-деловой</w:t>
      </w:r>
      <w:r w:rsidR="00D722B6" w:rsidRPr="00D7466A">
        <w:rPr>
          <w:rFonts w:ascii="Times New Roman" w:hAnsi="Times New Roman"/>
          <w:sz w:val="28"/>
          <w:szCs w:val="28"/>
        </w:rPr>
        <w:t xml:space="preserve"> застройки</w:t>
      </w:r>
      <w:r w:rsidR="00F5424D" w:rsidRPr="00D7466A">
        <w:rPr>
          <w:rFonts w:ascii="Times New Roman" w:hAnsi="Times New Roman"/>
          <w:sz w:val="28"/>
          <w:szCs w:val="28"/>
        </w:rPr>
        <w:t>, а также</w:t>
      </w:r>
      <w:r w:rsidR="00D722B6" w:rsidRPr="00D7466A">
        <w:rPr>
          <w:rFonts w:ascii="Times New Roman" w:hAnsi="Times New Roman"/>
          <w:sz w:val="28"/>
          <w:szCs w:val="28"/>
        </w:rPr>
        <w:t xml:space="preserve"> </w:t>
      </w:r>
      <w:r w:rsidR="00F5424D" w:rsidRPr="00D7466A">
        <w:rPr>
          <w:rFonts w:ascii="Times New Roman" w:hAnsi="Times New Roman"/>
          <w:sz w:val="28"/>
          <w:szCs w:val="28"/>
        </w:rPr>
        <w:t xml:space="preserve">на реорганизуемых промышленных территориях </w:t>
      </w:r>
      <w:r w:rsidR="00D722B6" w:rsidRPr="00D7466A">
        <w:rPr>
          <w:rFonts w:ascii="Times New Roman" w:hAnsi="Times New Roman"/>
          <w:sz w:val="28"/>
          <w:szCs w:val="28"/>
        </w:rPr>
        <w:t>в зависимости от исторически сложившихся градостроительных и природных условий</w:t>
      </w:r>
      <w:r w:rsidR="00023B93" w:rsidRPr="00D7466A">
        <w:rPr>
          <w:rFonts w:ascii="Times New Roman" w:hAnsi="Times New Roman"/>
          <w:sz w:val="28"/>
          <w:szCs w:val="28"/>
        </w:rPr>
        <w:t xml:space="preserve"> </w:t>
      </w:r>
      <w:r w:rsidR="00A222B3" w:rsidRPr="00D7466A">
        <w:rPr>
          <w:rFonts w:ascii="Times New Roman" w:hAnsi="Times New Roman"/>
          <w:sz w:val="28"/>
          <w:szCs w:val="28"/>
        </w:rPr>
        <w:t>в виде</w:t>
      </w:r>
      <w:r w:rsidR="00D722B6" w:rsidRPr="00D7466A">
        <w:rPr>
          <w:rFonts w:ascii="Times New Roman" w:hAnsi="Times New Roman"/>
          <w:sz w:val="28"/>
          <w:szCs w:val="28"/>
        </w:rPr>
        <w:t>:</w:t>
      </w:r>
    </w:p>
    <w:p w14:paraId="4A5BE31F" w14:textId="77777777" w:rsidR="00652874" w:rsidRPr="001572B2" w:rsidRDefault="00652874" w:rsidP="00652874">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обособленных озелененных территорий, размещ</w:t>
      </w:r>
      <w:r w:rsidR="00B315F8" w:rsidRPr="001572B2">
        <w:rPr>
          <w:rFonts w:ascii="Times New Roman" w:hAnsi="Times New Roman"/>
          <w:sz w:val="28"/>
          <w:szCs w:val="28"/>
        </w:rPr>
        <w:t>аемых</w:t>
      </w:r>
      <w:r w:rsidRPr="001572B2">
        <w:rPr>
          <w:rFonts w:ascii="Times New Roman" w:hAnsi="Times New Roman"/>
          <w:sz w:val="28"/>
          <w:szCs w:val="28"/>
        </w:rPr>
        <w:t xml:space="preserve"> равномерно в застройке; </w:t>
      </w:r>
    </w:p>
    <w:p w14:paraId="4224FE92" w14:textId="77777777" w:rsidR="00652874" w:rsidRPr="001572B2" w:rsidRDefault="00652874" w:rsidP="00652874">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 крупных озелененных территорий (клиньев), </w:t>
      </w:r>
      <w:r w:rsidR="00AB7E72" w:rsidRPr="001572B2">
        <w:rPr>
          <w:rFonts w:ascii="Times New Roman" w:hAnsi="Times New Roman"/>
          <w:sz w:val="28"/>
          <w:szCs w:val="28"/>
        </w:rPr>
        <w:t>проходящих от границ городского населенного пункта до его</w:t>
      </w:r>
      <w:r w:rsidR="00BC5F2D" w:rsidRPr="001572B2">
        <w:rPr>
          <w:rFonts w:ascii="Times New Roman" w:hAnsi="Times New Roman"/>
          <w:sz w:val="28"/>
          <w:szCs w:val="28"/>
        </w:rPr>
        <w:t xml:space="preserve"> </w:t>
      </w:r>
      <w:r w:rsidRPr="001572B2">
        <w:rPr>
          <w:rFonts w:ascii="Times New Roman" w:hAnsi="Times New Roman"/>
          <w:sz w:val="28"/>
          <w:szCs w:val="28"/>
        </w:rPr>
        <w:t xml:space="preserve">центральных районов; </w:t>
      </w:r>
    </w:p>
    <w:p w14:paraId="2046F4E4" w14:textId="0C2DDD0A" w:rsidR="00652874" w:rsidRPr="001572B2" w:rsidRDefault="00652874" w:rsidP="00652874">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 комплекса парков и набережных, пересекающих населенный пункт вдоль поймы реки или водохранилища; </w:t>
      </w:r>
    </w:p>
    <w:p w14:paraId="5D2D9E1A" w14:textId="77777777" w:rsidR="00652874" w:rsidRPr="001572B2" w:rsidRDefault="00652874" w:rsidP="00652874">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широкой полосы озелененных территорий, расположенных параллельно застройке и/или смежно с ней (при линейном развитии городского населенного пункта);</w:t>
      </w:r>
    </w:p>
    <w:p w14:paraId="3A172C07" w14:textId="77777777" w:rsidR="00652874" w:rsidRPr="00D7466A" w:rsidRDefault="00652874" w:rsidP="00652874">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линейно-полосового размещения парковых территорий; </w:t>
      </w:r>
    </w:p>
    <w:p w14:paraId="27FA8747" w14:textId="77777777" w:rsidR="000A51F1" w:rsidRPr="00D7466A" w:rsidRDefault="00652874" w:rsidP="000A51F1">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массивов озелененных территорий, окружающих обособленные городские районы.</w:t>
      </w:r>
    </w:p>
    <w:p w14:paraId="0BBFF25A" w14:textId="133EFCC1" w:rsidR="00D722B6" w:rsidRPr="00D7466A" w:rsidRDefault="000A51F1"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4.5 Следует обеспечивать доступность всех функциональных зон парка МГН с учетом требований СП 59.13330</w:t>
      </w:r>
      <w:r w:rsidR="00341CF3" w:rsidRPr="00D7466A">
        <w:rPr>
          <w:rFonts w:ascii="Times New Roman" w:hAnsi="Times New Roman"/>
          <w:sz w:val="28"/>
          <w:szCs w:val="28"/>
        </w:rPr>
        <w:t>.</w:t>
      </w:r>
      <w:r w:rsidR="00707EB9" w:rsidRPr="00D7466A">
        <w:rPr>
          <w:rFonts w:ascii="Times New Roman" w:hAnsi="Times New Roman"/>
          <w:sz w:val="28"/>
          <w:szCs w:val="28"/>
        </w:rPr>
        <w:t>».</w:t>
      </w:r>
    </w:p>
    <w:p w14:paraId="5DC13046" w14:textId="77777777" w:rsidR="002560EA" w:rsidRPr="001572B2" w:rsidRDefault="002560EA" w:rsidP="002560EA">
      <w:pPr>
        <w:pStyle w:val="af3"/>
        <w:spacing w:line="360" w:lineRule="auto"/>
        <w:ind w:firstLine="709"/>
        <w:jc w:val="both"/>
        <w:rPr>
          <w:rFonts w:ascii="Times New Roman" w:hAnsi="Times New Roman"/>
          <w:sz w:val="28"/>
          <w:szCs w:val="28"/>
        </w:rPr>
      </w:pPr>
    </w:p>
    <w:p w14:paraId="5765D581" w14:textId="51F050F2" w:rsidR="0069216F" w:rsidRPr="001572B2" w:rsidRDefault="0069216F" w:rsidP="002560EA">
      <w:pPr>
        <w:pStyle w:val="1"/>
        <w:spacing w:before="0" w:beforeAutospacing="0" w:after="0"/>
        <w:ind w:left="0" w:firstLine="709"/>
      </w:pPr>
      <w:bookmarkStart w:id="3" w:name="_Toc530666551"/>
      <w:r w:rsidRPr="001572B2">
        <w:t xml:space="preserve">5 Градостроительные требования </w:t>
      </w:r>
      <w:bookmarkEnd w:id="3"/>
    </w:p>
    <w:p w14:paraId="78BC9B2A" w14:textId="77777777" w:rsidR="00EA2FEC" w:rsidRPr="001572B2" w:rsidRDefault="00B315F8"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Раздел </w:t>
      </w:r>
      <w:r w:rsidR="00BB13C7" w:rsidRPr="001572B2">
        <w:rPr>
          <w:rFonts w:ascii="Times New Roman" w:hAnsi="Times New Roman"/>
          <w:sz w:val="28"/>
          <w:szCs w:val="28"/>
        </w:rPr>
        <w:t xml:space="preserve">5 </w:t>
      </w:r>
      <w:r w:rsidR="00707EB9" w:rsidRPr="001572B2">
        <w:rPr>
          <w:rFonts w:ascii="Times New Roman" w:hAnsi="Times New Roman"/>
          <w:sz w:val="28"/>
          <w:szCs w:val="28"/>
        </w:rPr>
        <w:t xml:space="preserve">изложить </w:t>
      </w:r>
      <w:r w:rsidR="00EA2FEC" w:rsidRPr="001572B2">
        <w:rPr>
          <w:rFonts w:ascii="Times New Roman" w:hAnsi="Times New Roman"/>
          <w:sz w:val="28"/>
          <w:szCs w:val="28"/>
        </w:rPr>
        <w:t xml:space="preserve">в </w:t>
      </w:r>
      <w:r w:rsidR="00B00844" w:rsidRPr="001572B2">
        <w:rPr>
          <w:rFonts w:ascii="Times New Roman" w:hAnsi="Times New Roman"/>
          <w:sz w:val="28"/>
          <w:szCs w:val="28"/>
        </w:rPr>
        <w:t xml:space="preserve">новой </w:t>
      </w:r>
      <w:r w:rsidR="00EA2FEC" w:rsidRPr="001572B2">
        <w:rPr>
          <w:rFonts w:ascii="Times New Roman" w:hAnsi="Times New Roman"/>
          <w:sz w:val="28"/>
          <w:szCs w:val="28"/>
        </w:rPr>
        <w:t xml:space="preserve">редакции: </w:t>
      </w:r>
    </w:p>
    <w:p w14:paraId="76998A46" w14:textId="7673C034" w:rsidR="00166DAC" w:rsidRPr="001572B2" w:rsidRDefault="00707EB9" w:rsidP="00166DAC">
      <w:pPr>
        <w:pStyle w:val="af3"/>
        <w:spacing w:line="360" w:lineRule="auto"/>
        <w:ind w:firstLine="709"/>
        <w:jc w:val="both"/>
        <w:rPr>
          <w:rFonts w:ascii="Times New Roman" w:hAnsi="Times New Roman"/>
          <w:sz w:val="28"/>
          <w:szCs w:val="28"/>
        </w:rPr>
      </w:pPr>
      <w:r w:rsidRPr="001572B2">
        <w:rPr>
          <w:rFonts w:ascii="Times New Roman" w:eastAsiaTheme="minorHAnsi" w:hAnsi="Times New Roman"/>
          <w:sz w:val="28"/>
          <w:szCs w:val="28"/>
          <w:lang w:eastAsia="en-US"/>
        </w:rPr>
        <w:t>«</w:t>
      </w:r>
      <w:r w:rsidR="00B65B1F" w:rsidRPr="001572B2">
        <w:rPr>
          <w:rFonts w:ascii="Times New Roman" w:eastAsiaTheme="minorHAnsi" w:hAnsi="Times New Roman"/>
          <w:sz w:val="28"/>
          <w:szCs w:val="28"/>
          <w:lang w:eastAsia="en-US"/>
        </w:rPr>
        <w:t>5</w:t>
      </w:r>
      <w:r w:rsidR="00166DAC" w:rsidRPr="001572B2">
        <w:rPr>
          <w:rFonts w:ascii="Times New Roman" w:eastAsiaTheme="minorHAnsi" w:hAnsi="Times New Roman"/>
          <w:sz w:val="28"/>
          <w:szCs w:val="28"/>
          <w:lang w:eastAsia="en-US"/>
        </w:rPr>
        <w:t xml:space="preserve">.1 </w:t>
      </w:r>
      <w:r w:rsidR="00166DAC" w:rsidRPr="001572B2">
        <w:rPr>
          <w:rFonts w:ascii="Times New Roman" w:hAnsi="Times New Roman"/>
          <w:sz w:val="28"/>
          <w:szCs w:val="28"/>
        </w:rPr>
        <w:t>При проектировании п</w:t>
      </w:r>
      <w:r w:rsidR="006007D1">
        <w:rPr>
          <w:rFonts w:ascii="Times New Roman" w:hAnsi="Times New Roman"/>
          <w:sz w:val="28"/>
          <w:szCs w:val="28"/>
        </w:rPr>
        <w:t>арков следует учитывать лесорастительные</w:t>
      </w:r>
      <w:r w:rsidR="00166DAC" w:rsidRPr="001572B2">
        <w:rPr>
          <w:rFonts w:ascii="Times New Roman" w:hAnsi="Times New Roman"/>
          <w:sz w:val="28"/>
          <w:szCs w:val="28"/>
        </w:rPr>
        <w:t xml:space="preserve"> зон</w:t>
      </w:r>
      <w:r w:rsidR="006007D1">
        <w:rPr>
          <w:rFonts w:ascii="Times New Roman" w:hAnsi="Times New Roman"/>
          <w:sz w:val="28"/>
          <w:szCs w:val="28"/>
        </w:rPr>
        <w:t>ы и лесные районы</w:t>
      </w:r>
      <w:r w:rsidR="00166DAC" w:rsidRPr="001572B2">
        <w:rPr>
          <w:rFonts w:ascii="Times New Roman" w:hAnsi="Times New Roman"/>
          <w:sz w:val="28"/>
          <w:szCs w:val="28"/>
        </w:rPr>
        <w:t xml:space="preserve"> (в составе соответствующих географических зон) Российской Федерации [</w:t>
      </w:r>
      <w:r w:rsidR="00F175B1" w:rsidRPr="001572B2">
        <w:rPr>
          <w:rFonts w:ascii="Times New Roman" w:hAnsi="Times New Roman"/>
          <w:bCs/>
          <w:sz w:val="28"/>
          <w:szCs w:val="28"/>
        </w:rPr>
        <w:t>18</w:t>
      </w:r>
      <w:r w:rsidR="00166DAC" w:rsidRPr="001572B2">
        <w:rPr>
          <w:rFonts w:ascii="Times New Roman" w:hAnsi="Times New Roman"/>
          <w:sz w:val="28"/>
          <w:szCs w:val="28"/>
        </w:rPr>
        <w:t>]:</w:t>
      </w:r>
    </w:p>
    <w:p w14:paraId="7B5A8E8C" w14:textId="77777777" w:rsidR="00166DAC" w:rsidRPr="001572B2" w:rsidRDefault="00166DAC" w:rsidP="00166DA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  зона </w:t>
      </w:r>
      <w:proofErr w:type="spellStart"/>
      <w:r w:rsidRPr="001572B2">
        <w:rPr>
          <w:rFonts w:ascii="Times New Roman" w:hAnsi="Times New Roman"/>
          <w:sz w:val="28"/>
          <w:szCs w:val="28"/>
        </w:rPr>
        <w:t>притундровых</w:t>
      </w:r>
      <w:proofErr w:type="spellEnd"/>
      <w:r w:rsidRPr="001572B2">
        <w:rPr>
          <w:rFonts w:ascii="Times New Roman" w:hAnsi="Times New Roman"/>
          <w:sz w:val="28"/>
          <w:szCs w:val="28"/>
        </w:rPr>
        <w:t xml:space="preserve"> лесов и </w:t>
      </w:r>
      <w:proofErr w:type="spellStart"/>
      <w:r w:rsidRPr="001572B2">
        <w:rPr>
          <w:rFonts w:ascii="Times New Roman" w:hAnsi="Times New Roman"/>
          <w:sz w:val="28"/>
          <w:szCs w:val="28"/>
        </w:rPr>
        <w:t>редкостойной</w:t>
      </w:r>
      <w:proofErr w:type="spellEnd"/>
      <w:r w:rsidRPr="001572B2">
        <w:rPr>
          <w:rFonts w:ascii="Times New Roman" w:hAnsi="Times New Roman"/>
          <w:sz w:val="28"/>
          <w:szCs w:val="28"/>
        </w:rPr>
        <w:t xml:space="preserve"> тайги;</w:t>
      </w:r>
    </w:p>
    <w:p w14:paraId="5C1B7915" w14:textId="77777777" w:rsidR="00166DAC" w:rsidRPr="001572B2" w:rsidRDefault="00166DAC" w:rsidP="00166DA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таежная зона;</w:t>
      </w:r>
    </w:p>
    <w:p w14:paraId="25010DF2" w14:textId="77777777" w:rsidR="00166DAC" w:rsidRPr="001572B2" w:rsidRDefault="00166DAC" w:rsidP="00166DA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зона хвойно-широколиственных лесов;</w:t>
      </w:r>
    </w:p>
    <w:p w14:paraId="3480C54C" w14:textId="77777777" w:rsidR="00166DAC" w:rsidRPr="001572B2" w:rsidRDefault="00166DAC" w:rsidP="00166DA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lastRenderedPageBreak/>
        <w:t>- лесостепная зона;</w:t>
      </w:r>
    </w:p>
    <w:p w14:paraId="4B1DB9EB" w14:textId="77777777" w:rsidR="00166DAC" w:rsidRPr="001572B2" w:rsidRDefault="00166DAC" w:rsidP="00166DA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степная зона;</w:t>
      </w:r>
    </w:p>
    <w:p w14:paraId="4E7246E2" w14:textId="77777777" w:rsidR="00166DAC" w:rsidRPr="001572B2" w:rsidRDefault="00166DAC" w:rsidP="00166DA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зона полупустынь и пустынь;</w:t>
      </w:r>
    </w:p>
    <w:p w14:paraId="11163621" w14:textId="77777777" w:rsidR="00166DAC" w:rsidRPr="001572B2" w:rsidRDefault="00166DAC" w:rsidP="00166DA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зона горного Северного Кавказа и горного Крыма;</w:t>
      </w:r>
    </w:p>
    <w:p w14:paraId="1C27444A" w14:textId="77777777" w:rsidR="00166DAC" w:rsidRPr="001572B2" w:rsidRDefault="00166DAC" w:rsidP="00166DA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Южно-Сибирская горная зона.</w:t>
      </w:r>
    </w:p>
    <w:p w14:paraId="24D0D430" w14:textId="7E7F2024" w:rsidR="00512D4B" w:rsidRPr="00D7466A" w:rsidRDefault="00D722B6" w:rsidP="00AF5EB8">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5.</w:t>
      </w:r>
      <w:r w:rsidR="00707EB9" w:rsidRPr="00D7466A">
        <w:rPr>
          <w:rFonts w:ascii="Times New Roman" w:hAnsi="Times New Roman"/>
          <w:sz w:val="28"/>
          <w:szCs w:val="28"/>
        </w:rPr>
        <w:t>2</w:t>
      </w:r>
      <w:r w:rsidRPr="00D7466A">
        <w:rPr>
          <w:rFonts w:ascii="Times New Roman" w:hAnsi="Times New Roman"/>
          <w:sz w:val="28"/>
          <w:szCs w:val="28"/>
        </w:rPr>
        <w:t xml:space="preserve"> </w:t>
      </w:r>
      <w:r w:rsidR="00512D4B" w:rsidRPr="00D7466A">
        <w:rPr>
          <w:rFonts w:ascii="Times New Roman" w:hAnsi="Times New Roman"/>
          <w:sz w:val="28"/>
          <w:szCs w:val="28"/>
        </w:rPr>
        <w:t xml:space="preserve">Размещение парков на территории городских и </w:t>
      </w:r>
      <w:proofErr w:type="gramStart"/>
      <w:r w:rsidR="00512D4B" w:rsidRPr="00D7466A">
        <w:rPr>
          <w:rFonts w:ascii="Times New Roman" w:hAnsi="Times New Roman"/>
          <w:sz w:val="28"/>
          <w:szCs w:val="28"/>
        </w:rPr>
        <w:t>муниципальных  округов</w:t>
      </w:r>
      <w:proofErr w:type="gramEnd"/>
      <w:r w:rsidR="00512D4B" w:rsidRPr="00D7466A">
        <w:rPr>
          <w:rFonts w:ascii="Times New Roman" w:hAnsi="Times New Roman"/>
          <w:sz w:val="28"/>
          <w:szCs w:val="28"/>
        </w:rPr>
        <w:t xml:space="preserve"> и поселений осуществляется на основании генеральных планов в соответствии с </w:t>
      </w:r>
      <w:r w:rsidR="00341CF3" w:rsidRPr="00D7466A">
        <w:rPr>
          <w:rFonts w:ascii="Times New Roman" w:hAnsi="Times New Roman"/>
          <w:sz w:val="28"/>
          <w:szCs w:val="28"/>
        </w:rPr>
        <w:t xml:space="preserve">ПЗЗ </w:t>
      </w:r>
      <w:r w:rsidR="00512D4B" w:rsidRPr="00D7466A">
        <w:rPr>
          <w:rFonts w:ascii="Times New Roman" w:hAnsi="Times New Roman"/>
          <w:sz w:val="28"/>
          <w:szCs w:val="28"/>
        </w:rPr>
        <w:t>городских и муниципальных округов и  поселений и проектами планировки территории.</w:t>
      </w:r>
    </w:p>
    <w:p w14:paraId="7A690310" w14:textId="77777777" w:rsidR="00512D4B" w:rsidRPr="00D7466A" w:rsidRDefault="00512D4B" w:rsidP="00512D4B">
      <w:pPr>
        <w:spacing w:after="0" w:line="360" w:lineRule="auto"/>
        <w:ind w:firstLine="851"/>
        <w:jc w:val="both"/>
      </w:pPr>
      <w:r w:rsidRPr="00D7466A">
        <w:t>На карте (картах) планируемого размещения объектов местного значения поселения или городского, муниципального округа генерального плана отображаются объекты местного значения в области озеленения, планируемые к строительству или реконструкции.</w:t>
      </w:r>
    </w:p>
    <w:p w14:paraId="29A76B2F" w14:textId="08FEB2C4" w:rsidR="00512D4B" w:rsidRPr="00363A93" w:rsidRDefault="00512D4B" w:rsidP="00512D4B">
      <w:pPr>
        <w:pStyle w:val="af3"/>
        <w:spacing w:line="360" w:lineRule="auto"/>
        <w:ind w:firstLine="709"/>
        <w:jc w:val="both"/>
        <w:rPr>
          <w:rFonts w:ascii="Times New Roman" w:hAnsi="Times New Roman"/>
          <w:sz w:val="28"/>
          <w:szCs w:val="28"/>
        </w:rPr>
      </w:pPr>
      <w:r w:rsidRPr="00D7466A">
        <w:rPr>
          <w:rFonts w:ascii="Times New Roman" w:hAnsi="Times New Roman"/>
          <w:sz w:val="24"/>
          <w:szCs w:val="24"/>
        </w:rPr>
        <w:t xml:space="preserve">Примечание </w:t>
      </w:r>
      <w:r w:rsidR="00F5424D" w:rsidRPr="00D7466A">
        <w:rPr>
          <w:rFonts w:ascii="Times New Roman" w:hAnsi="Times New Roman"/>
          <w:sz w:val="24"/>
          <w:szCs w:val="24"/>
        </w:rPr>
        <w:t>–</w:t>
      </w:r>
      <w:r w:rsidRPr="00D7466A">
        <w:rPr>
          <w:rFonts w:ascii="Times New Roman" w:hAnsi="Times New Roman"/>
          <w:sz w:val="24"/>
          <w:szCs w:val="24"/>
        </w:rPr>
        <w:t xml:space="preserve"> В составе Положения о территориальном планировании генерального плана </w:t>
      </w:r>
      <w:r w:rsidRPr="00363A93">
        <w:rPr>
          <w:rFonts w:ascii="Times New Roman" w:hAnsi="Times New Roman"/>
          <w:sz w:val="24"/>
          <w:szCs w:val="24"/>
        </w:rPr>
        <w:t>указываются сведения о видах, назначении и наименованиях планируемых для размещения объектов местного значения в области озеленения, их основные характеристики, их местоположение</w:t>
      </w:r>
      <w:r w:rsidRPr="00363A93">
        <w:rPr>
          <w:rFonts w:ascii="Times New Roman" w:hAnsi="Times New Roman"/>
          <w:sz w:val="28"/>
          <w:szCs w:val="28"/>
        </w:rPr>
        <w:t>.</w:t>
      </w:r>
    </w:p>
    <w:p w14:paraId="16C7B2FB" w14:textId="77777777" w:rsidR="00512D4B" w:rsidRPr="00363A93" w:rsidRDefault="00512D4B" w:rsidP="00512D4B">
      <w:pPr>
        <w:pStyle w:val="af3"/>
        <w:spacing w:line="360" w:lineRule="auto"/>
        <w:ind w:firstLine="709"/>
        <w:jc w:val="both"/>
        <w:rPr>
          <w:rFonts w:ascii="Times New Roman" w:hAnsi="Times New Roman"/>
          <w:sz w:val="28"/>
          <w:szCs w:val="28"/>
        </w:rPr>
      </w:pPr>
      <w:r w:rsidRPr="00363A93">
        <w:rPr>
          <w:rFonts w:ascii="Times New Roman" w:hAnsi="Times New Roman"/>
          <w:sz w:val="28"/>
          <w:szCs w:val="28"/>
        </w:rPr>
        <w:t>Проектирование, реконструкция и благоустройство парков осуществляется с учетом ПБМО на основании [10].</w:t>
      </w:r>
    </w:p>
    <w:p w14:paraId="700290A8" w14:textId="77777777" w:rsidR="00F5424D" w:rsidRPr="00363A93" w:rsidRDefault="00512D4B" w:rsidP="00F5424D">
      <w:pPr>
        <w:pStyle w:val="af3"/>
        <w:spacing w:line="360" w:lineRule="auto"/>
        <w:ind w:firstLine="709"/>
        <w:jc w:val="both"/>
        <w:rPr>
          <w:rFonts w:ascii="Times New Roman" w:hAnsi="Times New Roman"/>
          <w:sz w:val="28"/>
          <w:szCs w:val="28"/>
        </w:rPr>
      </w:pPr>
      <w:r w:rsidRPr="00363A93">
        <w:rPr>
          <w:rFonts w:ascii="Times New Roman" w:hAnsi="Times New Roman"/>
          <w:sz w:val="28"/>
          <w:szCs w:val="28"/>
        </w:rPr>
        <w:t>Проектирование, реконструкция объектов капитального строительства на территории парков осуществляется в порядке, предусмотренном [1].</w:t>
      </w:r>
    </w:p>
    <w:p w14:paraId="3A58ECA0" w14:textId="7957D706" w:rsidR="00F5424D" w:rsidRPr="00363A93" w:rsidRDefault="00F5424D" w:rsidP="00F5424D">
      <w:pPr>
        <w:pStyle w:val="af3"/>
        <w:spacing w:line="360" w:lineRule="auto"/>
        <w:ind w:firstLine="709"/>
        <w:jc w:val="both"/>
        <w:rPr>
          <w:rFonts w:ascii="Times New Roman" w:hAnsi="Times New Roman"/>
          <w:sz w:val="24"/>
          <w:szCs w:val="24"/>
        </w:rPr>
      </w:pPr>
      <w:r w:rsidRPr="00363A93">
        <w:rPr>
          <w:rFonts w:ascii="Times New Roman" w:hAnsi="Times New Roman"/>
          <w:sz w:val="24"/>
          <w:szCs w:val="24"/>
        </w:rPr>
        <w:t>Примечание – Порядок организации новых, преобразовании и упразднении существующих ООПТ федерального, регионального, местного значения регулируется [4].</w:t>
      </w:r>
    </w:p>
    <w:p w14:paraId="1A392113" w14:textId="719D2C4D" w:rsidR="00F5424D" w:rsidRPr="00D7466A" w:rsidRDefault="009F65AA" w:rsidP="00F5424D">
      <w:pPr>
        <w:pStyle w:val="af3"/>
        <w:spacing w:line="360" w:lineRule="auto"/>
        <w:ind w:firstLine="709"/>
        <w:jc w:val="both"/>
        <w:rPr>
          <w:rFonts w:ascii="Times New Roman" w:hAnsi="Times New Roman"/>
          <w:sz w:val="28"/>
          <w:szCs w:val="28"/>
        </w:rPr>
      </w:pPr>
      <w:r w:rsidRPr="00363A93">
        <w:rPr>
          <w:rFonts w:ascii="Times New Roman" w:hAnsi="Times New Roman"/>
          <w:sz w:val="28"/>
          <w:szCs w:val="28"/>
        </w:rPr>
        <w:t>5.</w:t>
      </w:r>
      <w:r w:rsidR="00F5424D" w:rsidRPr="00363A93">
        <w:rPr>
          <w:rFonts w:ascii="Times New Roman" w:hAnsi="Times New Roman"/>
          <w:sz w:val="28"/>
          <w:szCs w:val="28"/>
        </w:rPr>
        <w:t>3</w:t>
      </w:r>
      <w:r w:rsidRPr="00363A93">
        <w:rPr>
          <w:rFonts w:ascii="Times New Roman" w:hAnsi="Times New Roman"/>
          <w:sz w:val="28"/>
          <w:szCs w:val="28"/>
        </w:rPr>
        <w:t xml:space="preserve"> </w:t>
      </w:r>
      <w:r w:rsidR="00D722B6" w:rsidRPr="00363A93">
        <w:rPr>
          <w:rFonts w:ascii="Times New Roman" w:hAnsi="Times New Roman"/>
          <w:sz w:val="28"/>
          <w:szCs w:val="28"/>
        </w:rPr>
        <w:t>Площадь парка, вместимость парковых сооружений и площадок</w:t>
      </w:r>
      <w:r w:rsidR="00D722B6" w:rsidRPr="00D7466A">
        <w:rPr>
          <w:rFonts w:ascii="Times New Roman" w:hAnsi="Times New Roman"/>
          <w:sz w:val="28"/>
          <w:szCs w:val="28"/>
        </w:rPr>
        <w:t>, общая посещаемость парков</w:t>
      </w:r>
      <w:r w:rsidRPr="00D7466A">
        <w:rPr>
          <w:rFonts w:ascii="Times New Roman" w:hAnsi="Times New Roman"/>
          <w:sz w:val="28"/>
          <w:szCs w:val="28"/>
        </w:rPr>
        <w:t xml:space="preserve"> принимается в з</w:t>
      </w:r>
      <w:r w:rsidR="00D722B6" w:rsidRPr="00D7466A">
        <w:rPr>
          <w:rFonts w:ascii="Times New Roman" w:hAnsi="Times New Roman"/>
          <w:sz w:val="28"/>
          <w:szCs w:val="28"/>
        </w:rPr>
        <w:t>ависи</w:t>
      </w:r>
      <w:r w:rsidRPr="00D7466A">
        <w:rPr>
          <w:rFonts w:ascii="Times New Roman" w:hAnsi="Times New Roman"/>
          <w:sz w:val="28"/>
          <w:szCs w:val="28"/>
        </w:rPr>
        <w:t>мости</w:t>
      </w:r>
      <w:r w:rsidR="00D722B6" w:rsidRPr="00D7466A">
        <w:rPr>
          <w:rFonts w:ascii="Times New Roman" w:hAnsi="Times New Roman"/>
          <w:sz w:val="28"/>
          <w:szCs w:val="28"/>
        </w:rPr>
        <w:t xml:space="preserve"> </w:t>
      </w:r>
      <w:r w:rsidR="00294DAB" w:rsidRPr="00D7466A">
        <w:rPr>
          <w:rFonts w:ascii="Times New Roman" w:hAnsi="Times New Roman"/>
          <w:sz w:val="28"/>
          <w:szCs w:val="28"/>
        </w:rPr>
        <w:t>от</w:t>
      </w:r>
      <w:r w:rsidR="00D722B6" w:rsidRPr="00D7466A">
        <w:rPr>
          <w:rFonts w:ascii="Times New Roman" w:hAnsi="Times New Roman"/>
          <w:sz w:val="28"/>
          <w:szCs w:val="28"/>
        </w:rPr>
        <w:t>:</w:t>
      </w:r>
      <w:r w:rsidR="00097131" w:rsidRPr="00D7466A">
        <w:rPr>
          <w:rFonts w:ascii="Times New Roman" w:hAnsi="Times New Roman"/>
          <w:sz w:val="28"/>
          <w:szCs w:val="28"/>
        </w:rPr>
        <w:t xml:space="preserve"> численности</w:t>
      </w:r>
      <w:r w:rsidR="00F5424D" w:rsidRPr="00D7466A">
        <w:rPr>
          <w:rFonts w:ascii="Times New Roman" w:hAnsi="Times New Roman"/>
          <w:sz w:val="28"/>
          <w:szCs w:val="28"/>
        </w:rPr>
        <w:t xml:space="preserve"> и социально-</w:t>
      </w:r>
      <w:r w:rsidR="00097131" w:rsidRPr="00D7466A">
        <w:rPr>
          <w:rFonts w:ascii="Times New Roman" w:hAnsi="Times New Roman"/>
          <w:sz w:val="28"/>
          <w:szCs w:val="28"/>
        </w:rPr>
        <w:t xml:space="preserve">демографического состава населения обслуживаемой парком территории; </w:t>
      </w:r>
      <w:r w:rsidR="00F5424D" w:rsidRPr="00D7466A">
        <w:rPr>
          <w:rFonts w:ascii="Times New Roman" w:hAnsi="Times New Roman"/>
          <w:sz w:val="28"/>
          <w:szCs w:val="28"/>
        </w:rPr>
        <w:t>уровня территориально</w:t>
      </w:r>
      <w:r w:rsidR="0052200C">
        <w:rPr>
          <w:rFonts w:ascii="Times New Roman" w:hAnsi="Times New Roman"/>
          <w:sz w:val="28"/>
          <w:szCs w:val="28"/>
        </w:rPr>
        <w:t>й</w:t>
      </w:r>
      <w:r w:rsidR="00F5424D" w:rsidRPr="00D7466A">
        <w:rPr>
          <w:rFonts w:ascii="Times New Roman" w:hAnsi="Times New Roman"/>
          <w:sz w:val="28"/>
          <w:szCs w:val="28"/>
        </w:rPr>
        <w:t xml:space="preserve"> знач</w:t>
      </w:r>
      <w:r w:rsidR="008D08A7" w:rsidRPr="00D7466A">
        <w:rPr>
          <w:rFonts w:ascii="Times New Roman" w:hAnsi="Times New Roman"/>
          <w:sz w:val="28"/>
          <w:szCs w:val="28"/>
        </w:rPr>
        <w:t>имости</w:t>
      </w:r>
      <w:r w:rsidR="00F5424D" w:rsidRPr="00D7466A">
        <w:rPr>
          <w:rFonts w:ascii="Times New Roman" w:hAnsi="Times New Roman"/>
          <w:sz w:val="28"/>
          <w:szCs w:val="28"/>
        </w:rPr>
        <w:t xml:space="preserve">; </w:t>
      </w:r>
      <w:r w:rsidR="00097131" w:rsidRPr="00D7466A">
        <w:rPr>
          <w:rFonts w:ascii="Times New Roman" w:hAnsi="Times New Roman"/>
          <w:sz w:val="28"/>
          <w:szCs w:val="28"/>
        </w:rPr>
        <w:t>планируемой функциональной специализации парка</w:t>
      </w:r>
      <w:r w:rsidR="00294DAB" w:rsidRPr="00D7466A">
        <w:rPr>
          <w:rFonts w:ascii="Times New Roman" w:hAnsi="Times New Roman"/>
          <w:sz w:val="28"/>
          <w:szCs w:val="28"/>
        </w:rPr>
        <w:t xml:space="preserve"> (приложение А).</w:t>
      </w:r>
      <w:r w:rsidR="00F5424D" w:rsidRPr="00D7466A">
        <w:rPr>
          <w:rFonts w:ascii="Times New Roman" w:hAnsi="Times New Roman"/>
          <w:sz w:val="28"/>
          <w:szCs w:val="28"/>
        </w:rPr>
        <w:t xml:space="preserve"> </w:t>
      </w:r>
    </w:p>
    <w:p w14:paraId="6735EAA2" w14:textId="77777777" w:rsidR="008D08A7" w:rsidRPr="00D7466A" w:rsidRDefault="00F5424D" w:rsidP="00F5424D">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5.4 </w:t>
      </w:r>
      <w:proofErr w:type="gramStart"/>
      <w:r w:rsidR="008D08A7" w:rsidRPr="00D7466A">
        <w:rPr>
          <w:rFonts w:ascii="Times New Roman" w:hAnsi="Times New Roman"/>
          <w:sz w:val="28"/>
          <w:szCs w:val="28"/>
        </w:rPr>
        <w:t>В</w:t>
      </w:r>
      <w:proofErr w:type="gramEnd"/>
      <w:r w:rsidR="008D08A7" w:rsidRPr="00D7466A">
        <w:rPr>
          <w:rFonts w:ascii="Times New Roman" w:hAnsi="Times New Roman"/>
          <w:sz w:val="28"/>
          <w:szCs w:val="28"/>
        </w:rPr>
        <w:t xml:space="preserve"> зависимости от территориальной значимости (по приложению А) размеры парка принимаются:</w:t>
      </w:r>
    </w:p>
    <w:p w14:paraId="3456D8B2" w14:textId="77777777" w:rsidR="008D08A7" w:rsidRPr="00D7466A" w:rsidRDefault="008D08A7" w:rsidP="00F5424D">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lastRenderedPageBreak/>
        <w:t>- районного значения – от 2 до 10 га (включительно);</w:t>
      </w:r>
    </w:p>
    <w:p w14:paraId="50283FA7" w14:textId="77777777" w:rsidR="008D08A7" w:rsidRPr="00D7466A" w:rsidRDefault="008D08A7" w:rsidP="00F5424D">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общегородского значения – от 10 до 500 га (включительно);</w:t>
      </w:r>
    </w:p>
    <w:p w14:paraId="0906B1F0" w14:textId="77777777" w:rsidR="008D08A7" w:rsidRPr="00D7466A" w:rsidRDefault="008D08A7" w:rsidP="00F5424D">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регионального значения – от 20 до 1000 га (включительно);</w:t>
      </w:r>
    </w:p>
    <w:p w14:paraId="79DFCFB0" w14:textId="4ED869D1" w:rsidR="008D08A7" w:rsidRPr="00D7466A" w:rsidRDefault="008D08A7" w:rsidP="00F5424D">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федерального значения – от 500 га.</w:t>
      </w:r>
    </w:p>
    <w:p w14:paraId="5F606226" w14:textId="77777777" w:rsidR="008D08A7" w:rsidRPr="00D7466A" w:rsidRDefault="00F5424D" w:rsidP="00F5424D">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Парк может состоять из одного или нескольких </w:t>
      </w:r>
      <w:r w:rsidRPr="00363A93">
        <w:rPr>
          <w:rFonts w:ascii="Times New Roman" w:hAnsi="Times New Roman"/>
          <w:sz w:val="28"/>
          <w:szCs w:val="28"/>
        </w:rPr>
        <w:t>смежных</w:t>
      </w:r>
      <w:r w:rsidRPr="00D7466A">
        <w:rPr>
          <w:rFonts w:ascii="Times New Roman" w:hAnsi="Times New Roman"/>
          <w:sz w:val="28"/>
          <w:szCs w:val="28"/>
        </w:rPr>
        <w:t xml:space="preserve"> земельных участков</w:t>
      </w:r>
      <w:r w:rsidR="00341CF3" w:rsidRPr="00D7466A">
        <w:rPr>
          <w:rFonts w:ascii="Times New Roman" w:hAnsi="Times New Roman"/>
          <w:sz w:val="28"/>
          <w:szCs w:val="28"/>
        </w:rPr>
        <w:t xml:space="preserve"> (кроме</w:t>
      </w:r>
      <w:r w:rsidR="00C13B38" w:rsidRPr="00D7466A">
        <w:rPr>
          <w:rFonts w:ascii="Times New Roman" w:hAnsi="Times New Roman"/>
          <w:sz w:val="28"/>
          <w:szCs w:val="28"/>
        </w:rPr>
        <w:t xml:space="preserve"> </w:t>
      </w:r>
      <w:r w:rsidR="00341CF3" w:rsidRPr="00D7466A">
        <w:rPr>
          <w:rFonts w:ascii="Times New Roman" w:hAnsi="Times New Roman"/>
          <w:sz w:val="28"/>
          <w:szCs w:val="28"/>
        </w:rPr>
        <w:t>участков</w:t>
      </w:r>
      <w:r w:rsidR="00C13B38" w:rsidRPr="00D7466A">
        <w:rPr>
          <w:rFonts w:ascii="Times New Roman" w:hAnsi="Times New Roman"/>
          <w:sz w:val="28"/>
          <w:szCs w:val="28"/>
        </w:rPr>
        <w:t>,</w:t>
      </w:r>
      <w:r w:rsidR="00341CF3" w:rsidRPr="00D7466A">
        <w:rPr>
          <w:rFonts w:ascii="Times New Roman" w:hAnsi="Times New Roman"/>
          <w:sz w:val="28"/>
          <w:szCs w:val="28"/>
        </w:rPr>
        <w:t xml:space="preserve"> располагаемых с учетом 5.12)</w:t>
      </w:r>
      <w:r w:rsidRPr="00D7466A">
        <w:rPr>
          <w:rFonts w:ascii="Times New Roman" w:hAnsi="Times New Roman"/>
          <w:sz w:val="28"/>
          <w:szCs w:val="28"/>
        </w:rPr>
        <w:t xml:space="preserve">. </w:t>
      </w:r>
    </w:p>
    <w:p w14:paraId="31952E67" w14:textId="55504A43" w:rsidR="00F5424D" w:rsidRPr="00D7466A" w:rsidRDefault="00F5424D" w:rsidP="00F5424D">
      <w:pPr>
        <w:pStyle w:val="af3"/>
        <w:spacing w:line="360" w:lineRule="auto"/>
        <w:ind w:firstLine="709"/>
        <w:jc w:val="both"/>
        <w:rPr>
          <w:rFonts w:ascii="Times New Roman" w:hAnsi="Times New Roman"/>
          <w:sz w:val="28"/>
          <w:szCs w:val="28"/>
        </w:rPr>
      </w:pPr>
      <w:r w:rsidRPr="00474D03">
        <w:rPr>
          <w:rFonts w:ascii="Times New Roman" w:hAnsi="Times New Roman"/>
          <w:sz w:val="28"/>
          <w:szCs w:val="28"/>
        </w:rPr>
        <w:t>5.5</w:t>
      </w:r>
      <w:r w:rsidRPr="00D7466A">
        <w:rPr>
          <w:rFonts w:ascii="Times New Roman" w:hAnsi="Times New Roman"/>
          <w:sz w:val="28"/>
          <w:szCs w:val="28"/>
        </w:rPr>
        <w:t xml:space="preserve"> Радиусы обслуживания парков с учетом </w:t>
      </w:r>
      <w:r w:rsidR="008D08A7" w:rsidRPr="00D7466A">
        <w:rPr>
          <w:rFonts w:ascii="Times New Roman" w:hAnsi="Times New Roman"/>
          <w:sz w:val="28"/>
          <w:szCs w:val="28"/>
        </w:rPr>
        <w:t>их</w:t>
      </w:r>
      <w:r w:rsidRPr="00D7466A">
        <w:rPr>
          <w:rFonts w:ascii="Times New Roman" w:hAnsi="Times New Roman"/>
          <w:sz w:val="28"/>
          <w:szCs w:val="28"/>
        </w:rPr>
        <w:t xml:space="preserve"> территориального размещения (по приложению А) принимаются </w:t>
      </w:r>
      <w:r w:rsidR="008D08A7" w:rsidRPr="00D7466A">
        <w:rPr>
          <w:rFonts w:ascii="Times New Roman" w:hAnsi="Times New Roman"/>
          <w:sz w:val="28"/>
          <w:szCs w:val="28"/>
        </w:rPr>
        <w:t>по времени их доступности, в том числе ориентировочно для парков</w:t>
      </w:r>
      <w:r w:rsidRPr="00D7466A">
        <w:rPr>
          <w:rFonts w:ascii="Times New Roman" w:hAnsi="Times New Roman"/>
          <w:sz w:val="28"/>
          <w:szCs w:val="28"/>
        </w:rPr>
        <w:t>:</w:t>
      </w:r>
    </w:p>
    <w:p w14:paraId="574A7FB7" w14:textId="3F1CCC6A" w:rsidR="003D50F0" w:rsidRPr="00D7466A" w:rsidRDefault="003D50F0" w:rsidP="003D50F0">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районного значения – пешеходная доступность до 20 мин (до 2 км);</w:t>
      </w:r>
    </w:p>
    <w:p w14:paraId="7C62688E" w14:textId="77777777" w:rsidR="003D50F0" w:rsidRPr="00D7466A" w:rsidRDefault="003D50F0" w:rsidP="003D50F0">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общегородского значения – транспортная доступность до 30 мин;</w:t>
      </w:r>
    </w:p>
    <w:p w14:paraId="3FE9A3C1" w14:textId="7371556F" w:rsidR="00F5424D" w:rsidRPr="00D7466A" w:rsidRDefault="00F5424D" w:rsidP="00F5424D">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регионального значения – транспортная доступность </w:t>
      </w:r>
      <w:r w:rsidR="007E6CD6" w:rsidRPr="00D7466A">
        <w:rPr>
          <w:rFonts w:ascii="Times New Roman" w:hAnsi="Times New Roman"/>
          <w:sz w:val="28"/>
          <w:szCs w:val="28"/>
        </w:rPr>
        <w:t>60</w:t>
      </w:r>
      <w:r w:rsidRPr="00D7466A">
        <w:rPr>
          <w:rFonts w:ascii="Times New Roman" w:hAnsi="Times New Roman"/>
          <w:sz w:val="28"/>
          <w:szCs w:val="28"/>
        </w:rPr>
        <w:t xml:space="preserve"> мин</w:t>
      </w:r>
      <w:r w:rsidR="003D50F0" w:rsidRPr="00D7466A">
        <w:rPr>
          <w:rFonts w:ascii="Times New Roman" w:hAnsi="Times New Roman"/>
          <w:sz w:val="28"/>
          <w:szCs w:val="28"/>
        </w:rPr>
        <w:t>.</w:t>
      </w:r>
    </w:p>
    <w:p w14:paraId="115297CA" w14:textId="2EB60D67" w:rsidR="00F5424D" w:rsidRPr="00D7466A" w:rsidRDefault="00F5424D" w:rsidP="00F5424D">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Для парков федерального значения </w:t>
      </w:r>
      <w:r w:rsidR="003D50F0" w:rsidRPr="00D7466A">
        <w:rPr>
          <w:rFonts w:ascii="Times New Roman" w:hAnsi="Times New Roman"/>
          <w:sz w:val="28"/>
          <w:szCs w:val="28"/>
        </w:rPr>
        <w:t xml:space="preserve">радиус </w:t>
      </w:r>
      <w:r w:rsidRPr="00D7466A">
        <w:rPr>
          <w:rFonts w:ascii="Times New Roman" w:hAnsi="Times New Roman"/>
          <w:sz w:val="28"/>
          <w:szCs w:val="28"/>
        </w:rPr>
        <w:t>доступнос</w:t>
      </w:r>
      <w:r w:rsidR="003D50F0" w:rsidRPr="00D7466A">
        <w:rPr>
          <w:rFonts w:ascii="Times New Roman" w:hAnsi="Times New Roman"/>
          <w:sz w:val="28"/>
          <w:szCs w:val="28"/>
        </w:rPr>
        <w:t>ти</w:t>
      </w:r>
      <w:r w:rsidRPr="00D7466A">
        <w:rPr>
          <w:rFonts w:ascii="Times New Roman" w:hAnsi="Times New Roman"/>
          <w:sz w:val="28"/>
          <w:szCs w:val="28"/>
        </w:rPr>
        <w:t xml:space="preserve"> не ограничивается.</w:t>
      </w:r>
    </w:p>
    <w:p w14:paraId="148F91C1" w14:textId="571756AB" w:rsidR="007E6CD6" w:rsidRPr="00D7466A" w:rsidRDefault="007E6CD6" w:rsidP="00F5424D">
      <w:pPr>
        <w:pStyle w:val="af3"/>
        <w:spacing w:line="360" w:lineRule="auto"/>
        <w:ind w:firstLine="709"/>
        <w:jc w:val="both"/>
        <w:rPr>
          <w:rFonts w:ascii="Times New Roman" w:hAnsi="Times New Roman"/>
          <w:sz w:val="24"/>
          <w:szCs w:val="24"/>
        </w:rPr>
      </w:pPr>
      <w:r w:rsidRPr="00D7466A">
        <w:rPr>
          <w:rFonts w:ascii="Times New Roman" w:hAnsi="Times New Roman"/>
          <w:sz w:val="24"/>
          <w:szCs w:val="24"/>
        </w:rPr>
        <w:t xml:space="preserve">Примечание – </w:t>
      </w:r>
      <w:r w:rsidR="003D50F0" w:rsidRPr="00D7466A">
        <w:rPr>
          <w:rFonts w:ascii="Times New Roman" w:hAnsi="Times New Roman"/>
          <w:sz w:val="24"/>
          <w:szCs w:val="24"/>
        </w:rPr>
        <w:t xml:space="preserve">Значения </w:t>
      </w:r>
      <w:r w:rsidRPr="00D7466A">
        <w:rPr>
          <w:rFonts w:ascii="Times New Roman" w:hAnsi="Times New Roman"/>
          <w:sz w:val="24"/>
          <w:szCs w:val="24"/>
        </w:rPr>
        <w:t xml:space="preserve">доступности могут уточняться с учетом </w:t>
      </w:r>
      <w:r w:rsidR="00C1724E" w:rsidRPr="00D7466A">
        <w:rPr>
          <w:rFonts w:ascii="Times New Roman" w:hAnsi="Times New Roman"/>
          <w:sz w:val="24"/>
          <w:szCs w:val="24"/>
        </w:rPr>
        <w:t>РНГП (МНГП)</w:t>
      </w:r>
      <w:r w:rsidRPr="00D7466A">
        <w:rPr>
          <w:rFonts w:ascii="Times New Roman" w:hAnsi="Times New Roman"/>
          <w:sz w:val="24"/>
          <w:szCs w:val="24"/>
        </w:rPr>
        <w:t>.</w:t>
      </w:r>
    </w:p>
    <w:p w14:paraId="2D057A1E" w14:textId="77777777" w:rsidR="00B00844" w:rsidRPr="00D7466A" w:rsidRDefault="0069216F" w:rsidP="00B00844">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5.</w:t>
      </w:r>
      <w:r w:rsidR="00BB13C7" w:rsidRPr="00D7466A">
        <w:rPr>
          <w:rFonts w:ascii="Times New Roman" w:hAnsi="Times New Roman"/>
          <w:sz w:val="28"/>
          <w:szCs w:val="28"/>
        </w:rPr>
        <w:t xml:space="preserve">6 </w:t>
      </w:r>
      <w:r w:rsidR="00B00844" w:rsidRPr="00D7466A">
        <w:rPr>
          <w:rFonts w:ascii="Times New Roman" w:hAnsi="Times New Roman"/>
          <w:sz w:val="28"/>
          <w:szCs w:val="28"/>
        </w:rPr>
        <w:t>По функциональной специализации парки подразделяют на два типа:</w:t>
      </w:r>
    </w:p>
    <w:p w14:paraId="462A96E2" w14:textId="363D6376" w:rsidR="00B00844" w:rsidRPr="00D7466A" w:rsidRDefault="00B00844" w:rsidP="00B00844">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многофункциональный парк </w:t>
      </w:r>
      <w:r w:rsidR="00E807D4" w:rsidRPr="00D7466A">
        <w:rPr>
          <w:rFonts w:ascii="Times New Roman" w:hAnsi="Times New Roman"/>
          <w:sz w:val="28"/>
          <w:szCs w:val="28"/>
        </w:rPr>
        <w:t xml:space="preserve">(парк культуры и отдыха; </w:t>
      </w:r>
      <w:r w:rsidR="007E6CD6" w:rsidRPr="00D7466A">
        <w:rPr>
          <w:rFonts w:ascii="Times New Roman" w:hAnsi="Times New Roman"/>
          <w:sz w:val="28"/>
          <w:szCs w:val="28"/>
        </w:rPr>
        <w:t>парк развлечений</w:t>
      </w:r>
      <w:r w:rsidR="00E807D4" w:rsidRPr="00D7466A">
        <w:rPr>
          <w:rFonts w:ascii="Times New Roman" w:hAnsi="Times New Roman"/>
          <w:sz w:val="28"/>
          <w:szCs w:val="28"/>
        </w:rPr>
        <w:t xml:space="preserve">) </w:t>
      </w:r>
      <w:r w:rsidRPr="00D7466A">
        <w:rPr>
          <w:rFonts w:ascii="Times New Roman" w:hAnsi="Times New Roman"/>
          <w:sz w:val="28"/>
          <w:szCs w:val="28"/>
        </w:rPr>
        <w:t xml:space="preserve">– объект ландшафтной архитектуры многофункционального назначения рекреационной направленности с развитой системой благоустройства, предназначенной для периодического массового отдыха населения; </w:t>
      </w:r>
    </w:p>
    <w:p w14:paraId="6AEB289A" w14:textId="5A7D6616" w:rsidR="00B00844" w:rsidRPr="001572B2" w:rsidRDefault="00B00844" w:rsidP="00B00844">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специализированный парк – объект ландшафтной архитектуры </w:t>
      </w:r>
      <w:r w:rsidRPr="001572B2">
        <w:rPr>
          <w:rFonts w:ascii="Times New Roman" w:hAnsi="Times New Roman"/>
          <w:sz w:val="28"/>
          <w:szCs w:val="28"/>
        </w:rPr>
        <w:t>с преобладанием одной из рекреационных функций [спортивная, детская, мемориальная, прогулочная, выставочная, этнографическая, научная (</w:t>
      </w:r>
      <w:proofErr w:type="gramStart"/>
      <w:r w:rsidRPr="001572B2">
        <w:rPr>
          <w:rFonts w:ascii="Times New Roman" w:hAnsi="Times New Roman"/>
          <w:sz w:val="28"/>
          <w:szCs w:val="28"/>
        </w:rPr>
        <w:t>например</w:t>
      </w:r>
      <w:proofErr w:type="gramEnd"/>
      <w:r w:rsidRPr="001572B2">
        <w:rPr>
          <w:rFonts w:ascii="Times New Roman" w:hAnsi="Times New Roman"/>
          <w:sz w:val="28"/>
          <w:szCs w:val="28"/>
        </w:rPr>
        <w:t>: ботанический сад, зоологический парк), оздоровительная, курортная, бальнеологическая и т. д.].</w:t>
      </w:r>
    </w:p>
    <w:p w14:paraId="5A81873E" w14:textId="77777777" w:rsidR="009F65AA" w:rsidRPr="001572B2" w:rsidRDefault="009F65AA" w:rsidP="002560EA">
      <w:pPr>
        <w:pStyle w:val="af3"/>
        <w:spacing w:line="360" w:lineRule="auto"/>
        <w:ind w:firstLine="709"/>
        <w:jc w:val="both"/>
        <w:rPr>
          <w:rFonts w:ascii="Times New Roman" w:hAnsi="Times New Roman"/>
          <w:sz w:val="24"/>
          <w:szCs w:val="24"/>
        </w:rPr>
      </w:pPr>
      <w:r w:rsidRPr="001572B2">
        <w:rPr>
          <w:rFonts w:ascii="Times New Roman" w:hAnsi="Times New Roman"/>
          <w:sz w:val="24"/>
          <w:szCs w:val="24"/>
        </w:rPr>
        <w:t>Примечания.</w:t>
      </w:r>
    </w:p>
    <w:p w14:paraId="362E338F" w14:textId="17C233C2" w:rsidR="009F65AA" w:rsidRPr="001572B2" w:rsidRDefault="009F65AA" w:rsidP="002560EA">
      <w:pPr>
        <w:pStyle w:val="af3"/>
        <w:spacing w:line="360" w:lineRule="auto"/>
        <w:ind w:firstLine="709"/>
        <w:jc w:val="both"/>
        <w:rPr>
          <w:rFonts w:ascii="Times New Roman" w:hAnsi="Times New Roman"/>
          <w:sz w:val="24"/>
          <w:szCs w:val="24"/>
        </w:rPr>
      </w:pPr>
      <w:r w:rsidRPr="001572B2">
        <w:rPr>
          <w:rFonts w:ascii="Times New Roman" w:hAnsi="Times New Roman"/>
          <w:sz w:val="24"/>
          <w:szCs w:val="24"/>
        </w:rPr>
        <w:t xml:space="preserve">1 Территория парка или его часть может иметь статус </w:t>
      </w:r>
      <w:r w:rsidR="006A21EC" w:rsidRPr="001572B2">
        <w:rPr>
          <w:rFonts w:ascii="Times New Roman" w:hAnsi="Times New Roman"/>
          <w:sz w:val="24"/>
          <w:szCs w:val="24"/>
        </w:rPr>
        <w:t>ООПТ</w:t>
      </w:r>
      <w:r w:rsidRPr="001572B2">
        <w:rPr>
          <w:rFonts w:ascii="Times New Roman" w:hAnsi="Times New Roman"/>
          <w:sz w:val="24"/>
          <w:szCs w:val="24"/>
        </w:rPr>
        <w:t>: природный парк, памятник природы, дендрологический парк, ботанический сад [4].</w:t>
      </w:r>
    </w:p>
    <w:p w14:paraId="7B069331" w14:textId="77777777" w:rsidR="007E6CD6" w:rsidRDefault="009F65AA" w:rsidP="007E6CD6">
      <w:pPr>
        <w:pStyle w:val="af3"/>
        <w:spacing w:line="360" w:lineRule="auto"/>
        <w:ind w:firstLine="709"/>
        <w:jc w:val="both"/>
        <w:rPr>
          <w:rFonts w:ascii="Times New Roman" w:hAnsi="Times New Roman"/>
          <w:sz w:val="24"/>
          <w:szCs w:val="24"/>
        </w:rPr>
      </w:pPr>
      <w:r w:rsidRPr="001572B2">
        <w:rPr>
          <w:rFonts w:ascii="Times New Roman" w:hAnsi="Times New Roman"/>
          <w:sz w:val="24"/>
          <w:szCs w:val="24"/>
        </w:rPr>
        <w:lastRenderedPageBreak/>
        <w:t>2 Требования к природным паркам</w:t>
      </w:r>
      <w:r w:rsidR="004B540E" w:rsidRPr="001572B2">
        <w:rPr>
          <w:rFonts w:ascii="Times New Roman" w:hAnsi="Times New Roman"/>
          <w:sz w:val="24"/>
          <w:szCs w:val="24"/>
        </w:rPr>
        <w:t>,</w:t>
      </w:r>
      <w:r w:rsidRPr="001572B2">
        <w:rPr>
          <w:rFonts w:ascii="Times New Roman" w:hAnsi="Times New Roman"/>
          <w:sz w:val="24"/>
          <w:szCs w:val="24"/>
        </w:rPr>
        <w:t xml:space="preserve"> </w:t>
      </w:r>
      <w:r w:rsidR="007F54C8" w:rsidRPr="001572B2">
        <w:rPr>
          <w:rFonts w:ascii="Times New Roman" w:hAnsi="Times New Roman"/>
          <w:sz w:val="24"/>
          <w:szCs w:val="24"/>
        </w:rPr>
        <w:t>памятникам природы, дендрологически</w:t>
      </w:r>
      <w:r w:rsidR="0069737F" w:rsidRPr="001572B2">
        <w:rPr>
          <w:rFonts w:ascii="Times New Roman" w:hAnsi="Times New Roman"/>
          <w:sz w:val="24"/>
          <w:szCs w:val="24"/>
        </w:rPr>
        <w:t>м</w:t>
      </w:r>
      <w:r w:rsidR="007F54C8" w:rsidRPr="001572B2">
        <w:rPr>
          <w:rFonts w:ascii="Times New Roman" w:hAnsi="Times New Roman"/>
          <w:sz w:val="24"/>
          <w:szCs w:val="24"/>
        </w:rPr>
        <w:t xml:space="preserve"> парк</w:t>
      </w:r>
      <w:r w:rsidR="0069737F" w:rsidRPr="001572B2">
        <w:rPr>
          <w:rFonts w:ascii="Times New Roman" w:hAnsi="Times New Roman"/>
          <w:sz w:val="24"/>
          <w:szCs w:val="24"/>
        </w:rPr>
        <w:t>ам</w:t>
      </w:r>
      <w:r w:rsidR="007F54C8" w:rsidRPr="001572B2">
        <w:rPr>
          <w:rFonts w:ascii="Times New Roman" w:hAnsi="Times New Roman"/>
          <w:sz w:val="24"/>
          <w:szCs w:val="24"/>
        </w:rPr>
        <w:t>, ботанически</w:t>
      </w:r>
      <w:r w:rsidR="0069737F" w:rsidRPr="001572B2">
        <w:rPr>
          <w:rFonts w:ascii="Times New Roman" w:hAnsi="Times New Roman"/>
          <w:sz w:val="24"/>
          <w:szCs w:val="24"/>
        </w:rPr>
        <w:t xml:space="preserve">м </w:t>
      </w:r>
      <w:r w:rsidR="007F54C8" w:rsidRPr="001572B2">
        <w:rPr>
          <w:rFonts w:ascii="Times New Roman" w:hAnsi="Times New Roman"/>
          <w:sz w:val="24"/>
          <w:szCs w:val="24"/>
        </w:rPr>
        <w:t>сад</w:t>
      </w:r>
      <w:r w:rsidR="0069737F" w:rsidRPr="001572B2">
        <w:rPr>
          <w:rFonts w:ascii="Times New Roman" w:hAnsi="Times New Roman"/>
          <w:sz w:val="24"/>
          <w:szCs w:val="24"/>
        </w:rPr>
        <w:t>ам</w:t>
      </w:r>
      <w:r w:rsidR="007F54C8" w:rsidRPr="001572B2">
        <w:rPr>
          <w:rFonts w:ascii="Times New Roman" w:hAnsi="Times New Roman"/>
          <w:sz w:val="24"/>
          <w:szCs w:val="24"/>
        </w:rPr>
        <w:t xml:space="preserve"> </w:t>
      </w:r>
      <w:r w:rsidRPr="001572B2">
        <w:rPr>
          <w:rFonts w:ascii="Times New Roman" w:hAnsi="Times New Roman"/>
          <w:sz w:val="24"/>
          <w:szCs w:val="24"/>
        </w:rPr>
        <w:t>определены [4]</w:t>
      </w:r>
      <w:r w:rsidR="007E6CD6">
        <w:rPr>
          <w:rFonts w:ascii="Times New Roman" w:hAnsi="Times New Roman"/>
          <w:sz w:val="24"/>
          <w:szCs w:val="24"/>
        </w:rPr>
        <w:t>.</w:t>
      </w:r>
    </w:p>
    <w:p w14:paraId="024A3568" w14:textId="6C1D779D" w:rsidR="00DB440C" w:rsidRPr="001572B2" w:rsidRDefault="009F65AA" w:rsidP="00DB440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5.</w:t>
      </w:r>
      <w:r w:rsidR="00BB13C7" w:rsidRPr="001572B2">
        <w:rPr>
          <w:rFonts w:ascii="Times New Roman" w:hAnsi="Times New Roman"/>
          <w:sz w:val="28"/>
          <w:szCs w:val="28"/>
        </w:rPr>
        <w:t>7</w:t>
      </w:r>
      <w:r w:rsidRPr="001572B2">
        <w:rPr>
          <w:rFonts w:ascii="Times New Roman" w:hAnsi="Times New Roman"/>
          <w:sz w:val="28"/>
          <w:szCs w:val="28"/>
        </w:rPr>
        <w:t xml:space="preserve"> На территориях </w:t>
      </w:r>
      <w:r w:rsidRPr="001572B2">
        <w:rPr>
          <w:rStyle w:val="afc"/>
          <w:rFonts w:ascii="Times New Roman" w:hAnsi="Times New Roman"/>
          <w:i w:val="0"/>
          <w:iCs w:val="0"/>
          <w:sz w:val="28"/>
          <w:szCs w:val="28"/>
        </w:rPr>
        <w:t>природных</w:t>
      </w:r>
      <w:r w:rsidRPr="001572B2">
        <w:rPr>
          <w:rFonts w:ascii="Times New Roman" w:hAnsi="Times New Roman"/>
          <w:sz w:val="28"/>
          <w:szCs w:val="28"/>
        </w:rPr>
        <w:t> </w:t>
      </w:r>
      <w:r w:rsidRPr="001572B2">
        <w:rPr>
          <w:rStyle w:val="afc"/>
          <w:rFonts w:ascii="Times New Roman" w:hAnsi="Times New Roman"/>
          <w:i w:val="0"/>
          <w:iCs w:val="0"/>
          <w:sz w:val="28"/>
          <w:szCs w:val="28"/>
        </w:rPr>
        <w:t>парков</w:t>
      </w:r>
      <w:r w:rsidRPr="001572B2">
        <w:rPr>
          <w:rFonts w:ascii="Times New Roman" w:hAnsi="Times New Roman"/>
          <w:sz w:val="28"/>
          <w:szCs w:val="28"/>
        </w:rPr>
        <w:t> устанавливаются различные режимы особой охраны и использования в зависимости от экологической и рекреационной ценности </w:t>
      </w:r>
      <w:r w:rsidRPr="001572B2">
        <w:rPr>
          <w:rStyle w:val="afc"/>
          <w:rFonts w:ascii="Times New Roman" w:hAnsi="Times New Roman"/>
          <w:i w:val="0"/>
          <w:iCs w:val="0"/>
          <w:sz w:val="28"/>
          <w:szCs w:val="28"/>
        </w:rPr>
        <w:t>природных</w:t>
      </w:r>
      <w:r w:rsidRPr="001572B2">
        <w:rPr>
          <w:rFonts w:ascii="Times New Roman" w:hAnsi="Times New Roman"/>
          <w:sz w:val="28"/>
          <w:szCs w:val="28"/>
        </w:rPr>
        <w:t> участков</w:t>
      </w:r>
      <w:r w:rsidR="007E6CD6">
        <w:rPr>
          <w:rFonts w:ascii="Times New Roman" w:hAnsi="Times New Roman"/>
          <w:sz w:val="28"/>
          <w:szCs w:val="28"/>
        </w:rPr>
        <w:t xml:space="preserve"> по</w:t>
      </w:r>
      <w:r w:rsidR="008C4742" w:rsidRPr="008C4742">
        <w:rPr>
          <w:rFonts w:ascii="Times New Roman" w:hAnsi="Times New Roman"/>
          <w:sz w:val="28"/>
          <w:szCs w:val="28"/>
        </w:rPr>
        <w:t xml:space="preserve"> </w:t>
      </w:r>
      <w:r w:rsidR="008C4742" w:rsidRPr="001572B2">
        <w:rPr>
          <w:rFonts w:ascii="Times New Roman" w:hAnsi="Times New Roman"/>
          <w:sz w:val="28"/>
          <w:szCs w:val="28"/>
        </w:rPr>
        <w:t>[4]</w:t>
      </w:r>
      <w:r w:rsidR="008C4742">
        <w:rPr>
          <w:rFonts w:ascii="Times New Roman" w:hAnsi="Times New Roman"/>
          <w:sz w:val="28"/>
          <w:szCs w:val="28"/>
        </w:rPr>
        <w:t>.</w:t>
      </w:r>
      <w:r w:rsidR="007E6CD6">
        <w:rPr>
          <w:rFonts w:ascii="Times New Roman" w:hAnsi="Times New Roman"/>
          <w:sz w:val="28"/>
          <w:szCs w:val="28"/>
        </w:rPr>
        <w:t xml:space="preserve"> </w:t>
      </w:r>
    </w:p>
    <w:p w14:paraId="54BEF0C1" w14:textId="77777777" w:rsidR="00DB440C" w:rsidRPr="001572B2" w:rsidRDefault="00DB440C" w:rsidP="00DB440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На территории памятника природы устанавливается единый режим особой охраны и использования, запрещающий всякую деятельность, влекущую за собой нарушение сохранности памятника природы.</w:t>
      </w:r>
    </w:p>
    <w:p w14:paraId="02A0908D" w14:textId="06D1D2A1" w:rsidR="003C3DA5" w:rsidRPr="00D7466A" w:rsidRDefault="00DB440C" w:rsidP="003C3DA5">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Функциональное зонирование и особенности режима особой охраны территории дендрологического парка или ботанического сада определяются </w:t>
      </w:r>
      <w:r w:rsidRPr="00D7466A">
        <w:rPr>
          <w:rFonts w:ascii="Times New Roman" w:hAnsi="Times New Roman"/>
          <w:sz w:val="28"/>
          <w:szCs w:val="28"/>
        </w:rPr>
        <w:t>положением по [14]</w:t>
      </w:r>
      <w:r w:rsidR="003C3DA5" w:rsidRPr="00D7466A">
        <w:rPr>
          <w:rFonts w:ascii="Times New Roman" w:hAnsi="Times New Roman"/>
          <w:sz w:val="28"/>
          <w:szCs w:val="28"/>
        </w:rPr>
        <w:t>,</w:t>
      </w:r>
      <w:r w:rsidR="003C3DA5" w:rsidRPr="00D7466A">
        <w:rPr>
          <w:rFonts w:ascii="Times New Roman" w:hAnsi="Times New Roman"/>
          <w:sz w:val="24"/>
          <w:szCs w:val="24"/>
        </w:rPr>
        <w:t xml:space="preserve"> </w:t>
      </w:r>
      <w:r w:rsidR="003C3DA5" w:rsidRPr="00D7466A">
        <w:rPr>
          <w:rFonts w:ascii="Times New Roman" w:hAnsi="Times New Roman"/>
          <w:sz w:val="28"/>
          <w:szCs w:val="28"/>
        </w:rPr>
        <w:t>[15].</w:t>
      </w:r>
    </w:p>
    <w:p w14:paraId="7B1F7C14" w14:textId="77777777" w:rsidR="00DB440C" w:rsidRPr="00D7466A" w:rsidRDefault="009F65AA" w:rsidP="00BB13C7">
      <w:pPr>
        <w:pStyle w:val="af3"/>
        <w:spacing w:line="360" w:lineRule="auto"/>
        <w:ind w:firstLine="709"/>
        <w:jc w:val="both"/>
        <w:rPr>
          <w:rFonts w:ascii="Times New Roman" w:hAnsi="Times New Roman"/>
          <w:sz w:val="24"/>
          <w:szCs w:val="24"/>
        </w:rPr>
      </w:pPr>
      <w:r w:rsidRPr="00D7466A">
        <w:rPr>
          <w:rFonts w:ascii="Times New Roman" w:hAnsi="Times New Roman"/>
          <w:sz w:val="24"/>
          <w:szCs w:val="24"/>
        </w:rPr>
        <w:t>Примечани</w:t>
      </w:r>
      <w:r w:rsidR="00DB440C" w:rsidRPr="00D7466A">
        <w:rPr>
          <w:rFonts w:ascii="Times New Roman" w:hAnsi="Times New Roman"/>
          <w:sz w:val="24"/>
          <w:szCs w:val="24"/>
        </w:rPr>
        <w:t>я:</w:t>
      </w:r>
    </w:p>
    <w:p w14:paraId="186D5BC6" w14:textId="42F180EE" w:rsidR="00BB13C7" w:rsidRPr="00D7466A" w:rsidRDefault="00DB440C" w:rsidP="00BB13C7">
      <w:pPr>
        <w:pStyle w:val="af3"/>
        <w:spacing w:line="360" w:lineRule="auto"/>
        <w:ind w:firstLine="709"/>
        <w:jc w:val="both"/>
        <w:rPr>
          <w:rFonts w:ascii="Times New Roman" w:hAnsi="Times New Roman"/>
          <w:sz w:val="24"/>
          <w:szCs w:val="24"/>
        </w:rPr>
      </w:pPr>
      <w:proofErr w:type="gramStart"/>
      <w:r w:rsidRPr="00D7466A">
        <w:rPr>
          <w:rFonts w:ascii="Times New Roman" w:hAnsi="Times New Roman"/>
          <w:sz w:val="24"/>
          <w:szCs w:val="24"/>
        </w:rPr>
        <w:t>1</w:t>
      </w:r>
      <w:r w:rsidR="008C4742" w:rsidRPr="00D7466A">
        <w:rPr>
          <w:rFonts w:ascii="Times New Roman" w:hAnsi="Times New Roman"/>
          <w:sz w:val="24"/>
          <w:szCs w:val="24"/>
        </w:rPr>
        <w:t xml:space="preserve"> </w:t>
      </w:r>
      <w:r w:rsidR="009F65AA" w:rsidRPr="00D7466A">
        <w:rPr>
          <w:rFonts w:ascii="Times New Roman" w:hAnsi="Times New Roman"/>
          <w:sz w:val="24"/>
          <w:szCs w:val="24"/>
        </w:rPr>
        <w:t xml:space="preserve"> На</w:t>
      </w:r>
      <w:proofErr w:type="gramEnd"/>
      <w:r w:rsidR="009F65AA" w:rsidRPr="00D7466A">
        <w:rPr>
          <w:rFonts w:ascii="Times New Roman" w:hAnsi="Times New Roman"/>
          <w:sz w:val="24"/>
          <w:szCs w:val="24"/>
        </w:rPr>
        <w:t xml:space="preserve"> территориях </w:t>
      </w:r>
      <w:r w:rsidR="009F65AA" w:rsidRPr="00D7466A">
        <w:rPr>
          <w:rStyle w:val="afc"/>
          <w:rFonts w:ascii="Times New Roman" w:hAnsi="Times New Roman"/>
          <w:i w:val="0"/>
          <w:iCs w:val="0"/>
          <w:sz w:val="24"/>
          <w:szCs w:val="24"/>
        </w:rPr>
        <w:t>природных</w:t>
      </w:r>
      <w:r w:rsidR="009F65AA" w:rsidRPr="00D7466A">
        <w:rPr>
          <w:rFonts w:ascii="Times New Roman" w:hAnsi="Times New Roman"/>
          <w:sz w:val="24"/>
          <w:szCs w:val="24"/>
        </w:rPr>
        <w:t> </w:t>
      </w:r>
      <w:r w:rsidR="009F65AA" w:rsidRPr="00D7466A">
        <w:rPr>
          <w:rStyle w:val="afc"/>
          <w:rFonts w:ascii="Times New Roman" w:hAnsi="Times New Roman"/>
          <w:i w:val="0"/>
          <w:iCs w:val="0"/>
          <w:sz w:val="24"/>
          <w:szCs w:val="24"/>
        </w:rPr>
        <w:t>парков</w:t>
      </w:r>
      <w:r w:rsidR="002A7F48" w:rsidRPr="00D7466A">
        <w:rPr>
          <w:rStyle w:val="afc"/>
          <w:rFonts w:ascii="Times New Roman" w:hAnsi="Times New Roman"/>
          <w:i w:val="0"/>
          <w:iCs w:val="0"/>
          <w:sz w:val="24"/>
          <w:szCs w:val="24"/>
        </w:rPr>
        <w:t xml:space="preserve">, </w:t>
      </w:r>
      <w:r w:rsidR="002A7F48" w:rsidRPr="00D7466A">
        <w:rPr>
          <w:rFonts w:ascii="Times New Roman" w:hAnsi="Times New Roman"/>
          <w:sz w:val="24"/>
          <w:szCs w:val="24"/>
        </w:rPr>
        <w:t>памятников природы</w:t>
      </w:r>
      <w:r w:rsidR="009F65AA" w:rsidRPr="00D7466A">
        <w:rPr>
          <w:rFonts w:ascii="Times New Roman" w:hAnsi="Times New Roman"/>
          <w:sz w:val="24"/>
          <w:szCs w:val="24"/>
        </w:rPr>
        <w:t> исключается размещение зданий, сооружений (площадок), определяющих изменение исторически сложившегося </w:t>
      </w:r>
      <w:r w:rsidR="009F65AA" w:rsidRPr="00D7466A">
        <w:rPr>
          <w:rStyle w:val="afc"/>
          <w:rFonts w:ascii="Times New Roman" w:hAnsi="Times New Roman"/>
          <w:i w:val="0"/>
          <w:iCs w:val="0"/>
          <w:sz w:val="24"/>
          <w:szCs w:val="24"/>
        </w:rPr>
        <w:t>природного</w:t>
      </w:r>
      <w:r w:rsidR="009F65AA" w:rsidRPr="00D7466A">
        <w:rPr>
          <w:rFonts w:ascii="Times New Roman" w:hAnsi="Times New Roman"/>
          <w:sz w:val="24"/>
          <w:szCs w:val="24"/>
        </w:rPr>
        <w:t xml:space="preserve"> ландшафта, снижение или уничтожение </w:t>
      </w:r>
      <w:r w:rsidR="00291633" w:rsidRPr="00D7466A">
        <w:rPr>
          <w:rFonts w:ascii="Times New Roman" w:hAnsi="Times New Roman"/>
          <w:sz w:val="24"/>
          <w:szCs w:val="24"/>
        </w:rPr>
        <w:t xml:space="preserve">их </w:t>
      </w:r>
      <w:r w:rsidR="009F65AA" w:rsidRPr="00D7466A">
        <w:rPr>
          <w:rFonts w:ascii="Times New Roman" w:hAnsi="Times New Roman"/>
          <w:sz w:val="24"/>
          <w:szCs w:val="24"/>
        </w:rPr>
        <w:t>экологических, эстетических и рекреационных качеств</w:t>
      </w:r>
      <w:r w:rsidRPr="00D7466A">
        <w:rPr>
          <w:rFonts w:ascii="Times New Roman" w:hAnsi="Times New Roman"/>
          <w:sz w:val="24"/>
          <w:szCs w:val="24"/>
        </w:rPr>
        <w:t>.</w:t>
      </w:r>
    </w:p>
    <w:p w14:paraId="0B9C389D" w14:textId="45EBF9F6" w:rsidR="00DB440C" w:rsidRPr="00D7466A" w:rsidRDefault="00DB440C" w:rsidP="00BB13C7">
      <w:pPr>
        <w:pStyle w:val="af3"/>
        <w:spacing w:line="360" w:lineRule="auto"/>
        <w:ind w:firstLine="709"/>
        <w:jc w:val="both"/>
        <w:rPr>
          <w:rFonts w:ascii="Times New Roman" w:hAnsi="Times New Roman"/>
          <w:sz w:val="24"/>
          <w:szCs w:val="24"/>
        </w:rPr>
      </w:pPr>
      <w:r w:rsidRPr="00D7466A">
        <w:rPr>
          <w:rFonts w:ascii="Times New Roman" w:hAnsi="Times New Roman"/>
          <w:sz w:val="24"/>
          <w:szCs w:val="24"/>
        </w:rPr>
        <w:t xml:space="preserve">2 Территории дендрологических парков и ботанических садов </w:t>
      </w:r>
      <w:r w:rsidRPr="0052200C">
        <w:rPr>
          <w:rFonts w:ascii="Times New Roman" w:hAnsi="Times New Roman"/>
          <w:sz w:val="24"/>
          <w:szCs w:val="24"/>
        </w:rPr>
        <w:t>согласно [4] могут быть разделены на функциональные зоны: экспозиционную, научно-экспериментальную</w:t>
      </w:r>
      <w:r w:rsidRPr="00D7466A">
        <w:rPr>
          <w:rFonts w:ascii="Times New Roman" w:hAnsi="Times New Roman"/>
          <w:sz w:val="24"/>
          <w:szCs w:val="24"/>
        </w:rPr>
        <w:t>, административную</w:t>
      </w:r>
      <w:r w:rsidR="007E6CD6" w:rsidRPr="00D7466A">
        <w:rPr>
          <w:rFonts w:ascii="Times New Roman" w:hAnsi="Times New Roman"/>
          <w:sz w:val="24"/>
          <w:szCs w:val="24"/>
        </w:rPr>
        <w:t>.</w:t>
      </w:r>
    </w:p>
    <w:p w14:paraId="53CEBD78" w14:textId="77777777" w:rsidR="003C3DA5" w:rsidRPr="00D7466A" w:rsidRDefault="003C3DA5" w:rsidP="003C3DA5">
      <w:pPr>
        <w:pStyle w:val="af3"/>
        <w:spacing w:line="360" w:lineRule="auto"/>
        <w:ind w:firstLine="709"/>
        <w:jc w:val="both"/>
        <w:rPr>
          <w:rFonts w:ascii="Times New Roman" w:hAnsi="Times New Roman"/>
          <w:sz w:val="28"/>
          <w:szCs w:val="28"/>
        </w:rPr>
      </w:pPr>
      <w:r w:rsidRPr="00D7466A">
        <w:rPr>
          <w:rFonts w:ascii="Times New Roman" w:hAnsi="Times New Roman"/>
          <w:sz w:val="24"/>
          <w:szCs w:val="24"/>
        </w:rPr>
        <w:t>3 Территория парка или его часть (в виде произведения ландшафтной архитектуры и садово-паркового искусства) может иметь статус ОКН [6].</w:t>
      </w:r>
    </w:p>
    <w:p w14:paraId="157ABCDE" w14:textId="4182A265" w:rsidR="009F65AA" w:rsidRPr="001572B2" w:rsidRDefault="00F329C4" w:rsidP="001572B2">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5.</w:t>
      </w:r>
      <w:r w:rsidR="00512D4B" w:rsidRPr="00D7466A">
        <w:rPr>
          <w:rFonts w:ascii="Times New Roman" w:hAnsi="Times New Roman"/>
          <w:sz w:val="28"/>
          <w:szCs w:val="28"/>
        </w:rPr>
        <w:t>8</w:t>
      </w:r>
      <w:r w:rsidR="00BB13C7" w:rsidRPr="00D7466A">
        <w:rPr>
          <w:rFonts w:ascii="Times New Roman" w:hAnsi="Times New Roman"/>
          <w:sz w:val="28"/>
          <w:szCs w:val="28"/>
        </w:rPr>
        <w:t xml:space="preserve"> </w:t>
      </w:r>
      <w:r w:rsidR="009F65AA" w:rsidRPr="00D7466A">
        <w:rPr>
          <w:rFonts w:ascii="Times New Roman" w:hAnsi="Times New Roman"/>
          <w:sz w:val="28"/>
          <w:szCs w:val="28"/>
        </w:rPr>
        <w:t xml:space="preserve">На территории парков могут </w:t>
      </w:r>
      <w:r w:rsidR="00AC2187" w:rsidRPr="00D7466A">
        <w:rPr>
          <w:rFonts w:ascii="Times New Roman" w:hAnsi="Times New Roman"/>
          <w:sz w:val="28"/>
          <w:szCs w:val="28"/>
        </w:rPr>
        <w:t>находиться</w:t>
      </w:r>
      <w:r w:rsidR="009F65AA" w:rsidRPr="00D7466A">
        <w:rPr>
          <w:rFonts w:ascii="Times New Roman" w:hAnsi="Times New Roman"/>
          <w:sz w:val="28"/>
          <w:szCs w:val="28"/>
        </w:rPr>
        <w:t xml:space="preserve"> объекты культурного </w:t>
      </w:r>
      <w:r w:rsidR="009F65AA" w:rsidRPr="001572B2">
        <w:rPr>
          <w:rFonts w:ascii="Times New Roman" w:hAnsi="Times New Roman"/>
          <w:sz w:val="28"/>
          <w:szCs w:val="28"/>
        </w:rPr>
        <w:t>наследия (памятники истории и культуры), объекты, обладающи</w:t>
      </w:r>
      <w:r w:rsidR="006B4E34" w:rsidRPr="001572B2">
        <w:rPr>
          <w:rFonts w:ascii="Times New Roman" w:hAnsi="Times New Roman"/>
          <w:sz w:val="28"/>
          <w:szCs w:val="28"/>
        </w:rPr>
        <w:t>е</w:t>
      </w:r>
      <w:r w:rsidR="009F65AA" w:rsidRPr="001572B2">
        <w:rPr>
          <w:rFonts w:ascii="Times New Roman" w:hAnsi="Times New Roman"/>
          <w:sz w:val="28"/>
          <w:szCs w:val="28"/>
        </w:rPr>
        <w:t xml:space="preserve"> признаками объекта культурного наследия, выявленные объекты культурного наследия, не являющиеся ОКН [6].</w:t>
      </w:r>
    </w:p>
    <w:p w14:paraId="3FCEB16B" w14:textId="77777777" w:rsidR="008C4742" w:rsidRPr="00D7466A" w:rsidRDefault="001572B2" w:rsidP="001572B2">
      <w:pPr>
        <w:pStyle w:val="af3"/>
        <w:spacing w:line="360" w:lineRule="auto"/>
        <w:ind w:firstLine="567"/>
        <w:jc w:val="both"/>
        <w:rPr>
          <w:rFonts w:ascii="Times New Roman" w:hAnsi="Times New Roman"/>
          <w:sz w:val="24"/>
          <w:szCs w:val="24"/>
        </w:rPr>
      </w:pPr>
      <w:r w:rsidRPr="001572B2">
        <w:rPr>
          <w:rFonts w:ascii="Times New Roman" w:hAnsi="Times New Roman"/>
          <w:sz w:val="24"/>
          <w:szCs w:val="24"/>
        </w:rPr>
        <w:t>Примечания.</w:t>
      </w:r>
    </w:p>
    <w:p w14:paraId="5E3A6B46" w14:textId="4B9CC6F2" w:rsidR="008C4742" w:rsidRPr="00D7466A" w:rsidRDefault="001572B2" w:rsidP="008C4742">
      <w:pPr>
        <w:pStyle w:val="af3"/>
        <w:spacing w:line="360" w:lineRule="auto"/>
        <w:ind w:firstLine="567"/>
        <w:jc w:val="both"/>
        <w:rPr>
          <w:rFonts w:ascii="Times New Roman" w:hAnsi="Times New Roman"/>
          <w:sz w:val="24"/>
          <w:szCs w:val="24"/>
        </w:rPr>
      </w:pPr>
      <w:r w:rsidRPr="00D7466A">
        <w:rPr>
          <w:rFonts w:ascii="Times New Roman" w:hAnsi="Times New Roman"/>
          <w:sz w:val="24"/>
          <w:szCs w:val="24"/>
        </w:rPr>
        <w:t>1</w:t>
      </w:r>
      <w:r w:rsidR="008C4742" w:rsidRPr="00D7466A">
        <w:rPr>
          <w:rFonts w:ascii="Times New Roman" w:hAnsi="Times New Roman"/>
          <w:sz w:val="24"/>
          <w:szCs w:val="24"/>
        </w:rPr>
        <w:t xml:space="preserve"> </w:t>
      </w:r>
      <w:r w:rsidRPr="00D7466A">
        <w:rPr>
          <w:rFonts w:ascii="Times New Roman" w:hAnsi="Times New Roman"/>
          <w:sz w:val="24"/>
          <w:szCs w:val="24"/>
        </w:rPr>
        <w:t xml:space="preserve">При разработке проектной документации парков, </w:t>
      </w:r>
      <w:r w:rsidR="008C4742" w:rsidRPr="00D7466A">
        <w:rPr>
          <w:rFonts w:ascii="Times New Roman" w:hAnsi="Times New Roman"/>
          <w:sz w:val="24"/>
          <w:szCs w:val="24"/>
        </w:rPr>
        <w:t xml:space="preserve">имеющих статус </w:t>
      </w:r>
      <w:r w:rsidRPr="00D7466A">
        <w:rPr>
          <w:rFonts w:ascii="Times New Roman" w:hAnsi="Times New Roman"/>
          <w:sz w:val="24"/>
          <w:szCs w:val="24"/>
        </w:rPr>
        <w:t xml:space="preserve">ООПТ, следует учитывать ограничения </w:t>
      </w:r>
      <w:r w:rsidRPr="00D7466A">
        <w:rPr>
          <w:rFonts w:ascii="Times New Roman" w:hAnsi="Times New Roman"/>
          <w:sz w:val="24"/>
          <w:szCs w:val="24"/>
          <w:shd w:val="clear" w:color="auto" w:fill="FFFFFF"/>
        </w:rPr>
        <w:t>[4]</w:t>
      </w:r>
      <w:r w:rsidRPr="00D7466A">
        <w:rPr>
          <w:rFonts w:ascii="Times New Roman" w:hAnsi="Times New Roman"/>
          <w:sz w:val="24"/>
          <w:szCs w:val="24"/>
        </w:rPr>
        <w:t>.</w:t>
      </w:r>
    </w:p>
    <w:p w14:paraId="50B0A159" w14:textId="5EF388B0" w:rsidR="001572B2" w:rsidRPr="001572B2" w:rsidRDefault="001572B2" w:rsidP="008C4742">
      <w:pPr>
        <w:pStyle w:val="af3"/>
        <w:spacing w:line="360" w:lineRule="auto"/>
        <w:ind w:firstLine="567"/>
        <w:jc w:val="both"/>
        <w:rPr>
          <w:rFonts w:ascii="Times New Roman" w:hAnsi="Times New Roman"/>
          <w:sz w:val="24"/>
          <w:szCs w:val="24"/>
        </w:rPr>
      </w:pPr>
      <w:r w:rsidRPr="00D7466A">
        <w:rPr>
          <w:rFonts w:ascii="Times New Roman" w:hAnsi="Times New Roman"/>
          <w:sz w:val="24"/>
          <w:szCs w:val="24"/>
        </w:rPr>
        <w:t xml:space="preserve">2 Исключается размещение зданий, сооружений (площадок), определяющих изменение </w:t>
      </w:r>
      <w:r w:rsidRPr="001572B2">
        <w:rPr>
          <w:rFonts w:ascii="Times New Roman" w:hAnsi="Times New Roman"/>
          <w:sz w:val="24"/>
          <w:szCs w:val="24"/>
        </w:rPr>
        <w:t>исторически сложившегося ландшафта, нарушение режима содержания памятников истории и культуры [6].</w:t>
      </w:r>
    </w:p>
    <w:p w14:paraId="20AC40FB" w14:textId="01961A4B" w:rsidR="009F65AA" w:rsidRPr="00D7466A" w:rsidRDefault="009F65AA" w:rsidP="001572B2">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lastRenderedPageBreak/>
        <w:t>5.</w:t>
      </w:r>
      <w:r w:rsidR="00512D4B" w:rsidRPr="00D7466A">
        <w:rPr>
          <w:rFonts w:ascii="Times New Roman" w:hAnsi="Times New Roman"/>
          <w:sz w:val="28"/>
          <w:szCs w:val="28"/>
        </w:rPr>
        <w:t xml:space="preserve">9 </w:t>
      </w:r>
      <w:r w:rsidR="006E4468" w:rsidRPr="00D7466A">
        <w:rPr>
          <w:rFonts w:ascii="Times New Roman" w:hAnsi="Times New Roman"/>
          <w:sz w:val="28"/>
          <w:szCs w:val="28"/>
        </w:rPr>
        <w:t>Площадь озелененных территорий и акваторий в</w:t>
      </w:r>
      <w:r w:rsidRPr="00D7466A">
        <w:rPr>
          <w:rFonts w:ascii="Times New Roman" w:hAnsi="Times New Roman"/>
          <w:sz w:val="28"/>
          <w:szCs w:val="28"/>
        </w:rPr>
        <w:t xml:space="preserve"> общем балансе поверхностей всех типов на территории парков </w:t>
      </w:r>
      <w:r w:rsidR="006E4468" w:rsidRPr="00D7466A">
        <w:rPr>
          <w:rFonts w:ascii="Times New Roman" w:hAnsi="Times New Roman"/>
          <w:sz w:val="28"/>
          <w:szCs w:val="28"/>
        </w:rPr>
        <w:t>принимается</w:t>
      </w:r>
      <w:r w:rsidRPr="00D7466A">
        <w:rPr>
          <w:rFonts w:ascii="Times New Roman" w:hAnsi="Times New Roman"/>
          <w:sz w:val="28"/>
          <w:szCs w:val="28"/>
        </w:rPr>
        <w:t xml:space="preserve"> в зависимости от функциональной специализации парка: </w:t>
      </w:r>
    </w:p>
    <w:p w14:paraId="0B4596BB" w14:textId="58890BFA" w:rsidR="00023B93" w:rsidRPr="00D7466A" w:rsidRDefault="00B20852" w:rsidP="001572B2">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для многофункциональных</w:t>
      </w:r>
      <w:r w:rsidR="00505E87" w:rsidRPr="00D7466A">
        <w:rPr>
          <w:rFonts w:ascii="Times New Roman" w:hAnsi="Times New Roman"/>
          <w:sz w:val="28"/>
          <w:szCs w:val="28"/>
        </w:rPr>
        <w:t xml:space="preserve"> (парков культуры и отдыха</w:t>
      </w:r>
      <w:r w:rsidR="00512D4B" w:rsidRPr="00D7466A">
        <w:rPr>
          <w:rFonts w:ascii="Times New Roman" w:hAnsi="Times New Roman"/>
          <w:sz w:val="28"/>
          <w:szCs w:val="28"/>
        </w:rPr>
        <w:t xml:space="preserve">, </w:t>
      </w:r>
      <w:r w:rsidR="007E6CD6" w:rsidRPr="00D7466A">
        <w:rPr>
          <w:rFonts w:ascii="Times New Roman" w:hAnsi="Times New Roman"/>
          <w:sz w:val="28"/>
          <w:szCs w:val="28"/>
        </w:rPr>
        <w:t>парков развлечений</w:t>
      </w:r>
      <w:r w:rsidR="00505E87" w:rsidRPr="00D7466A">
        <w:rPr>
          <w:rFonts w:ascii="Times New Roman" w:hAnsi="Times New Roman"/>
          <w:sz w:val="28"/>
          <w:szCs w:val="28"/>
        </w:rPr>
        <w:t xml:space="preserve">) </w:t>
      </w:r>
      <w:r w:rsidRPr="00D7466A">
        <w:rPr>
          <w:rFonts w:ascii="Times New Roman" w:hAnsi="Times New Roman"/>
          <w:sz w:val="28"/>
          <w:szCs w:val="28"/>
        </w:rPr>
        <w:t xml:space="preserve">– </w:t>
      </w:r>
      <w:r w:rsidR="00023B93" w:rsidRPr="00D7466A">
        <w:rPr>
          <w:rFonts w:ascii="Times New Roman" w:hAnsi="Times New Roman"/>
          <w:sz w:val="28"/>
          <w:szCs w:val="28"/>
        </w:rPr>
        <w:t xml:space="preserve">не менее 50 %; </w:t>
      </w:r>
    </w:p>
    <w:p w14:paraId="07B44A98" w14:textId="77777777" w:rsidR="00B20852" w:rsidRPr="00D7466A" w:rsidRDefault="009F65AA"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w:t>
      </w:r>
      <w:r w:rsidR="00B20852" w:rsidRPr="00D7466A">
        <w:rPr>
          <w:rFonts w:ascii="Times New Roman" w:hAnsi="Times New Roman"/>
          <w:sz w:val="28"/>
          <w:szCs w:val="28"/>
        </w:rPr>
        <w:t xml:space="preserve">для специализированных парков: </w:t>
      </w:r>
    </w:p>
    <w:p w14:paraId="2A9E67B6" w14:textId="3BFA6B4D" w:rsidR="00023B93" w:rsidRPr="00D7466A" w:rsidRDefault="00023B93" w:rsidP="00023B93">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природных парков</w:t>
      </w:r>
      <w:r w:rsidR="00B710D2" w:rsidRPr="00D7466A">
        <w:rPr>
          <w:rFonts w:ascii="Times New Roman" w:hAnsi="Times New Roman"/>
          <w:sz w:val="28"/>
          <w:szCs w:val="28"/>
        </w:rPr>
        <w:t xml:space="preserve"> и других,</w:t>
      </w:r>
      <w:r w:rsidR="00B65B1F" w:rsidRPr="00D7466A">
        <w:rPr>
          <w:rFonts w:ascii="Times New Roman" w:hAnsi="Times New Roman"/>
          <w:sz w:val="28"/>
          <w:szCs w:val="28"/>
        </w:rPr>
        <w:t xml:space="preserve"> имеющих статус</w:t>
      </w:r>
      <w:r w:rsidR="00B710D2" w:rsidRPr="00D7466A">
        <w:rPr>
          <w:rFonts w:ascii="Times New Roman" w:hAnsi="Times New Roman"/>
          <w:sz w:val="28"/>
          <w:szCs w:val="28"/>
        </w:rPr>
        <w:t xml:space="preserve"> ООПТ</w:t>
      </w:r>
      <w:r w:rsidR="000A31E9" w:rsidRPr="00D7466A">
        <w:rPr>
          <w:rFonts w:ascii="Times New Roman" w:hAnsi="Times New Roman"/>
          <w:sz w:val="28"/>
          <w:szCs w:val="28"/>
        </w:rPr>
        <w:t>,</w:t>
      </w:r>
      <w:r w:rsidRPr="00D7466A">
        <w:rPr>
          <w:rFonts w:ascii="Times New Roman" w:hAnsi="Times New Roman"/>
          <w:sz w:val="28"/>
          <w:szCs w:val="28"/>
        </w:rPr>
        <w:t xml:space="preserve"> лесопарков </w:t>
      </w:r>
      <w:r w:rsidR="0052200C" w:rsidRPr="004161FA">
        <w:rPr>
          <w:rFonts w:ascii="Times New Roman" w:hAnsi="Times New Roman"/>
          <w:color w:val="C00000"/>
          <w:sz w:val="24"/>
          <w:szCs w:val="24"/>
          <w:vertAlign w:val="superscript"/>
        </w:rPr>
        <w:t>&lt;*&gt;</w:t>
      </w:r>
      <w:r w:rsidR="0052200C">
        <w:rPr>
          <w:rFonts w:ascii="Times New Roman" w:hAnsi="Times New Roman"/>
          <w:color w:val="C00000"/>
          <w:sz w:val="24"/>
          <w:szCs w:val="24"/>
          <w:vertAlign w:val="superscript"/>
        </w:rPr>
        <w:t xml:space="preserve"> </w:t>
      </w:r>
      <w:r w:rsidR="00B315F8" w:rsidRPr="00D7466A">
        <w:rPr>
          <w:rFonts w:ascii="Times New Roman" w:hAnsi="Times New Roman"/>
          <w:sz w:val="28"/>
          <w:szCs w:val="28"/>
        </w:rPr>
        <w:t>–</w:t>
      </w:r>
      <w:r w:rsidRPr="00D7466A">
        <w:rPr>
          <w:rFonts w:ascii="Times New Roman" w:hAnsi="Times New Roman"/>
          <w:sz w:val="28"/>
          <w:szCs w:val="28"/>
        </w:rPr>
        <w:t xml:space="preserve"> не менее 70 %;</w:t>
      </w:r>
    </w:p>
    <w:p w14:paraId="19FD7754" w14:textId="77777777" w:rsidR="009F65AA" w:rsidRDefault="009F65AA"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спортивных</w:t>
      </w:r>
      <w:r w:rsidR="00023B93" w:rsidRPr="00D7466A">
        <w:rPr>
          <w:rFonts w:ascii="Times New Roman" w:hAnsi="Times New Roman"/>
          <w:sz w:val="28"/>
          <w:szCs w:val="28"/>
        </w:rPr>
        <w:t xml:space="preserve"> и других типов</w:t>
      </w:r>
      <w:r w:rsidRPr="00D7466A">
        <w:rPr>
          <w:rFonts w:ascii="Times New Roman" w:hAnsi="Times New Roman"/>
          <w:sz w:val="28"/>
          <w:szCs w:val="28"/>
        </w:rPr>
        <w:t xml:space="preserve"> парков – не менее </w:t>
      </w:r>
      <w:r w:rsidR="00023B93" w:rsidRPr="00D7466A">
        <w:rPr>
          <w:rFonts w:ascii="Times New Roman" w:hAnsi="Times New Roman"/>
          <w:sz w:val="28"/>
          <w:szCs w:val="28"/>
        </w:rPr>
        <w:t>5</w:t>
      </w:r>
      <w:r w:rsidRPr="00D7466A">
        <w:rPr>
          <w:rFonts w:ascii="Times New Roman" w:hAnsi="Times New Roman"/>
          <w:sz w:val="28"/>
          <w:szCs w:val="28"/>
        </w:rPr>
        <w:t>0 %</w:t>
      </w:r>
      <w:r w:rsidR="00023B93" w:rsidRPr="00D7466A">
        <w:rPr>
          <w:rFonts w:ascii="Times New Roman" w:hAnsi="Times New Roman"/>
          <w:sz w:val="28"/>
          <w:szCs w:val="28"/>
        </w:rPr>
        <w:t>.</w:t>
      </w:r>
    </w:p>
    <w:p w14:paraId="78555939" w14:textId="644EA28E" w:rsidR="0052200C" w:rsidRPr="004161FA" w:rsidRDefault="0052200C" w:rsidP="0052200C">
      <w:pPr>
        <w:pStyle w:val="af3"/>
        <w:spacing w:line="360" w:lineRule="auto"/>
        <w:ind w:firstLine="709"/>
        <w:jc w:val="both"/>
        <w:rPr>
          <w:rFonts w:ascii="Times New Roman" w:hAnsi="Times New Roman"/>
          <w:color w:val="C00000"/>
          <w:sz w:val="20"/>
        </w:rPr>
      </w:pPr>
      <w:r w:rsidRPr="004161FA">
        <w:rPr>
          <w:rFonts w:ascii="Times New Roman" w:hAnsi="Times New Roman"/>
          <w:color w:val="C00000"/>
          <w:sz w:val="24"/>
          <w:szCs w:val="24"/>
          <w:vertAlign w:val="superscript"/>
        </w:rPr>
        <w:t>&lt;*&gt;</w:t>
      </w:r>
      <w:r w:rsidRPr="004161FA">
        <w:rPr>
          <w:rFonts w:ascii="Times New Roman" w:hAnsi="Times New Roman"/>
          <w:color w:val="C00000"/>
          <w:sz w:val="24"/>
          <w:szCs w:val="24"/>
        </w:rPr>
        <w:t xml:space="preserve"> - Параметр рекомендуется также </w:t>
      </w:r>
      <w:r w:rsidR="003926D8">
        <w:rPr>
          <w:rFonts w:ascii="Times New Roman" w:hAnsi="Times New Roman"/>
          <w:color w:val="C00000"/>
          <w:sz w:val="24"/>
          <w:szCs w:val="24"/>
        </w:rPr>
        <w:t xml:space="preserve">участков </w:t>
      </w:r>
      <w:r w:rsidRPr="004161FA">
        <w:rPr>
          <w:rFonts w:ascii="Times New Roman" w:hAnsi="Times New Roman"/>
          <w:color w:val="C00000"/>
          <w:sz w:val="24"/>
          <w:szCs w:val="24"/>
        </w:rPr>
        <w:t>объектов природного комплекса при установлении границ в красных лини</w:t>
      </w:r>
      <w:r>
        <w:rPr>
          <w:rFonts w:ascii="Times New Roman" w:hAnsi="Times New Roman"/>
          <w:color w:val="C00000"/>
          <w:sz w:val="24"/>
          <w:szCs w:val="24"/>
        </w:rPr>
        <w:t>ях</w:t>
      </w:r>
      <w:r w:rsidRPr="004161FA">
        <w:rPr>
          <w:rFonts w:ascii="Times New Roman" w:hAnsi="Times New Roman"/>
          <w:color w:val="C00000"/>
          <w:sz w:val="24"/>
          <w:szCs w:val="24"/>
        </w:rPr>
        <w:t xml:space="preserve"> с учетом положений [1, статья 63] для города федерального значения Москвы</w:t>
      </w:r>
      <w:r w:rsidRPr="004161FA">
        <w:rPr>
          <w:rFonts w:ascii="Times New Roman" w:hAnsi="Times New Roman"/>
          <w:color w:val="C00000"/>
          <w:sz w:val="20"/>
        </w:rPr>
        <w:t xml:space="preserve">. </w:t>
      </w:r>
    </w:p>
    <w:p w14:paraId="2BD78C90" w14:textId="60DFA503" w:rsidR="00E52E39" w:rsidRPr="00D7466A" w:rsidRDefault="00B2056C" w:rsidP="00E52E39">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8"/>
        </w:rPr>
        <w:t>5.</w:t>
      </w:r>
      <w:r w:rsidR="00512D4B" w:rsidRPr="00D7466A">
        <w:rPr>
          <w:rFonts w:ascii="Times New Roman" w:hAnsi="Times New Roman"/>
          <w:sz w:val="28"/>
          <w:szCs w:val="28"/>
        </w:rPr>
        <w:t xml:space="preserve">10 </w:t>
      </w:r>
      <w:r w:rsidR="00E52E39" w:rsidRPr="00D7466A">
        <w:rPr>
          <w:rFonts w:ascii="Times New Roman" w:hAnsi="Times New Roman"/>
          <w:sz w:val="28"/>
          <w:szCs w:val="24"/>
          <w:lang w:bidi="ru-RU"/>
        </w:rPr>
        <w:t>Функционально-планировочный каркас территории парка следует формировать, начиная с определения местоположения входов в парк</w:t>
      </w:r>
      <w:r w:rsidR="00512D4B" w:rsidRPr="00D7466A">
        <w:rPr>
          <w:rFonts w:ascii="Times New Roman" w:hAnsi="Times New Roman"/>
          <w:sz w:val="28"/>
          <w:szCs w:val="28"/>
        </w:rPr>
        <w:t xml:space="preserve"> и сложившихся на его территории пешеходных связей (при наличии)</w:t>
      </w:r>
      <w:r w:rsidR="00E52E39" w:rsidRPr="00D7466A">
        <w:rPr>
          <w:rFonts w:ascii="Times New Roman" w:hAnsi="Times New Roman"/>
          <w:sz w:val="28"/>
          <w:szCs w:val="24"/>
          <w:lang w:bidi="ru-RU"/>
        </w:rPr>
        <w:t>. При этом следует учитывать основные направления внешних подходов к парку:</w:t>
      </w:r>
    </w:p>
    <w:p w14:paraId="073828E3" w14:textId="77777777" w:rsidR="00E52E39" w:rsidRPr="00D7466A" w:rsidRDefault="00E52E39" w:rsidP="00E52E39">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из зон прилегающей застройки жилого назначения;</w:t>
      </w:r>
    </w:p>
    <w:p w14:paraId="10854544" w14:textId="77777777" w:rsidR="00E52E39" w:rsidRPr="00D7466A" w:rsidRDefault="00E52E39" w:rsidP="00E52E39">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от крупных объектов общественного и производственного назначения;</w:t>
      </w:r>
    </w:p>
    <w:p w14:paraId="63BEE90A" w14:textId="77777777" w:rsidR="00E52E39" w:rsidRPr="00D7466A" w:rsidRDefault="00E52E39" w:rsidP="00E52E39">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xml:space="preserve">- от станций и остановочных пунктов скоростного внеуличного транспорта (метрополитена, городских и </w:t>
      </w:r>
      <w:proofErr w:type="spellStart"/>
      <w:r w:rsidRPr="00D7466A">
        <w:rPr>
          <w:rFonts w:ascii="Times New Roman" w:hAnsi="Times New Roman"/>
          <w:sz w:val="28"/>
          <w:szCs w:val="24"/>
          <w:lang w:bidi="ru-RU"/>
        </w:rPr>
        <w:t>пригородно</w:t>
      </w:r>
      <w:proofErr w:type="spellEnd"/>
      <w:r w:rsidRPr="00D7466A">
        <w:rPr>
          <w:rFonts w:ascii="Times New Roman" w:hAnsi="Times New Roman"/>
          <w:sz w:val="28"/>
          <w:szCs w:val="24"/>
          <w:lang w:bidi="ru-RU"/>
        </w:rPr>
        <w:t xml:space="preserve">-городских железных дорог), от остановочных пунктов </w:t>
      </w:r>
      <w:r w:rsidR="00D02F3A" w:rsidRPr="00D7466A">
        <w:rPr>
          <w:rFonts w:ascii="Times New Roman" w:hAnsi="Times New Roman"/>
          <w:sz w:val="28"/>
          <w:szCs w:val="24"/>
          <w:lang w:bidi="ru-RU"/>
        </w:rPr>
        <w:t>Н</w:t>
      </w:r>
      <w:r w:rsidR="00B315F8" w:rsidRPr="00D7466A">
        <w:rPr>
          <w:rFonts w:ascii="Times New Roman" w:hAnsi="Times New Roman"/>
          <w:sz w:val="28"/>
          <w:szCs w:val="24"/>
          <w:lang w:bidi="ru-RU"/>
        </w:rPr>
        <w:t>Г</w:t>
      </w:r>
      <w:r w:rsidR="00D02F3A" w:rsidRPr="00D7466A">
        <w:rPr>
          <w:rFonts w:ascii="Times New Roman" w:hAnsi="Times New Roman"/>
          <w:sz w:val="28"/>
          <w:szCs w:val="24"/>
          <w:lang w:bidi="ru-RU"/>
        </w:rPr>
        <w:t>ПТОП</w:t>
      </w:r>
      <w:r w:rsidRPr="00D7466A">
        <w:rPr>
          <w:rFonts w:ascii="Times New Roman" w:hAnsi="Times New Roman"/>
          <w:sz w:val="28"/>
          <w:szCs w:val="24"/>
          <w:lang w:bidi="ru-RU"/>
        </w:rPr>
        <w:t>;</w:t>
      </w:r>
      <w:r w:rsidR="00E430ED" w:rsidRPr="00D7466A">
        <w:rPr>
          <w:rFonts w:ascii="Times New Roman" w:eastAsia="Arial Unicode MS" w:hAnsi="Times New Roman"/>
          <w:sz w:val="28"/>
          <w:szCs w:val="28"/>
        </w:rPr>
        <w:t xml:space="preserve"> </w:t>
      </w:r>
    </w:p>
    <w:p w14:paraId="2DFF0C56" w14:textId="77777777" w:rsidR="00E52E39" w:rsidRPr="00D7466A" w:rsidRDefault="00E52E39" w:rsidP="00E52E39">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от транспортно-пересадочных узлов</w:t>
      </w:r>
      <w:r w:rsidR="00D02F3A" w:rsidRPr="00D7466A">
        <w:rPr>
          <w:rFonts w:ascii="Times New Roman" w:hAnsi="Times New Roman"/>
          <w:sz w:val="28"/>
          <w:szCs w:val="24"/>
          <w:lang w:bidi="ru-RU"/>
        </w:rPr>
        <w:t xml:space="preserve"> (ТПУ)</w:t>
      </w:r>
      <w:r w:rsidRPr="00D7466A">
        <w:rPr>
          <w:rFonts w:ascii="Times New Roman" w:hAnsi="Times New Roman"/>
          <w:sz w:val="28"/>
          <w:szCs w:val="24"/>
          <w:lang w:bidi="ru-RU"/>
        </w:rPr>
        <w:t>.</w:t>
      </w:r>
    </w:p>
    <w:p w14:paraId="2C8901B5" w14:textId="77777777" w:rsidR="00D02F3A" w:rsidRPr="001572B2" w:rsidRDefault="00E52E39" w:rsidP="00D02F3A">
      <w:pPr>
        <w:pStyle w:val="af3"/>
        <w:spacing w:line="360" w:lineRule="auto"/>
        <w:ind w:firstLine="709"/>
        <w:jc w:val="both"/>
        <w:rPr>
          <w:rFonts w:ascii="Times New Roman" w:hAnsi="Times New Roman"/>
          <w:sz w:val="28"/>
          <w:szCs w:val="24"/>
          <w:lang w:bidi="ru-RU"/>
        </w:rPr>
      </w:pPr>
      <w:r w:rsidRPr="001572B2">
        <w:rPr>
          <w:rFonts w:ascii="Times New Roman" w:hAnsi="Times New Roman"/>
          <w:sz w:val="28"/>
          <w:szCs w:val="24"/>
          <w:lang w:bidi="ru-RU"/>
        </w:rPr>
        <w:t xml:space="preserve">Количество входов в парк </w:t>
      </w:r>
      <w:r w:rsidR="00505E87" w:rsidRPr="001572B2">
        <w:rPr>
          <w:rFonts w:ascii="Times New Roman" w:hAnsi="Times New Roman"/>
          <w:sz w:val="28"/>
          <w:szCs w:val="24"/>
          <w:lang w:bidi="ru-RU"/>
        </w:rPr>
        <w:t xml:space="preserve">(выходов из него) </w:t>
      </w:r>
      <w:r w:rsidRPr="001572B2">
        <w:rPr>
          <w:rFonts w:ascii="Times New Roman" w:hAnsi="Times New Roman"/>
          <w:sz w:val="28"/>
          <w:szCs w:val="24"/>
          <w:lang w:bidi="ru-RU"/>
        </w:rPr>
        <w:t xml:space="preserve">и их местоположение необходимо определять из условий обеспечения кратчайших путей движения пешеходов от вышеуказанных источников </w:t>
      </w:r>
      <w:r w:rsidR="009335EA" w:rsidRPr="001572B2">
        <w:rPr>
          <w:rFonts w:ascii="Times New Roman" w:hAnsi="Times New Roman"/>
          <w:sz w:val="28"/>
          <w:szCs w:val="24"/>
          <w:lang w:bidi="ru-RU"/>
        </w:rPr>
        <w:t>формирования</w:t>
      </w:r>
      <w:r w:rsidRPr="001572B2">
        <w:rPr>
          <w:rFonts w:ascii="Times New Roman" w:hAnsi="Times New Roman"/>
          <w:sz w:val="28"/>
          <w:szCs w:val="24"/>
          <w:lang w:bidi="ru-RU"/>
        </w:rPr>
        <w:t xml:space="preserve"> пешеходных потоков.</w:t>
      </w:r>
    </w:p>
    <w:p w14:paraId="1F1334A7" w14:textId="378FC299" w:rsidR="00E52E39" w:rsidRPr="001572B2" w:rsidRDefault="00E52E39" w:rsidP="00D02F3A">
      <w:pPr>
        <w:pStyle w:val="af3"/>
        <w:spacing w:line="360" w:lineRule="auto"/>
        <w:ind w:firstLine="709"/>
        <w:jc w:val="both"/>
        <w:rPr>
          <w:rFonts w:ascii="Times New Roman" w:hAnsi="Times New Roman"/>
          <w:sz w:val="28"/>
          <w:szCs w:val="24"/>
          <w:lang w:bidi="ru-RU"/>
        </w:rPr>
      </w:pPr>
      <w:r w:rsidRPr="001572B2">
        <w:rPr>
          <w:rFonts w:ascii="Times New Roman" w:hAnsi="Times New Roman"/>
          <w:sz w:val="28"/>
          <w:szCs w:val="24"/>
          <w:lang w:bidi="ru-RU"/>
        </w:rPr>
        <w:t>Главный вход в парк следует располагать исходя из наибольшей величины ожидаемых пешеходных потоков, направленных ко входам в парк.</w:t>
      </w:r>
    </w:p>
    <w:p w14:paraId="497F7618" w14:textId="77777777" w:rsidR="00474D03" w:rsidRDefault="00037F1A" w:rsidP="00474D03">
      <w:pPr>
        <w:pStyle w:val="af3"/>
        <w:spacing w:line="360" w:lineRule="auto"/>
        <w:ind w:firstLine="709"/>
        <w:jc w:val="both"/>
        <w:rPr>
          <w:rFonts w:ascii="Times New Roman" w:hAnsi="Times New Roman"/>
          <w:sz w:val="28"/>
          <w:szCs w:val="24"/>
          <w:lang w:bidi="ru-RU"/>
        </w:rPr>
      </w:pPr>
      <w:r w:rsidRPr="00474D03">
        <w:rPr>
          <w:rFonts w:ascii="Times New Roman" w:hAnsi="Times New Roman"/>
          <w:sz w:val="28"/>
          <w:szCs w:val="24"/>
          <w:lang w:bidi="ru-RU"/>
        </w:rPr>
        <w:t>5.</w:t>
      </w:r>
      <w:r w:rsidR="00512D4B" w:rsidRPr="00474D03">
        <w:rPr>
          <w:rFonts w:ascii="Times New Roman" w:hAnsi="Times New Roman"/>
          <w:sz w:val="28"/>
          <w:szCs w:val="24"/>
          <w:lang w:bidi="ru-RU"/>
        </w:rPr>
        <w:t xml:space="preserve">11 </w:t>
      </w:r>
      <w:r w:rsidR="00D02F3A" w:rsidRPr="00474D03">
        <w:rPr>
          <w:rFonts w:ascii="Times New Roman" w:hAnsi="Times New Roman"/>
          <w:sz w:val="28"/>
          <w:szCs w:val="24"/>
          <w:lang w:bidi="ru-RU"/>
        </w:rPr>
        <w:t xml:space="preserve">При проектировании </w:t>
      </w:r>
      <w:r w:rsidR="006A21EC" w:rsidRPr="00474D03">
        <w:rPr>
          <w:rFonts w:ascii="Times New Roman" w:hAnsi="Times New Roman"/>
          <w:sz w:val="28"/>
          <w:szCs w:val="24"/>
          <w:lang w:bidi="ru-RU"/>
        </w:rPr>
        <w:t>парк</w:t>
      </w:r>
      <w:r w:rsidR="005D2CCD" w:rsidRPr="00474D03">
        <w:rPr>
          <w:rFonts w:ascii="Times New Roman" w:hAnsi="Times New Roman"/>
          <w:sz w:val="28"/>
          <w:szCs w:val="24"/>
          <w:lang w:bidi="ru-RU"/>
        </w:rPr>
        <w:t>ов</w:t>
      </w:r>
      <w:r w:rsidR="006A21EC" w:rsidRPr="00474D03">
        <w:rPr>
          <w:rFonts w:ascii="Times New Roman" w:hAnsi="Times New Roman"/>
          <w:sz w:val="28"/>
          <w:szCs w:val="24"/>
          <w:lang w:bidi="ru-RU"/>
        </w:rPr>
        <w:t xml:space="preserve"> </w:t>
      </w:r>
      <w:r w:rsidR="00D02F3A" w:rsidRPr="00474D03">
        <w:rPr>
          <w:rFonts w:ascii="Times New Roman" w:hAnsi="Times New Roman"/>
          <w:sz w:val="28"/>
          <w:szCs w:val="24"/>
          <w:lang w:bidi="ru-RU"/>
        </w:rPr>
        <w:t xml:space="preserve">не рекомендуется предусматривать прохождение через </w:t>
      </w:r>
      <w:r w:rsidR="005D2CCD" w:rsidRPr="00474D03">
        <w:rPr>
          <w:rFonts w:ascii="Times New Roman" w:hAnsi="Times New Roman"/>
          <w:sz w:val="28"/>
          <w:szCs w:val="24"/>
          <w:lang w:bidi="ru-RU"/>
        </w:rPr>
        <w:t>их</w:t>
      </w:r>
      <w:r w:rsidR="006A21EC" w:rsidRPr="00474D03">
        <w:rPr>
          <w:rFonts w:ascii="Times New Roman" w:hAnsi="Times New Roman"/>
          <w:sz w:val="28"/>
          <w:szCs w:val="24"/>
          <w:lang w:bidi="ru-RU"/>
        </w:rPr>
        <w:t xml:space="preserve"> территорию </w:t>
      </w:r>
      <w:r w:rsidR="001013E7" w:rsidRPr="00474D03">
        <w:rPr>
          <w:rFonts w:ascii="Times New Roman" w:hAnsi="Times New Roman"/>
          <w:sz w:val="28"/>
          <w:szCs w:val="24"/>
          <w:lang w:bidi="ru-RU"/>
        </w:rPr>
        <w:t xml:space="preserve">городских </w:t>
      </w:r>
      <w:r w:rsidR="006A21EC" w:rsidRPr="00474D03">
        <w:rPr>
          <w:rFonts w:ascii="Times New Roman" w:hAnsi="Times New Roman"/>
          <w:sz w:val="28"/>
          <w:szCs w:val="24"/>
          <w:lang w:bidi="ru-RU"/>
        </w:rPr>
        <w:t>улиц и дорог</w:t>
      </w:r>
      <w:r w:rsidR="001013E7" w:rsidRPr="00474D03">
        <w:rPr>
          <w:rFonts w:ascii="Times New Roman" w:hAnsi="Times New Roman"/>
          <w:sz w:val="28"/>
          <w:szCs w:val="24"/>
          <w:lang w:bidi="ru-RU"/>
        </w:rPr>
        <w:t xml:space="preserve"> </w:t>
      </w:r>
      <w:r w:rsidR="004014DC" w:rsidRPr="00474D03">
        <w:rPr>
          <w:rFonts w:ascii="Times New Roman" w:hAnsi="Times New Roman"/>
          <w:sz w:val="28"/>
          <w:szCs w:val="24"/>
          <w:lang w:bidi="ru-RU"/>
        </w:rPr>
        <w:t>(</w:t>
      </w:r>
      <w:r w:rsidR="007F69AC" w:rsidRPr="00474D03">
        <w:rPr>
          <w:rFonts w:ascii="Times New Roman" w:hAnsi="Times New Roman"/>
          <w:sz w:val="28"/>
          <w:szCs w:val="24"/>
          <w:lang w:bidi="ru-RU"/>
        </w:rPr>
        <w:t>по СП 396</w:t>
      </w:r>
      <w:r w:rsidR="00AF6FF8" w:rsidRPr="00474D03">
        <w:rPr>
          <w:rFonts w:ascii="Times New Roman" w:hAnsi="Times New Roman"/>
          <w:sz w:val="28"/>
          <w:szCs w:val="24"/>
          <w:lang w:bidi="ru-RU"/>
        </w:rPr>
        <w:t>.</w:t>
      </w:r>
      <w:r w:rsidR="006C1CDB" w:rsidRPr="00474D03">
        <w:rPr>
          <w:rFonts w:ascii="Times New Roman" w:hAnsi="Times New Roman"/>
          <w:sz w:val="28"/>
          <w:szCs w:val="24"/>
          <w:lang w:bidi="ru-RU"/>
        </w:rPr>
        <w:t>1325800</w:t>
      </w:r>
      <w:r w:rsidR="004014DC" w:rsidRPr="00474D03">
        <w:rPr>
          <w:rFonts w:ascii="Times New Roman" w:hAnsi="Times New Roman"/>
          <w:sz w:val="28"/>
          <w:szCs w:val="24"/>
          <w:lang w:bidi="ru-RU"/>
        </w:rPr>
        <w:t>)</w:t>
      </w:r>
      <w:r w:rsidR="00AF334E" w:rsidRPr="00474D03">
        <w:rPr>
          <w:rFonts w:ascii="Times New Roman" w:hAnsi="Times New Roman"/>
          <w:sz w:val="28"/>
          <w:szCs w:val="24"/>
          <w:lang w:bidi="ru-RU"/>
        </w:rPr>
        <w:t xml:space="preserve"> и а</w:t>
      </w:r>
      <w:r w:rsidR="002820DC" w:rsidRPr="00474D03">
        <w:rPr>
          <w:rFonts w:ascii="Times New Roman" w:hAnsi="Times New Roman"/>
          <w:sz w:val="28"/>
          <w:szCs w:val="24"/>
          <w:lang w:bidi="ru-RU"/>
        </w:rPr>
        <w:t>втодорог общей сети</w:t>
      </w:r>
      <w:r w:rsidR="007F69AC" w:rsidRPr="00474D03">
        <w:rPr>
          <w:rFonts w:ascii="Times New Roman" w:hAnsi="Times New Roman"/>
          <w:sz w:val="28"/>
          <w:szCs w:val="24"/>
          <w:lang w:bidi="ru-RU"/>
        </w:rPr>
        <w:t xml:space="preserve"> </w:t>
      </w:r>
      <w:r w:rsidR="00D8535D" w:rsidRPr="00474D03">
        <w:rPr>
          <w:rFonts w:ascii="Times New Roman" w:hAnsi="Times New Roman"/>
          <w:sz w:val="28"/>
          <w:szCs w:val="24"/>
          <w:lang w:bidi="ru-RU"/>
        </w:rPr>
        <w:t>(</w:t>
      </w:r>
      <w:r w:rsidR="007F69AC" w:rsidRPr="00474D03">
        <w:rPr>
          <w:rFonts w:ascii="Times New Roman" w:hAnsi="Times New Roman"/>
          <w:sz w:val="28"/>
          <w:szCs w:val="24"/>
          <w:lang w:bidi="ru-RU"/>
        </w:rPr>
        <w:t>по СП 34.13330</w:t>
      </w:r>
      <w:r w:rsidR="00D8535D" w:rsidRPr="00474D03">
        <w:rPr>
          <w:rFonts w:ascii="Times New Roman" w:hAnsi="Times New Roman"/>
          <w:sz w:val="28"/>
          <w:szCs w:val="24"/>
          <w:lang w:bidi="ru-RU"/>
        </w:rPr>
        <w:t>)</w:t>
      </w:r>
      <w:r w:rsidR="00D02F3A" w:rsidRPr="00474D03">
        <w:rPr>
          <w:rFonts w:ascii="Times New Roman" w:hAnsi="Times New Roman"/>
          <w:sz w:val="28"/>
          <w:szCs w:val="24"/>
          <w:lang w:bidi="ru-RU"/>
        </w:rPr>
        <w:t>.</w:t>
      </w:r>
    </w:p>
    <w:p w14:paraId="503E8842" w14:textId="3873240E" w:rsidR="00782142" w:rsidRPr="00782142" w:rsidRDefault="009F65AA" w:rsidP="00474D03">
      <w:pPr>
        <w:pStyle w:val="af3"/>
        <w:spacing w:line="360" w:lineRule="auto"/>
        <w:ind w:firstLine="709"/>
        <w:jc w:val="both"/>
        <w:rPr>
          <w:rFonts w:ascii="Times New Roman" w:hAnsi="Times New Roman"/>
          <w:sz w:val="28"/>
          <w:szCs w:val="28"/>
        </w:rPr>
      </w:pPr>
      <w:r w:rsidRPr="00474D03">
        <w:rPr>
          <w:rFonts w:ascii="Times New Roman" w:hAnsi="Times New Roman"/>
          <w:sz w:val="28"/>
          <w:szCs w:val="28"/>
        </w:rPr>
        <w:lastRenderedPageBreak/>
        <w:t>5.</w:t>
      </w:r>
      <w:r w:rsidR="00512D4B" w:rsidRPr="00474D03">
        <w:rPr>
          <w:rFonts w:ascii="Times New Roman" w:hAnsi="Times New Roman"/>
          <w:sz w:val="28"/>
          <w:szCs w:val="28"/>
        </w:rPr>
        <w:t xml:space="preserve">12 </w:t>
      </w:r>
      <w:r w:rsidR="00782142" w:rsidRPr="00474D03">
        <w:rPr>
          <w:rFonts w:ascii="Times New Roman" w:hAnsi="Times New Roman"/>
          <w:sz w:val="28"/>
          <w:szCs w:val="28"/>
        </w:rPr>
        <w:t xml:space="preserve">Следует исключать пересечение </w:t>
      </w:r>
      <w:r w:rsidR="00782142" w:rsidRPr="00474D03">
        <w:rPr>
          <w:rFonts w:ascii="Times New Roman" w:hAnsi="Times New Roman"/>
          <w:sz w:val="28"/>
          <w:szCs w:val="24"/>
          <w:lang w:bidi="ru-RU"/>
        </w:rPr>
        <w:t xml:space="preserve">улицами и дорогами </w:t>
      </w:r>
      <w:r w:rsidR="00782142" w:rsidRPr="00474D03">
        <w:rPr>
          <w:rFonts w:ascii="Times New Roman" w:hAnsi="Times New Roman"/>
          <w:sz w:val="28"/>
          <w:szCs w:val="28"/>
        </w:rPr>
        <w:t xml:space="preserve">и/или автодорогами общей сети частей парков с учетом режимов особой охраны [4], [16] и разрабатывать альтернативную трассировку </w:t>
      </w:r>
      <w:r w:rsidR="00782142" w:rsidRPr="00782142">
        <w:rPr>
          <w:rFonts w:ascii="Times New Roman" w:hAnsi="Times New Roman"/>
          <w:sz w:val="28"/>
          <w:szCs w:val="28"/>
        </w:rPr>
        <w:t>линейного объекта.</w:t>
      </w:r>
    </w:p>
    <w:p w14:paraId="6361FD56" w14:textId="5BEE8214" w:rsidR="008C4742" w:rsidRPr="00D7466A" w:rsidRDefault="005D2CCD" w:rsidP="00BB71AC">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При пересечении парка </w:t>
      </w:r>
      <w:r w:rsidR="002820DC" w:rsidRPr="00D7466A">
        <w:rPr>
          <w:rFonts w:ascii="Times New Roman" w:hAnsi="Times New Roman"/>
          <w:sz w:val="28"/>
          <w:szCs w:val="28"/>
        </w:rPr>
        <w:t xml:space="preserve">городскими </w:t>
      </w:r>
      <w:r w:rsidRPr="00D7466A">
        <w:rPr>
          <w:rFonts w:ascii="Times New Roman" w:hAnsi="Times New Roman"/>
          <w:sz w:val="28"/>
          <w:szCs w:val="24"/>
          <w:lang w:bidi="ru-RU"/>
        </w:rPr>
        <w:t>улицами и дорогами</w:t>
      </w:r>
      <w:r w:rsidRPr="00D7466A">
        <w:rPr>
          <w:rFonts w:ascii="Times New Roman" w:hAnsi="Times New Roman"/>
          <w:sz w:val="28"/>
          <w:szCs w:val="28"/>
        </w:rPr>
        <w:t xml:space="preserve"> и/или автодорогами общей сети </w:t>
      </w:r>
      <w:r w:rsidRPr="00D7466A">
        <w:rPr>
          <w:rFonts w:ascii="Times New Roman" w:hAnsi="Times New Roman"/>
          <w:sz w:val="28"/>
          <w:szCs w:val="24"/>
          <w:lang w:bidi="ru-RU"/>
        </w:rPr>
        <w:t>необходимо обеспечивать удобные и безопасные пешеходные связи территорий парка, расположенные по разные стороны</w:t>
      </w:r>
      <w:r w:rsidR="00414B86" w:rsidRPr="00D7466A">
        <w:rPr>
          <w:rFonts w:ascii="Times New Roman" w:hAnsi="Times New Roman"/>
          <w:sz w:val="28"/>
          <w:szCs w:val="24"/>
          <w:lang w:bidi="ru-RU"/>
        </w:rPr>
        <w:t xml:space="preserve"> данных</w:t>
      </w:r>
      <w:r w:rsidRPr="00D7466A">
        <w:rPr>
          <w:rFonts w:ascii="Times New Roman" w:hAnsi="Times New Roman"/>
          <w:sz w:val="28"/>
          <w:szCs w:val="24"/>
          <w:lang w:bidi="ru-RU"/>
        </w:rPr>
        <w:t xml:space="preserve"> улиц</w:t>
      </w:r>
      <w:r w:rsidR="00414B86" w:rsidRPr="00D7466A">
        <w:rPr>
          <w:rFonts w:ascii="Times New Roman" w:hAnsi="Times New Roman"/>
          <w:sz w:val="28"/>
          <w:szCs w:val="24"/>
          <w:lang w:bidi="ru-RU"/>
        </w:rPr>
        <w:t xml:space="preserve"> и </w:t>
      </w:r>
      <w:r w:rsidRPr="00D7466A">
        <w:rPr>
          <w:rFonts w:ascii="Times New Roman" w:hAnsi="Times New Roman"/>
          <w:sz w:val="28"/>
          <w:szCs w:val="28"/>
        </w:rPr>
        <w:t>дорог</w:t>
      </w:r>
      <w:r w:rsidR="00D7466A" w:rsidRPr="00D7466A">
        <w:rPr>
          <w:rFonts w:ascii="Times New Roman" w:hAnsi="Times New Roman"/>
          <w:sz w:val="28"/>
          <w:szCs w:val="28"/>
        </w:rPr>
        <w:t xml:space="preserve"> </w:t>
      </w:r>
      <w:r w:rsidR="008C4742" w:rsidRPr="00D7466A">
        <w:rPr>
          <w:rFonts w:ascii="Times New Roman" w:hAnsi="Times New Roman"/>
          <w:bCs/>
          <w:sz w:val="28"/>
          <w:szCs w:val="28"/>
        </w:rPr>
        <w:t>по направлениям движения основных пешеходных потоков. В целях обеспечения безопасности</w:t>
      </w:r>
      <w:r w:rsidR="008C4742" w:rsidRPr="00D7466A">
        <w:rPr>
          <w:bCs/>
        </w:rPr>
        <w:t xml:space="preserve"> </w:t>
      </w:r>
      <w:r w:rsidR="008C4742" w:rsidRPr="00D7466A">
        <w:rPr>
          <w:rFonts w:ascii="Times New Roman" w:hAnsi="Times New Roman"/>
          <w:bCs/>
          <w:sz w:val="28"/>
          <w:szCs w:val="28"/>
        </w:rPr>
        <w:t xml:space="preserve">движения транспорта и пешеходов при проектировании следует руководствоваться требованиями СП 396.1325800. </w:t>
      </w:r>
    </w:p>
    <w:p w14:paraId="6B580EB6" w14:textId="43D766BA" w:rsidR="00BB71AC" w:rsidRPr="00D7466A" w:rsidRDefault="00166829" w:rsidP="00BB71AC">
      <w:pPr>
        <w:pStyle w:val="af3"/>
        <w:spacing w:line="360" w:lineRule="auto"/>
        <w:ind w:firstLine="709"/>
        <w:jc w:val="both"/>
        <w:rPr>
          <w:rFonts w:ascii="Times New Roman" w:hAnsi="Times New Roman"/>
          <w:sz w:val="24"/>
          <w:szCs w:val="24"/>
        </w:rPr>
      </w:pPr>
      <w:r w:rsidRPr="00D7466A">
        <w:rPr>
          <w:rFonts w:ascii="Times New Roman" w:hAnsi="Times New Roman"/>
          <w:sz w:val="24"/>
          <w:szCs w:val="24"/>
        </w:rPr>
        <w:t xml:space="preserve">Примечание </w:t>
      </w:r>
      <w:r w:rsidR="00796463" w:rsidRPr="00D7466A">
        <w:rPr>
          <w:rFonts w:ascii="Times New Roman" w:hAnsi="Times New Roman"/>
          <w:sz w:val="24"/>
          <w:szCs w:val="24"/>
        </w:rPr>
        <w:t>–</w:t>
      </w:r>
      <w:r w:rsidR="00796463" w:rsidRPr="00D7466A">
        <w:rPr>
          <w:rFonts w:ascii="Times New Roman" w:hAnsi="Times New Roman"/>
          <w:sz w:val="28"/>
          <w:szCs w:val="28"/>
        </w:rPr>
        <w:t xml:space="preserve"> </w:t>
      </w:r>
      <w:r w:rsidR="00BB71AC" w:rsidRPr="00D7466A">
        <w:rPr>
          <w:rFonts w:ascii="Times New Roman" w:hAnsi="Times New Roman"/>
          <w:sz w:val="24"/>
          <w:szCs w:val="24"/>
        </w:rPr>
        <w:t xml:space="preserve">В случае пересечения парка городскими улицами </w:t>
      </w:r>
      <w:r w:rsidR="000D790D" w:rsidRPr="00D7466A">
        <w:rPr>
          <w:rFonts w:ascii="Times New Roman" w:hAnsi="Times New Roman"/>
          <w:sz w:val="24"/>
          <w:szCs w:val="24"/>
        </w:rPr>
        <w:t>и дорогами /</w:t>
      </w:r>
      <w:r w:rsidR="00BB71AC" w:rsidRPr="00D7466A">
        <w:rPr>
          <w:rFonts w:ascii="Times New Roman" w:hAnsi="Times New Roman"/>
          <w:sz w:val="24"/>
          <w:szCs w:val="24"/>
        </w:rPr>
        <w:t xml:space="preserve"> автодорогами </w:t>
      </w:r>
      <w:r w:rsidR="000C7205" w:rsidRPr="00D7466A">
        <w:rPr>
          <w:rFonts w:ascii="Times New Roman" w:hAnsi="Times New Roman"/>
          <w:sz w:val="24"/>
          <w:szCs w:val="24"/>
        </w:rPr>
        <w:t>о</w:t>
      </w:r>
      <w:r w:rsidR="00BB71AC" w:rsidRPr="00D7466A">
        <w:rPr>
          <w:rFonts w:ascii="Times New Roman" w:hAnsi="Times New Roman"/>
          <w:sz w:val="24"/>
          <w:szCs w:val="24"/>
        </w:rPr>
        <w:t>бщей сети участки их прохождения не включаются в баланс территории парка</w:t>
      </w:r>
      <w:r w:rsidR="00CD05D2" w:rsidRPr="00D7466A">
        <w:rPr>
          <w:rFonts w:ascii="Times New Roman" w:hAnsi="Times New Roman"/>
          <w:sz w:val="24"/>
          <w:szCs w:val="24"/>
        </w:rPr>
        <w:t>.</w:t>
      </w:r>
      <w:r w:rsidR="00BB71AC" w:rsidRPr="00D7466A">
        <w:rPr>
          <w:rFonts w:ascii="Times New Roman" w:hAnsi="Times New Roman"/>
          <w:sz w:val="24"/>
          <w:szCs w:val="24"/>
        </w:rPr>
        <w:t xml:space="preserve"> </w:t>
      </w:r>
    </w:p>
    <w:p w14:paraId="2C393AFA" w14:textId="251F9392" w:rsidR="00D02F3A" w:rsidRPr="00D7466A" w:rsidRDefault="00D02F3A"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4"/>
          <w:lang w:bidi="ru-RU"/>
        </w:rPr>
        <w:t>5.</w:t>
      </w:r>
      <w:r w:rsidR="00512D4B" w:rsidRPr="00D7466A">
        <w:rPr>
          <w:rFonts w:ascii="Times New Roman" w:hAnsi="Times New Roman"/>
          <w:sz w:val="28"/>
          <w:szCs w:val="24"/>
          <w:lang w:bidi="ru-RU"/>
        </w:rPr>
        <w:t xml:space="preserve">13 </w:t>
      </w:r>
      <w:r w:rsidRPr="00D7466A">
        <w:rPr>
          <w:rFonts w:ascii="Times New Roman" w:hAnsi="Times New Roman"/>
          <w:sz w:val="28"/>
          <w:szCs w:val="24"/>
          <w:lang w:bidi="ru-RU"/>
        </w:rPr>
        <w:t>Доступность входа в парк от остановок НГПТОП</w:t>
      </w:r>
      <w:r w:rsidRPr="00D7466A">
        <w:rPr>
          <w:rFonts w:ascii="Times New Roman" w:hAnsi="Times New Roman"/>
          <w:bCs/>
          <w:sz w:val="28"/>
          <w:szCs w:val="24"/>
          <w:lang w:bidi="ru-RU"/>
        </w:rPr>
        <w:t xml:space="preserve"> должна составлять не более 150 м</w:t>
      </w:r>
      <w:r w:rsidR="008C4742" w:rsidRPr="00D7466A">
        <w:rPr>
          <w:rFonts w:ascii="Times New Roman" w:hAnsi="Times New Roman"/>
          <w:bCs/>
          <w:sz w:val="28"/>
          <w:szCs w:val="24"/>
          <w:lang w:bidi="ru-RU"/>
        </w:rPr>
        <w:t xml:space="preserve"> </w:t>
      </w:r>
      <w:r w:rsidR="008C4742" w:rsidRPr="00D7466A">
        <w:rPr>
          <w:rFonts w:ascii="Times New Roman" w:hAnsi="Times New Roman"/>
          <w:sz w:val="28"/>
          <w:szCs w:val="28"/>
        </w:rPr>
        <w:t>– по каждому направлению движения</w:t>
      </w:r>
      <w:r w:rsidRPr="00D7466A">
        <w:rPr>
          <w:rFonts w:ascii="Times New Roman" w:hAnsi="Times New Roman"/>
          <w:bCs/>
          <w:sz w:val="28"/>
          <w:szCs w:val="28"/>
          <w:lang w:bidi="ru-RU"/>
        </w:rPr>
        <w:t>.</w:t>
      </w:r>
    </w:p>
    <w:p w14:paraId="2A98612A" w14:textId="7D0A3BC2" w:rsidR="00B00844" w:rsidRPr="00D7466A" w:rsidRDefault="00BB13C7" w:rsidP="00940DF2">
      <w:pPr>
        <w:spacing w:after="0" w:line="360" w:lineRule="auto"/>
        <w:ind w:firstLine="709"/>
        <w:jc w:val="both"/>
      </w:pPr>
      <w:r w:rsidRPr="00D7466A">
        <w:t>5.</w:t>
      </w:r>
      <w:r w:rsidR="00512D4B" w:rsidRPr="00D7466A">
        <w:t xml:space="preserve">14 </w:t>
      </w:r>
      <w:r w:rsidR="00F145A7" w:rsidRPr="00D7466A">
        <w:t xml:space="preserve">Для </w:t>
      </w:r>
      <w:r w:rsidR="00B00844" w:rsidRPr="00D7466A">
        <w:t xml:space="preserve">организации рекреационных потоков, защиты природных </w:t>
      </w:r>
      <w:r w:rsidR="007F79F6" w:rsidRPr="00D7466A">
        <w:t xml:space="preserve">ценных </w:t>
      </w:r>
      <w:r w:rsidR="00B00844" w:rsidRPr="00D7466A">
        <w:t>объектов, элементов благоустройства парка и т. п. рекомендуется применя</w:t>
      </w:r>
      <w:r w:rsidR="008C4742" w:rsidRPr="00D7466A">
        <w:t xml:space="preserve">ются </w:t>
      </w:r>
      <w:proofErr w:type="spellStart"/>
      <w:r w:rsidR="00B00844" w:rsidRPr="00D7466A">
        <w:t>светопрозрачные</w:t>
      </w:r>
      <w:proofErr w:type="spellEnd"/>
      <w:r w:rsidR="00B00844" w:rsidRPr="00D7466A">
        <w:t xml:space="preserve"> ограждения, включающие различные виды литых, кованых, сварных и иных конструкций</w:t>
      </w:r>
      <w:r w:rsidR="008C4742" w:rsidRPr="00D7466A">
        <w:rPr>
          <w:sz w:val="24"/>
          <w:szCs w:val="24"/>
        </w:rPr>
        <w:t xml:space="preserve">, </w:t>
      </w:r>
      <w:r w:rsidR="008C4742" w:rsidRPr="00D7466A">
        <w:t xml:space="preserve">а также </w:t>
      </w:r>
      <w:r w:rsidR="003D50F0" w:rsidRPr="00D7466A">
        <w:t xml:space="preserve">зеленую </w:t>
      </w:r>
      <w:r w:rsidR="008C4742" w:rsidRPr="00D7466A">
        <w:t>изгородь и посадки кустарникового озеленения, выполняющие роль ограждений</w:t>
      </w:r>
      <w:r w:rsidR="00B00844" w:rsidRPr="00D7466A">
        <w:t>. Ограждения могут применяться по границам парка и внутри него.</w:t>
      </w:r>
    </w:p>
    <w:p w14:paraId="3BD259F6" w14:textId="77777777" w:rsidR="00035942" w:rsidRPr="00D7466A" w:rsidRDefault="00B00844" w:rsidP="00035942">
      <w:pPr>
        <w:spacing w:after="0" w:line="360" w:lineRule="auto"/>
        <w:ind w:firstLine="709"/>
        <w:jc w:val="both"/>
        <w:rPr>
          <w:rFonts w:eastAsiaTheme="minorHAnsi"/>
          <w:lang w:eastAsia="en-US"/>
        </w:rPr>
      </w:pPr>
      <w:r w:rsidRPr="00D7466A">
        <w:t xml:space="preserve">Необходимость применения ограждения определяется </w:t>
      </w:r>
      <w:r w:rsidR="00D1560C" w:rsidRPr="00D7466A">
        <w:t>с учетом п</w:t>
      </w:r>
      <w:r w:rsidR="00512D4B" w:rsidRPr="00D7466A">
        <w:t>ункт</w:t>
      </w:r>
      <w:r w:rsidR="008C4742" w:rsidRPr="00D7466A">
        <w:t xml:space="preserve">а </w:t>
      </w:r>
      <w:r w:rsidR="00D1560C" w:rsidRPr="00D7466A">
        <w:t xml:space="preserve">9.9 </w:t>
      </w:r>
      <w:r w:rsidR="00D1560C" w:rsidRPr="00D7466A">
        <w:rPr>
          <w:rFonts w:eastAsiaTheme="minorHAnsi"/>
          <w:lang w:eastAsia="en-US"/>
        </w:rPr>
        <w:t>СП 42.13330.2016</w:t>
      </w:r>
      <w:r w:rsidR="008C4742" w:rsidRPr="00D7466A">
        <w:t xml:space="preserve"> (в том числе на сейсмоопасных территориях </w:t>
      </w:r>
      <w:r w:rsidR="00973D0F" w:rsidRPr="00D7466A">
        <w:t>–</w:t>
      </w:r>
      <w:r w:rsidR="008C4742" w:rsidRPr="00D7466A">
        <w:t xml:space="preserve"> примечания к </w:t>
      </w:r>
      <w:r w:rsidR="00973D0F" w:rsidRPr="00D7466A">
        <w:t xml:space="preserve">данному </w:t>
      </w:r>
      <w:r w:rsidR="008C4742" w:rsidRPr="00D7466A">
        <w:t>пункту)</w:t>
      </w:r>
      <w:r w:rsidR="00D1560C" w:rsidRPr="00D7466A">
        <w:rPr>
          <w:rFonts w:eastAsiaTheme="minorHAnsi"/>
          <w:lang w:eastAsia="en-US"/>
        </w:rPr>
        <w:t>.</w:t>
      </w:r>
    </w:p>
    <w:p w14:paraId="088CDA88" w14:textId="10741460" w:rsidR="00035942" w:rsidRPr="00D7466A" w:rsidRDefault="00D1560C" w:rsidP="00035942">
      <w:pPr>
        <w:spacing w:after="0" w:line="360" w:lineRule="auto"/>
        <w:ind w:firstLine="709"/>
        <w:jc w:val="both"/>
      </w:pPr>
      <w:r w:rsidRPr="00D7466A">
        <w:t xml:space="preserve"> </w:t>
      </w:r>
      <w:r w:rsidR="00B2056C" w:rsidRPr="00D7466A">
        <w:rPr>
          <w:szCs w:val="24"/>
          <w:lang w:bidi="ru-RU"/>
        </w:rPr>
        <w:t>5.</w:t>
      </w:r>
      <w:r w:rsidR="00CA5771" w:rsidRPr="00D7466A">
        <w:rPr>
          <w:szCs w:val="24"/>
          <w:lang w:bidi="ru-RU"/>
        </w:rPr>
        <w:t xml:space="preserve">15 </w:t>
      </w:r>
      <w:r w:rsidR="00D02F3A" w:rsidRPr="00D7466A">
        <w:rPr>
          <w:szCs w:val="24"/>
          <w:lang w:bidi="ru-RU"/>
        </w:rPr>
        <w:t>Для паркования автомобилей сотрудников и посетителей парка следует предусматривать автостоянки (открытые площадки)</w:t>
      </w:r>
      <w:r w:rsidR="00C34A98" w:rsidRPr="00D7466A">
        <w:rPr>
          <w:szCs w:val="24"/>
          <w:lang w:bidi="ru-RU"/>
        </w:rPr>
        <w:t>,</w:t>
      </w:r>
      <w:r w:rsidR="00D02F3A" w:rsidRPr="00D7466A">
        <w:rPr>
          <w:szCs w:val="24"/>
          <w:lang w:bidi="ru-RU"/>
        </w:rPr>
        <w:t xml:space="preserve"> </w:t>
      </w:r>
      <w:r w:rsidR="00AF7396" w:rsidRPr="00D7466A">
        <w:t>обеспечивая требуемое количество</w:t>
      </w:r>
      <w:r w:rsidR="00AF7396" w:rsidRPr="00D7466A">
        <w:rPr>
          <w:szCs w:val="24"/>
          <w:lang w:bidi="ru-RU"/>
        </w:rPr>
        <w:t xml:space="preserve"> </w:t>
      </w:r>
      <w:proofErr w:type="spellStart"/>
      <w:r w:rsidR="00AF7396" w:rsidRPr="00D7466A">
        <w:rPr>
          <w:szCs w:val="24"/>
          <w:lang w:bidi="ru-RU"/>
        </w:rPr>
        <w:t>машино</w:t>
      </w:r>
      <w:proofErr w:type="spellEnd"/>
      <w:r w:rsidR="00AF7396" w:rsidRPr="00D7466A">
        <w:rPr>
          <w:szCs w:val="24"/>
          <w:lang w:bidi="ru-RU"/>
        </w:rPr>
        <w:t xml:space="preserve">-мест согласно приложению Ж СП 42.13330.2016 или </w:t>
      </w:r>
      <w:r w:rsidR="00C13B38" w:rsidRPr="00D7466A">
        <w:rPr>
          <w:szCs w:val="24"/>
          <w:lang w:bidi="ru-RU"/>
        </w:rPr>
        <w:t>РНГП (МНГП)</w:t>
      </w:r>
      <w:r w:rsidR="003D50F0" w:rsidRPr="00D7466A">
        <w:rPr>
          <w:szCs w:val="24"/>
          <w:lang w:bidi="ru-RU"/>
        </w:rPr>
        <w:t>.</w:t>
      </w:r>
    </w:p>
    <w:p w14:paraId="43EF4E43" w14:textId="3913B916" w:rsidR="00C34A98" w:rsidRPr="00D7466A" w:rsidRDefault="00C34A98" w:rsidP="00C34A98">
      <w:pPr>
        <w:spacing w:after="0" w:line="360" w:lineRule="auto"/>
        <w:ind w:firstLine="709"/>
        <w:jc w:val="both"/>
      </w:pPr>
      <w:r w:rsidRPr="00D7466A">
        <w:t xml:space="preserve">Максимальное количество единовременных посетителей для укрупненных расчетов принимается в соответствии с СП 42.13330 по величине </w:t>
      </w:r>
      <w:r w:rsidRPr="00D7466A">
        <w:lastRenderedPageBreak/>
        <w:t>допустимой рекреационной нагрузк</w:t>
      </w:r>
      <w:r w:rsidR="0085014F">
        <w:t>и</w:t>
      </w:r>
      <w:r w:rsidRPr="00D7466A">
        <w:t>; точный расчет выполняется с учетом приложения В.</w:t>
      </w:r>
    </w:p>
    <w:p w14:paraId="04C42D56" w14:textId="02FCA582" w:rsidR="00D02F3A" w:rsidRPr="00D7466A" w:rsidRDefault="00D02F3A" w:rsidP="00C34A98">
      <w:pPr>
        <w:spacing w:after="0" w:line="360" w:lineRule="auto"/>
        <w:ind w:firstLine="709"/>
        <w:jc w:val="both"/>
        <w:rPr>
          <w:szCs w:val="24"/>
          <w:lang w:bidi="ru-RU"/>
        </w:rPr>
      </w:pPr>
      <w:r w:rsidRPr="00D7466A">
        <w:rPr>
          <w:szCs w:val="24"/>
          <w:lang w:bidi="ru-RU"/>
        </w:rPr>
        <w:t xml:space="preserve">В случае </w:t>
      </w:r>
      <w:r w:rsidR="00B56E34" w:rsidRPr="00D7466A">
        <w:rPr>
          <w:szCs w:val="24"/>
          <w:lang w:bidi="ru-RU"/>
        </w:rPr>
        <w:t xml:space="preserve">расположении </w:t>
      </w:r>
      <w:r w:rsidRPr="00D7466A">
        <w:rPr>
          <w:szCs w:val="24"/>
          <w:lang w:bidi="ru-RU"/>
        </w:rPr>
        <w:t xml:space="preserve">станций скоростного внеуличного транспорта в радиусе до 700 м (по воздушной прямой) от входа в парка, допускается снижать требуемое количество </w:t>
      </w:r>
      <w:proofErr w:type="spellStart"/>
      <w:r w:rsidRPr="00D7466A">
        <w:rPr>
          <w:szCs w:val="24"/>
          <w:lang w:bidi="ru-RU"/>
        </w:rPr>
        <w:t>машино</w:t>
      </w:r>
      <w:proofErr w:type="spellEnd"/>
      <w:r w:rsidRPr="00D7466A">
        <w:rPr>
          <w:szCs w:val="24"/>
          <w:lang w:bidi="ru-RU"/>
        </w:rPr>
        <w:t>-мест в два раза</w:t>
      </w:r>
      <w:r w:rsidR="003D50F0" w:rsidRPr="00D7466A">
        <w:rPr>
          <w:szCs w:val="24"/>
          <w:lang w:bidi="ru-RU"/>
        </w:rPr>
        <w:t>.</w:t>
      </w:r>
      <w:r w:rsidR="00C1724E" w:rsidRPr="00D7466A">
        <w:rPr>
          <w:szCs w:val="24"/>
          <w:lang w:bidi="ru-RU"/>
        </w:rPr>
        <w:t xml:space="preserve"> </w:t>
      </w:r>
    </w:p>
    <w:p w14:paraId="750BF7A8" w14:textId="7635777D" w:rsidR="00B315F8" w:rsidRPr="00D7466A" w:rsidRDefault="00D02F3A" w:rsidP="00C34A98">
      <w:pPr>
        <w:pStyle w:val="Style14"/>
        <w:spacing w:line="360" w:lineRule="auto"/>
        <w:ind w:firstLine="709"/>
        <w:contextualSpacing/>
        <w:jc w:val="both"/>
        <w:rPr>
          <w:sz w:val="28"/>
          <w:szCs w:val="24"/>
          <w:lang w:bidi="ru-RU"/>
        </w:rPr>
      </w:pPr>
      <w:r w:rsidRPr="00D7466A">
        <w:rPr>
          <w:sz w:val="28"/>
          <w:szCs w:val="24"/>
          <w:lang w:bidi="ru-RU"/>
        </w:rPr>
        <w:t xml:space="preserve">Автостоянки </w:t>
      </w:r>
      <w:r w:rsidR="00C34A98" w:rsidRPr="00D7466A">
        <w:rPr>
          <w:sz w:val="28"/>
          <w:szCs w:val="28"/>
          <w:lang w:bidi="ru-RU"/>
        </w:rPr>
        <w:t>(открытые площадки)</w:t>
      </w:r>
      <w:r w:rsidR="00C34A98" w:rsidRPr="00D7466A">
        <w:rPr>
          <w:szCs w:val="24"/>
          <w:lang w:bidi="ru-RU"/>
        </w:rPr>
        <w:t xml:space="preserve"> </w:t>
      </w:r>
      <w:r w:rsidRPr="00D7466A">
        <w:rPr>
          <w:sz w:val="28"/>
          <w:szCs w:val="24"/>
          <w:lang w:bidi="ru-RU"/>
        </w:rPr>
        <w:t xml:space="preserve">следует размещать в радиусе не более 250 м от </w:t>
      </w:r>
      <w:r w:rsidR="00505E87" w:rsidRPr="00D7466A">
        <w:rPr>
          <w:sz w:val="28"/>
          <w:szCs w:val="24"/>
          <w:lang w:bidi="ru-RU"/>
        </w:rPr>
        <w:t xml:space="preserve">входов в </w:t>
      </w:r>
      <w:r w:rsidRPr="00D7466A">
        <w:rPr>
          <w:sz w:val="28"/>
          <w:szCs w:val="24"/>
          <w:lang w:bidi="ru-RU"/>
        </w:rPr>
        <w:t>парк.</w:t>
      </w:r>
    </w:p>
    <w:p w14:paraId="2734BEB7" w14:textId="77777777" w:rsidR="00C34A98" w:rsidRPr="00D7466A" w:rsidRDefault="00C34A98" w:rsidP="00C34A98">
      <w:pPr>
        <w:spacing w:after="0" w:line="360" w:lineRule="auto"/>
        <w:ind w:firstLine="709"/>
        <w:jc w:val="both"/>
        <w:rPr>
          <w:sz w:val="24"/>
          <w:szCs w:val="24"/>
        </w:rPr>
      </w:pPr>
      <w:r w:rsidRPr="00D7466A">
        <w:rPr>
          <w:sz w:val="24"/>
          <w:szCs w:val="24"/>
        </w:rPr>
        <w:t xml:space="preserve">Примечание – По заданию на проектирование допускается размещение на участках и прилегающих к парку специально отведенных участках с доступностью до 250 м от входа подземных и наземных многоуровневых паркингов при обеспечении требований СанПиН </w:t>
      </w:r>
      <w:r w:rsidRPr="00D7466A">
        <w:rPr>
          <w:rFonts w:eastAsiaTheme="minorHAnsi"/>
          <w:sz w:val="24"/>
          <w:szCs w:val="24"/>
        </w:rPr>
        <w:t>2.2.1/2.1.1.1200.</w:t>
      </w:r>
    </w:p>
    <w:p w14:paraId="6728E9CE" w14:textId="582B6833" w:rsidR="00B56E34" w:rsidRPr="00D7466A" w:rsidRDefault="00B2056C" w:rsidP="00B56E34">
      <w:pPr>
        <w:pStyle w:val="af3"/>
        <w:spacing w:line="360" w:lineRule="auto"/>
        <w:ind w:firstLine="709"/>
        <w:jc w:val="both"/>
        <w:rPr>
          <w:rFonts w:ascii="Times New Roman" w:hAnsi="Times New Roman"/>
          <w:sz w:val="28"/>
          <w:szCs w:val="24"/>
          <w:lang w:bidi="ru-RU"/>
        </w:rPr>
      </w:pPr>
      <w:r w:rsidRPr="00D7466A">
        <w:rPr>
          <w:rFonts w:ascii="Times New Roman" w:eastAsiaTheme="minorHAnsi" w:hAnsi="Times New Roman"/>
          <w:sz w:val="28"/>
          <w:szCs w:val="28"/>
          <w:lang w:eastAsia="en-US"/>
        </w:rPr>
        <w:t>5.</w:t>
      </w:r>
      <w:r w:rsidR="00CA5771" w:rsidRPr="00D7466A">
        <w:rPr>
          <w:rFonts w:ascii="Times New Roman" w:eastAsiaTheme="minorHAnsi" w:hAnsi="Times New Roman"/>
          <w:sz w:val="28"/>
          <w:szCs w:val="28"/>
          <w:lang w:eastAsia="en-US"/>
        </w:rPr>
        <w:t xml:space="preserve">16 </w:t>
      </w:r>
      <w:r w:rsidR="001542E8" w:rsidRPr="00D7466A">
        <w:rPr>
          <w:rFonts w:ascii="Times New Roman" w:eastAsiaTheme="minorHAnsi" w:hAnsi="Times New Roman"/>
          <w:sz w:val="28"/>
          <w:szCs w:val="28"/>
          <w:lang w:eastAsia="en-US"/>
        </w:rPr>
        <w:t>А</w:t>
      </w:r>
      <w:r w:rsidR="00B56E34" w:rsidRPr="00D7466A">
        <w:rPr>
          <w:rFonts w:ascii="Times New Roman" w:hAnsi="Times New Roman"/>
          <w:sz w:val="28"/>
          <w:szCs w:val="24"/>
          <w:lang w:bidi="ru-RU"/>
        </w:rPr>
        <w:t xml:space="preserve">втостоянки для </w:t>
      </w:r>
      <w:r w:rsidR="001542E8" w:rsidRPr="00D7466A">
        <w:rPr>
          <w:rFonts w:ascii="Times New Roman" w:hAnsi="Times New Roman"/>
          <w:sz w:val="28"/>
          <w:szCs w:val="24"/>
          <w:lang w:bidi="ru-RU"/>
        </w:rPr>
        <w:t xml:space="preserve">автотранспорта </w:t>
      </w:r>
      <w:r w:rsidR="00D1560C" w:rsidRPr="00D7466A">
        <w:rPr>
          <w:rFonts w:ascii="Times New Roman" w:hAnsi="Times New Roman"/>
          <w:sz w:val="28"/>
          <w:szCs w:val="24"/>
          <w:lang w:bidi="ru-RU"/>
        </w:rPr>
        <w:t>МГН следует</w:t>
      </w:r>
      <w:r w:rsidR="00B56E34" w:rsidRPr="00D7466A">
        <w:rPr>
          <w:rFonts w:ascii="Times New Roman" w:hAnsi="Times New Roman"/>
          <w:sz w:val="28"/>
          <w:szCs w:val="24"/>
          <w:lang w:bidi="ru-RU"/>
        </w:rPr>
        <w:t xml:space="preserve"> размещать в непосредственной близости от входов в парк или в </w:t>
      </w:r>
      <w:r w:rsidR="000244F0" w:rsidRPr="00D7466A">
        <w:rPr>
          <w:rFonts w:ascii="Times New Roman" w:hAnsi="Times New Roman"/>
          <w:sz w:val="28"/>
          <w:szCs w:val="24"/>
          <w:lang w:bidi="ru-RU"/>
        </w:rPr>
        <w:t>административно-</w:t>
      </w:r>
      <w:r w:rsidR="00B56E34" w:rsidRPr="00D7466A">
        <w:rPr>
          <w:rFonts w:ascii="Times New Roman" w:hAnsi="Times New Roman"/>
          <w:sz w:val="28"/>
          <w:szCs w:val="24"/>
          <w:lang w:bidi="ru-RU"/>
        </w:rPr>
        <w:t>хозяйственной зоне парка</w:t>
      </w:r>
      <w:r w:rsidR="00DA201F" w:rsidRPr="00D7466A">
        <w:rPr>
          <w:rFonts w:ascii="Times New Roman" w:hAnsi="Times New Roman"/>
          <w:sz w:val="28"/>
          <w:szCs w:val="24"/>
          <w:lang w:bidi="ru-RU"/>
        </w:rPr>
        <w:t xml:space="preserve"> в количестве, согласно п</w:t>
      </w:r>
      <w:r w:rsidR="00CA5771" w:rsidRPr="00D7466A">
        <w:rPr>
          <w:rFonts w:ascii="Times New Roman" w:hAnsi="Times New Roman"/>
          <w:sz w:val="28"/>
          <w:szCs w:val="24"/>
          <w:lang w:bidi="ru-RU"/>
        </w:rPr>
        <w:t>ункт</w:t>
      </w:r>
      <w:r w:rsidR="00E807D4" w:rsidRPr="00D7466A">
        <w:rPr>
          <w:rFonts w:ascii="Times New Roman" w:hAnsi="Times New Roman"/>
          <w:sz w:val="28"/>
          <w:szCs w:val="24"/>
          <w:lang w:bidi="ru-RU"/>
        </w:rPr>
        <w:t>а</w:t>
      </w:r>
      <w:r w:rsidR="00CA5771" w:rsidRPr="00D7466A">
        <w:rPr>
          <w:rFonts w:ascii="Times New Roman" w:hAnsi="Times New Roman"/>
          <w:sz w:val="28"/>
          <w:szCs w:val="24"/>
          <w:lang w:bidi="ru-RU"/>
        </w:rPr>
        <w:t xml:space="preserve"> </w:t>
      </w:r>
      <w:r w:rsidR="00DA201F" w:rsidRPr="00D7466A">
        <w:rPr>
          <w:rFonts w:ascii="Times New Roman" w:hAnsi="Times New Roman"/>
          <w:sz w:val="28"/>
          <w:szCs w:val="24"/>
          <w:lang w:bidi="ru-RU"/>
        </w:rPr>
        <w:t>5.2.1 СП 59.13330.2020.</w:t>
      </w:r>
    </w:p>
    <w:p w14:paraId="72E77D1D" w14:textId="2DA5D350" w:rsidR="00CA5771" w:rsidRPr="00D7466A" w:rsidRDefault="00AA4B82" w:rsidP="00AF5EB8">
      <w:pPr>
        <w:pStyle w:val="HTML"/>
        <w:spacing w:line="360" w:lineRule="auto"/>
        <w:ind w:firstLine="567"/>
        <w:jc w:val="both"/>
        <w:rPr>
          <w:rFonts w:ascii="Times New Roman" w:hAnsi="Times New Roman" w:cs="Times New Roman"/>
          <w:sz w:val="28"/>
          <w:szCs w:val="28"/>
        </w:rPr>
      </w:pPr>
      <w:r w:rsidRPr="00D7466A">
        <w:rPr>
          <w:rFonts w:ascii="Times New Roman" w:eastAsiaTheme="minorHAnsi" w:hAnsi="Times New Roman" w:cs="Times New Roman"/>
          <w:sz w:val="28"/>
          <w:szCs w:val="28"/>
          <w:lang w:eastAsia="en-US"/>
        </w:rPr>
        <w:t>5.</w:t>
      </w:r>
      <w:r w:rsidR="00CA5771" w:rsidRPr="00D7466A">
        <w:rPr>
          <w:rFonts w:ascii="Times New Roman" w:eastAsiaTheme="minorHAnsi" w:hAnsi="Times New Roman" w:cs="Times New Roman"/>
          <w:sz w:val="28"/>
          <w:szCs w:val="28"/>
          <w:lang w:eastAsia="en-US"/>
        </w:rPr>
        <w:t>17</w:t>
      </w:r>
      <w:r w:rsidR="00CA5771" w:rsidRPr="00D7466A">
        <w:rPr>
          <w:rFonts w:eastAsiaTheme="minorHAnsi"/>
          <w:lang w:eastAsia="en-US"/>
        </w:rPr>
        <w:t xml:space="preserve"> </w:t>
      </w:r>
      <w:r w:rsidR="00CA5771" w:rsidRPr="00D7466A">
        <w:rPr>
          <w:rFonts w:ascii="Times New Roman" w:hAnsi="Times New Roman" w:cs="Times New Roman"/>
          <w:sz w:val="28"/>
          <w:szCs w:val="28"/>
        </w:rPr>
        <w:t xml:space="preserve">Парки входят в состав </w:t>
      </w:r>
      <w:r w:rsidR="008C4742" w:rsidRPr="00D7466A">
        <w:rPr>
          <w:rFonts w:ascii="Times New Roman" w:hAnsi="Times New Roman"/>
          <w:sz w:val="28"/>
          <w:szCs w:val="28"/>
        </w:rPr>
        <w:t>функциональных и территориальных</w:t>
      </w:r>
      <w:r w:rsidR="008C4742" w:rsidRPr="00D7466A">
        <w:rPr>
          <w:rFonts w:ascii="Times New Roman" w:hAnsi="Times New Roman"/>
          <w:sz w:val="24"/>
          <w:szCs w:val="24"/>
        </w:rPr>
        <w:t xml:space="preserve"> </w:t>
      </w:r>
      <w:r w:rsidR="00CA5771" w:rsidRPr="00D7466A">
        <w:rPr>
          <w:rFonts w:ascii="Times New Roman" w:hAnsi="Times New Roman" w:cs="Times New Roman"/>
          <w:sz w:val="28"/>
          <w:szCs w:val="28"/>
        </w:rPr>
        <w:t>зон рекреационного назначения, границы и параметры которых устанавливаются</w:t>
      </w:r>
      <w:r w:rsidR="00973D0F" w:rsidRPr="00D7466A">
        <w:rPr>
          <w:rFonts w:ascii="Times New Roman" w:hAnsi="Times New Roman" w:cs="Times New Roman"/>
          <w:sz w:val="28"/>
          <w:szCs w:val="28"/>
        </w:rPr>
        <w:t xml:space="preserve">, </w:t>
      </w:r>
      <w:r w:rsidR="00973D0F" w:rsidRPr="00D7466A">
        <w:rPr>
          <w:rFonts w:ascii="Times New Roman" w:hAnsi="Times New Roman"/>
          <w:sz w:val="28"/>
          <w:szCs w:val="28"/>
        </w:rPr>
        <w:t>соответственно, в составе</w:t>
      </w:r>
      <w:r w:rsidR="00CA5771" w:rsidRPr="00D7466A">
        <w:rPr>
          <w:rFonts w:ascii="Times New Roman" w:hAnsi="Times New Roman" w:cs="Times New Roman"/>
          <w:sz w:val="28"/>
          <w:szCs w:val="28"/>
        </w:rPr>
        <w:t xml:space="preserve"> генеральных планов поселений, городских и муниципальных округов</w:t>
      </w:r>
      <w:r w:rsidR="00973D0F" w:rsidRPr="00D7466A">
        <w:rPr>
          <w:rFonts w:ascii="Times New Roman" w:hAnsi="Times New Roman"/>
          <w:sz w:val="28"/>
          <w:szCs w:val="28"/>
        </w:rPr>
        <w:t>,</w:t>
      </w:r>
      <w:r w:rsidR="00973D0F" w:rsidRPr="00D7466A">
        <w:rPr>
          <w:rFonts w:ascii="Times New Roman" w:hAnsi="Times New Roman"/>
          <w:b/>
          <w:i/>
          <w:sz w:val="24"/>
          <w:szCs w:val="24"/>
        </w:rPr>
        <w:t xml:space="preserve"> </w:t>
      </w:r>
      <w:r w:rsidR="00973D0F" w:rsidRPr="00D7466A">
        <w:rPr>
          <w:rFonts w:ascii="Times New Roman" w:hAnsi="Times New Roman"/>
          <w:sz w:val="28"/>
          <w:szCs w:val="28"/>
        </w:rPr>
        <w:t>ПЗЗ.</w:t>
      </w:r>
    </w:p>
    <w:p w14:paraId="35B7AFE8" w14:textId="77777777" w:rsidR="00CA5771" w:rsidRPr="00D7466A" w:rsidRDefault="00CA5771" w:rsidP="00CA5771">
      <w:pPr>
        <w:spacing w:after="0" w:line="360" w:lineRule="auto"/>
        <w:ind w:firstLine="709"/>
        <w:jc w:val="both"/>
      </w:pPr>
      <w:r w:rsidRPr="00D7466A">
        <w:t>Информация о границах и характеристиках планируемого к размещению или реконструируемого парка отображается на чертежах и в материалах по обоснованию ППТ и должна включать:</w:t>
      </w:r>
    </w:p>
    <w:p w14:paraId="2B814B32" w14:textId="22449FB5" w:rsidR="00AF7396" w:rsidRPr="00D7466A" w:rsidRDefault="00AF7396" w:rsidP="00AF7396">
      <w:pPr>
        <w:spacing w:after="0" w:line="360" w:lineRule="auto"/>
        <w:ind w:firstLine="709"/>
        <w:jc w:val="both"/>
      </w:pPr>
      <w:r w:rsidRPr="00D7466A">
        <w:t xml:space="preserve">- градостроительную характеристику, </w:t>
      </w:r>
      <w:r w:rsidR="00CA5771" w:rsidRPr="00D7466A">
        <w:t xml:space="preserve">содержащую </w:t>
      </w:r>
      <w:r w:rsidRPr="00D7466A">
        <w:t xml:space="preserve">анализ территории проектируемого парка в планировочной структуре </w:t>
      </w:r>
      <w:r w:rsidRPr="00D7466A">
        <w:rPr>
          <w:rFonts w:eastAsiaTheme="majorEastAsia"/>
        </w:rPr>
        <w:t xml:space="preserve">городских </w:t>
      </w:r>
      <w:r w:rsidR="00CA5771" w:rsidRPr="00D7466A">
        <w:rPr>
          <w:rFonts w:eastAsiaTheme="majorEastAsia"/>
        </w:rPr>
        <w:t xml:space="preserve">и муниципальных </w:t>
      </w:r>
      <w:r w:rsidRPr="00D7466A">
        <w:rPr>
          <w:rFonts w:eastAsiaTheme="majorEastAsia"/>
        </w:rPr>
        <w:t xml:space="preserve">округов, </w:t>
      </w:r>
      <w:r w:rsidRPr="00D7466A">
        <w:t>городских и сельских поселений; транспортной сети; инженерных коммуникаций; перспективы использования прилегающих территорий в радиусе нормативной</w:t>
      </w:r>
      <w:r w:rsidR="00086FBD" w:rsidRPr="00D7466A">
        <w:t xml:space="preserve"> </w:t>
      </w:r>
      <w:r w:rsidRPr="00D7466A">
        <w:t>доступности;</w:t>
      </w:r>
    </w:p>
    <w:p w14:paraId="1A2E7F8E" w14:textId="77777777" w:rsidR="00AF7396" w:rsidRPr="001572B2" w:rsidRDefault="00AF7396" w:rsidP="00AF7396">
      <w:pPr>
        <w:spacing w:after="0" w:line="360" w:lineRule="auto"/>
        <w:ind w:firstLine="709"/>
        <w:jc w:val="both"/>
      </w:pPr>
      <w:r w:rsidRPr="001572B2">
        <w:t>- параметры территории (площадь, протяженность границ, компактность территории);</w:t>
      </w:r>
    </w:p>
    <w:p w14:paraId="04E01B85" w14:textId="77777777" w:rsidR="00AF7396" w:rsidRPr="001572B2" w:rsidRDefault="00AF7396" w:rsidP="00AF7396">
      <w:pPr>
        <w:spacing w:after="0" w:line="360" w:lineRule="auto"/>
        <w:ind w:firstLine="709"/>
        <w:jc w:val="both"/>
      </w:pPr>
      <w:r w:rsidRPr="001572B2">
        <w:lastRenderedPageBreak/>
        <w:t xml:space="preserve">- природную характеристику, включающую: типы рельефа, состояние почвенного покрова; характеристику водных объектов; состояние растительного и животного мира с фиксацией </w:t>
      </w:r>
      <w:proofErr w:type="spellStart"/>
      <w:r w:rsidRPr="001572B2">
        <w:t>краснокнижных</w:t>
      </w:r>
      <w:proofErr w:type="spellEnd"/>
      <w:r w:rsidRPr="001572B2">
        <w:t xml:space="preserve"> объектов; выявление ценных природных объектов (формы рельефа, объекты растительного и животного мира и т.д.); санитарно-экологические ограничения использования территории;</w:t>
      </w:r>
    </w:p>
    <w:p w14:paraId="7D1A792F" w14:textId="77777777" w:rsidR="00973D0F" w:rsidRPr="00D7466A" w:rsidRDefault="00AF7396" w:rsidP="00973D0F">
      <w:pPr>
        <w:pStyle w:val="HTML"/>
        <w:spacing w:line="360" w:lineRule="auto"/>
        <w:ind w:firstLine="709"/>
        <w:jc w:val="both"/>
        <w:rPr>
          <w:rFonts w:ascii="Times New Roman" w:hAnsi="Times New Roman" w:cs="Times New Roman"/>
          <w:sz w:val="28"/>
          <w:szCs w:val="28"/>
        </w:rPr>
      </w:pPr>
      <w:r w:rsidRPr="00D7466A">
        <w:rPr>
          <w:rFonts w:ascii="Times New Roman" w:hAnsi="Times New Roman" w:cs="Times New Roman"/>
          <w:sz w:val="28"/>
          <w:szCs w:val="28"/>
        </w:rPr>
        <w:t xml:space="preserve">- обоснование присвоения территории проектируемого парка </w:t>
      </w:r>
      <w:r w:rsidR="00CA5771" w:rsidRPr="00D7466A">
        <w:rPr>
          <w:rFonts w:ascii="Times New Roman" w:hAnsi="Times New Roman" w:cs="Times New Roman"/>
          <w:sz w:val="28"/>
          <w:szCs w:val="28"/>
        </w:rPr>
        <w:t>конкретного вида функциональной специализации</w:t>
      </w:r>
      <w:r w:rsidRPr="00D7466A">
        <w:rPr>
          <w:rFonts w:ascii="Times New Roman" w:hAnsi="Times New Roman" w:cs="Times New Roman"/>
          <w:sz w:val="28"/>
          <w:szCs w:val="28"/>
        </w:rPr>
        <w:t xml:space="preserve"> с учетом оценки природоохранной и рекреационной значимости;</w:t>
      </w:r>
    </w:p>
    <w:p w14:paraId="19C08219" w14:textId="4B2BE089" w:rsidR="00973D0F" w:rsidRPr="00D7466A" w:rsidRDefault="00AF7396" w:rsidP="00973D0F">
      <w:pPr>
        <w:pStyle w:val="HTML"/>
        <w:spacing w:line="360" w:lineRule="auto"/>
        <w:ind w:firstLine="709"/>
        <w:jc w:val="both"/>
        <w:rPr>
          <w:rFonts w:ascii="Times New Roman" w:hAnsi="Times New Roman" w:cs="Times New Roman"/>
          <w:sz w:val="28"/>
          <w:szCs w:val="28"/>
        </w:rPr>
      </w:pPr>
      <w:r w:rsidRPr="00D7466A">
        <w:rPr>
          <w:rFonts w:ascii="Times New Roman" w:hAnsi="Times New Roman" w:cs="Times New Roman"/>
          <w:sz w:val="28"/>
          <w:szCs w:val="28"/>
        </w:rPr>
        <w:t>- расчет рекреационной нагрузки;</w:t>
      </w:r>
    </w:p>
    <w:p w14:paraId="7278770E" w14:textId="363C063A" w:rsidR="00973D0F" w:rsidRPr="00D7466A" w:rsidRDefault="00AF7396" w:rsidP="00973D0F">
      <w:pPr>
        <w:pStyle w:val="HTML"/>
        <w:spacing w:line="360" w:lineRule="auto"/>
        <w:ind w:firstLine="709"/>
        <w:rPr>
          <w:rFonts w:ascii="Times New Roman" w:hAnsi="Times New Roman" w:cs="Times New Roman"/>
          <w:sz w:val="28"/>
          <w:szCs w:val="28"/>
        </w:rPr>
      </w:pPr>
      <w:r w:rsidRPr="00D7466A">
        <w:rPr>
          <w:rFonts w:ascii="Times New Roman" w:hAnsi="Times New Roman" w:cs="Times New Roman"/>
          <w:sz w:val="28"/>
          <w:szCs w:val="28"/>
        </w:rPr>
        <w:t>- обоснование выделения функциональных зон.</w:t>
      </w:r>
    </w:p>
    <w:p w14:paraId="5417C828" w14:textId="6070652B" w:rsidR="00973D0F" w:rsidRPr="00D7466A" w:rsidRDefault="00973D0F" w:rsidP="00C9626A">
      <w:pPr>
        <w:pStyle w:val="HTML"/>
        <w:spacing w:line="360" w:lineRule="auto"/>
        <w:ind w:firstLine="709"/>
        <w:jc w:val="both"/>
        <w:rPr>
          <w:rFonts w:ascii="Times New Roman" w:hAnsi="Times New Roman" w:cs="Times New Roman"/>
          <w:sz w:val="24"/>
          <w:szCs w:val="24"/>
        </w:rPr>
      </w:pPr>
      <w:r w:rsidRPr="00D7466A">
        <w:rPr>
          <w:rFonts w:ascii="Times New Roman" w:hAnsi="Times New Roman" w:cs="Times New Roman"/>
          <w:sz w:val="24"/>
          <w:szCs w:val="24"/>
        </w:rPr>
        <w:t>Примечание – С учетом комплексного анализа территории следует предусматривать мероприятия, направленные на снижение (или устранение) отрицательного влияния техногенных факторов, в том числе: по рекультивации нарушенных земельных участков; по защите зеленых насаждений, объектов животного мира.</w:t>
      </w:r>
    </w:p>
    <w:p w14:paraId="1648F388" w14:textId="6C88D676" w:rsidR="00CA5771" w:rsidRPr="00D7466A" w:rsidRDefault="00AA4B82" w:rsidP="00CA5771">
      <w:pPr>
        <w:spacing w:after="0" w:line="360" w:lineRule="auto"/>
        <w:ind w:firstLine="709"/>
        <w:jc w:val="both"/>
      </w:pPr>
      <w:r w:rsidRPr="00D7466A">
        <w:rPr>
          <w:rFonts w:eastAsiaTheme="minorHAnsi"/>
          <w:lang w:eastAsia="en-US"/>
        </w:rPr>
        <w:t>5.</w:t>
      </w:r>
      <w:r w:rsidR="00CA5771" w:rsidRPr="00D7466A">
        <w:t>18 Обоснование присвоения проектируемому парку типа его функциональной специализации в соответствии с их классификацией (приложение А) осуществляется на основании</w:t>
      </w:r>
      <w:r w:rsidR="00CA5771" w:rsidRPr="00D7466A">
        <w:rPr>
          <w:szCs w:val="24"/>
          <w:lang w:bidi="en-US"/>
        </w:rPr>
        <w:t xml:space="preserve"> анализа</w:t>
      </w:r>
      <w:r w:rsidR="00CA5771" w:rsidRPr="00D7466A">
        <w:t>:</w:t>
      </w:r>
    </w:p>
    <w:p w14:paraId="07B3736A" w14:textId="067CA3DA" w:rsidR="00CA5771" w:rsidRPr="00D7466A" w:rsidRDefault="00CA5771" w:rsidP="00CA5771">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w:t>
      </w:r>
      <w:r w:rsidRPr="00D7466A">
        <w:rPr>
          <w:rFonts w:ascii="Times New Roman" w:hAnsi="Times New Roman"/>
          <w:sz w:val="28"/>
          <w:szCs w:val="24"/>
          <w:lang w:bidi="en-US"/>
        </w:rPr>
        <w:t xml:space="preserve">природоохранной, историко-культурной и рекреационной ценности </w:t>
      </w:r>
      <w:r w:rsidR="00973D0F" w:rsidRPr="00D7466A">
        <w:rPr>
          <w:rFonts w:ascii="Times New Roman" w:hAnsi="Times New Roman"/>
          <w:sz w:val="28"/>
          <w:szCs w:val="24"/>
          <w:lang w:bidi="en-US"/>
        </w:rPr>
        <w:t xml:space="preserve">земельного </w:t>
      </w:r>
      <w:r w:rsidRPr="00D7466A">
        <w:rPr>
          <w:rFonts w:ascii="Times New Roman" w:hAnsi="Times New Roman"/>
          <w:sz w:val="28"/>
          <w:szCs w:val="24"/>
          <w:lang w:bidi="en-US"/>
        </w:rPr>
        <w:t>участка</w:t>
      </w:r>
      <w:r w:rsidR="00973D0F" w:rsidRPr="00D7466A">
        <w:rPr>
          <w:rFonts w:ascii="Times New Roman" w:hAnsi="Times New Roman"/>
          <w:sz w:val="28"/>
          <w:szCs w:val="24"/>
          <w:lang w:bidi="en-US"/>
        </w:rPr>
        <w:t xml:space="preserve"> (участков)</w:t>
      </w:r>
      <w:r w:rsidRPr="00D7466A">
        <w:rPr>
          <w:rFonts w:ascii="Times New Roman" w:hAnsi="Times New Roman"/>
          <w:sz w:val="28"/>
          <w:szCs w:val="24"/>
          <w:lang w:bidi="en-US"/>
        </w:rPr>
        <w:t>, предназначенного для организации парка;</w:t>
      </w:r>
    </w:p>
    <w:p w14:paraId="62BF84D5" w14:textId="77777777" w:rsidR="00373405" w:rsidRPr="00D7466A" w:rsidRDefault="00CA5771" w:rsidP="00AF7396">
      <w:pPr>
        <w:spacing w:after="0" w:line="360" w:lineRule="auto"/>
        <w:ind w:firstLine="709"/>
        <w:jc w:val="both"/>
      </w:pPr>
      <w:r w:rsidRPr="00D7466A">
        <w:t>- перспектив развития территории на основании действующей градостроительной документации.</w:t>
      </w:r>
    </w:p>
    <w:p w14:paraId="7DF8B956" w14:textId="29F2430C" w:rsidR="00373405" w:rsidRPr="00D7466A" w:rsidRDefault="00871D40" w:rsidP="00373405">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5</w:t>
      </w:r>
      <w:r w:rsidR="00373405" w:rsidRPr="00D7466A">
        <w:rPr>
          <w:rFonts w:ascii="Times New Roman" w:hAnsi="Times New Roman"/>
          <w:sz w:val="28"/>
          <w:szCs w:val="28"/>
        </w:rPr>
        <w:t>.</w:t>
      </w:r>
      <w:r w:rsidRPr="00D7466A">
        <w:rPr>
          <w:rFonts w:ascii="Times New Roman" w:hAnsi="Times New Roman"/>
          <w:sz w:val="28"/>
          <w:szCs w:val="28"/>
        </w:rPr>
        <w:t>1</w:t>
      </w:r>
      <w:r w:rsidR="00361313">
        <w:rPr>
          <w:rFonts w:ascii="Times New Roman" w:hAnsi="Times New Roman"/>
          <w:sz w:val="28"/>
          <w:szCs w:val="28"/>
        </w:rPr>
        <w:t xml:space="preserve">9 </w:t>
      </w:r>
      <w:r w:rsidR="00373405" w:rsidRPr="00D7466A">
        <w:rPr>
          <w:rFonts w:ascii="Times New Roman" w:hAnsi="Times New Roman"/>
          <w:sz w:val="28"/>
          <w:szCs w:val="28"/>
        </w:rPr>
        <w:t>При размещении новых и развитии существующих парков следует учитывать климатические параметры в соответствии с </w:t>
      </w:r>
      <w:hyperlink r:id="rId10" w:tooltip="СП 131.13330.2018 Строительная климатология" w:history="1">
        <w:r w:rsidR="00373405" w:rsidRPr="00D7466A">
          <w:rPr>
            <w:rFonts w:ascii="Times New Roman" w:hAnsi="Times New Roman"/>
            <w:sz w:val="28"/>
            <w:szCs w:val="28"/>
          </w:rPr>
          <w:t>СП 131.13330</w:t>
        </w:r>
      </w:hyperlink>
      <w:r w:rsidR="00373405" w:rsidRPr="00D7466A">
        <w:rPr>
          <w:rFonts w:ascii="Times New Roman" w:hAnsi="Times New Roman"/>
          <w:sz w:val="28"/>
          <w:szCs w:val="28"/>
        </w:rPr>
        <w:t>.</w:t>
      </w:r>
    </w:p>
    <w:p w14:paraId="6DF28196" w14:textId="495E1264" w:rsidR="00AA4B82" w:rsidRPr="00D7466A" w:rsidRDefault="00871D40" w:rsidP="00AF7396">
      <w:pPr>
        <w:spacing w:after="0" w:line="360" w:lineRule="auto"/>
        <w:ind w:firstLine="709"/>
        <w:jc w:val="both"/>
      </w:pPr>
      <w:r w:rsidRPr="00D7466A">
        <w:t>5</w:t>
      </w:r>
      <w:r w:rsidR="00373405" w:rsidRPr="00D7466A">
        <w:t>.</w:t>
      </w:r>
      <w:r w:rsidR="00361313">
        <w:t>20</w:t>
      </w:r>
      <w:r w:rsidR="00373405" w:rsidRPr="00D7466A">
        <w:t xml:space="preserve"> </w:t>
      </w:r>
      <w:proofErr w:type="gramStart"/>
      <w:r w:rsidR="00373405" w:rsidRPr="00D7466A">
        <w:t>В</w:t>
      </w:r>
      <w:proofErr w:type="gramEnd"/>
      <w:r w:rsidR="00373405" w:rsidRPr="00D7466A">
        <w:t xml:space="preserve"> </w:t>
      </w:r>
      <w:r w:rsidR="00C1724E" w:rsidRPr="00D7466A">
        <w:t xml:space="preserve">составе РНГП (МНГП) </w:t>
      </w:r>
      <w:r w:rsidR="00373405" w:rsidRPr="00D7466A">
        <w:t>дополнительно могут устанавливаться требования по обеспеченности и доступности парков для населения с учетом местных природных условий, климатических параметров и опасных природных воздействий в соответствии с требованиями СП 115.13330.».</w:t>
      </w:r>
    </w:p>
    <w:p w14:paraId="0B62395A" w14:textId="77777777" w:rsidR="00AA4B82" w:rsidRPr="001572B2" w:rsidRDefault="00AA4B82" w:rsidP="002560EA">
      <w:pPr>
        <w:pStyle w:val="af3"/>
        <w:spacing w:line="360" w:lineRule="auto"/>
        <w:ind w:firstLine="709"/>
        <w:jc w:val="both"/>
        <w:rPr>
          <w:rFonts w:ascii="Times New Roman" w:eastAsiaTheme="minorHAnsi" w:hAnsi="Times New Roman"/>
          <w:sz w:val="28"/>
          <w:szCs w:val="28"/>
          <w:lang w:eastAsia="en-US"/>
        </w:rPr>
      </w:pPr>
    </w:p>
    <w:p w14:paraId="523EEDDD" w14:textId="77777777" w:rsidR="0069216F" w:rsidRPr="001572B2" w:rsidRDefault="0069216F" w:rsidP="002560EA">
      <w:pPr>
        <w:pStyle w:val="1"/>
        <w:spacing w:before="0" w:beforeAutospacing="0" w:after="0"/>
        <w:jc w:val="left"/>
      </w:pPr>
      <w:bookmarkStart w:id="4" w:name="_Toc530666552"/>
      <w:r w:rsidRPr="001572B2">
        <w:lastRenderedPageBreak/>
        <w:t xml:space="preserve">6 </w:t>
      </w:r>
      <w:bookmarkEnd w:id="4"/>
      <w:r w:rsidRPr="001572B2">
        <w:t>Требования к функциональному зонированию и архитектурно-планировочной организации территории парка</w:t>
      </w:r>
    </w:p>
    <w:p w14:paraId="53380BA7" w14:textId="77777777" w:rsidR="00E430ED" w:rsidRPr="001572B2" w:rsidRDefault="0069216F" w:rsidP="00E430ED">
      <w:pPr>
        <w:pStyle w:val="af3"/>
        <w:spacing w:line="360" w:lineRule="auto"/>
        <w:ind w:firstLine="709"/>
        <w:jc w:val="both"/>
        <w:rPr>
          <w:rFonts w:ascii="Times New Roman" w:hAnsi="Times New Roman"/>
          <w:b/>
          <w:sz w:val="28"/>
          <w:szCs w:val="28"/>
        </w:rPr>
      </w:pPr>
      <w:r w:rsidRPr="001572B2">
        <w:rPr>
          <w:rFonts w:ascii="Times New Roman" w:hAnsi="Times New Roman"/>
          <w:b/>
          <w:sz w:val="28"/>
          <w:szCs w:val="28"/>
        </w:rPr>
        <w:t>6.1 Функциональное зонирование</w:t>
      </w:r>
    </w:p>
    <w:p w14:paraId="2823F3BD" w14:textId="77777777" w:rsidR="006713B0" w:rsidRPr="001572B2" w:rsidRDefault="00BB13C7" w:rsidP="00E430ED">
      <w:pPr>
        <w:pStyle w:val="af3"/>
        <w:spacing w:line="360" w:lineRule="auto"/>
        <w:ind w:firstLine="709"/>
        <w:jc w:val="both"/>
        <w:rPr>
          <w:rFonts w:ascii="Times New Roman" w:hAnsi="Times New Roman"/>
          <w:sz w:val="28"/>
          <w:szCs w:val="24"/>
          <w:lang w:bidi="en-US"/>
        </w:rPr>
      </w:pPr>
      <w:r w:rsidRPr="001572B2">
        <w:rPr>
          <w:rFonts w:ascii="Times New Roman" w:hAnsi="Times New Roman"/>
          <w:sz w:val="28"/>
          <w:szCs w:val="24"/>
          <w:lang w:bidi="en-US"/>
        </w:rPr>
        <w:t xml:space="preserve">Раздел </w:t>
      </w:r>
      <w:r w:rsidRPr="001572B2">
        <w:rPr>
          <w:rFonts w:ascii="Times New Roman" w:hAnsi="Times New Roman"/>
          <w:sz w:val="28"/>
          <w:szCs w:val="28"/>
        </w:rPr>
        <w:t xml:space="preserve">6.1 </w:t>
      </w:r>
      <w:r w:rsidRPr="001572B2">
        <w:rPr>
          <w:rFonts w:ascii="Times New Roman" w:hAnsi="Times New Roman"/>
          <w:sz w:val="28"/>
          <w:szCs w:val="24"/>
          <w:lang w:bidi="en-US"/>
        </w:rPr>
        <w:t>и</w:t>
      </w:r>
      <w:r w:rsidR="006713B0" w:rsidRPr="001572B2">
        <w:rPr>
          <w:rFonts w:ascii="Times New Roman" w:hAnsi="Times New Roman"/>
          <w:sz w:val="28"/>
          <w:szCs w:val="24"/>
          <w:lang w:bidi="en-US"/>
        </w:rPr>
        <w:t>зложить в новой редакции:</w:t>
      </w:r>
    </w:p>
    <w:p w14:paraId="064A6CFC" w14:textId="4DA879B4" w:rsidR="006713B0" w:rsidRPr="00D7466A" w:rsidRDefault="006713B0" w:rsidP="00E430ED">
      <w:pPr>
        <w:pStyle w:val="af3"/>
        <w:spacing w:line="360" w:lineRule="auto"/>
        <w:ind w:firstLine="709"/>
        <w:jc w:val="both"/>
        <w:rPr>
          <w:rFonts w:ascii="Times New Roman" w:hAnsi="Times New Roman"/>
          <w:sz w:val="28"/>
          <w:szCs w:val="24"/>
          <w:lang w:bidi="en-US"/>
        </w:rPr>
      </w:pPr>
      <w:r w:rsidRPr="00D7466A">
        <w:rPr>
          <w:rFonts w:ascii="Times New Roman" w:hAnsi="Times New Roman"/>
          <w:sz w:val="28"/>
          <w:szCs w:val="24"/>
          <w:lang w:bidi="en-US"/>
        </w:rPr>
        <w:t xml:space="preserve">«6.1.1 Параметры основных функциональных зон парка определяются </w:t>
      </w:r>
      <w:r w:rsidR="00AA4B82" w:rsidRPr="00D7466A">
        <w:rPr>
          <w:rFonts w:ascii="Times New Roman" w:hAnsi="Times New Roman"/>
          <w:sz w:val="28"/>
          <w:szCs w:val="24"/>
          <w:lang w:bidi="en-US"/>
        </w:rPr>
        <w:t xml:space="preserve">на основании анализа природоохранной, историко-культурной и рекреационной ценности территории </w:t>
      </w:r>
      <w:r w:rsidRPr="00D7466A">
        <w:rPr>
          <w:rFonts w:ascii="Times New Roman" w:hAnsi="Times New Roman"/>
          <w:sz w:val="28"/>
          <w:szCs w:val="24"/>
          <w:lang w:bidi="en-US"/>
        </w:rPr>
        <w:t xml:space="preserve">в соответствии с </w:t>
      </w:r>
      <w:r w:rsidR="00CA5771" w:rsidRPr="00D7466A">
        <w:rPr>
          <w:rFonts w:ascii="Times New Roman" w:hAnsi="Times New Roman"/>
          <w:sz w:val="28"/>
          <w:szCs w:val="24"/>
          <w:lang w:bidi="en-US"/>
        </w:rPr>
        <w:t xml:space="preserve">функциональной </w:t>
      </w:r>
      <w:r w:rsidRPr="00D7466A">
        <w:rPr>
          <w:rFonts w:ascii="Times New Roman" w:hAnsi="Times New Roman"/>
          <w:sz w:val="28"/>
          <w:szCs w:val="24"/>
          <w:lang w:bidi="en-US"/>
        </w:rPr>
        <w:t xml:space="preserve">специализацией парка </w:t>
      </w:r>
      <w:r w:rsidRPr="00D7466A">
        <w:rPr>
          <w:rFonts w:ascii="Times New Roman" w:hAnsi="Times New Roman"/>
          <w:sz w:val="28"/>
          <w:szCs w:val="24"/>
          <w:lang w:bidi="ru-RU"/>
        </w:rPr>
        <w:t xml:space="preserve">и распределением по его территории зон концентрации посетителей с </w:t>
      </w:r>
      <w:r w:rsidRPr="00D7466A">
        <w:rPr>
          <w:rFonts w:ascii="Times New Roman" w:hAnsi="Times New Roman"/>
          <w:sz w:val="28"/>
          <w:szCs w:val="24"/>
          <w:lang w:bidi="en-US"/>
        </w:rPr>
        <w:t xml:space="preserve">учетом </w:t>
      </w:r>
      <w:r w:rsidR="00CA5771" w:rsidRPr="00D7466A">
        <w:rPr>
          <w:rFonts w:ascii="Times New Roman" w:hAnsi="Times New Roman"/>
          <w:sz w:val="28"/>
          <w:szCs w:val="28"/>
        </w:rPr>
        <w:t xml:space="preserve">градостроительных регламентов территориальных зон, требований охраны объектов культурного наследия, </w:t>
      </w:r>
      <w:r w:rsidR="00A1234D" w:rsidRPr="00D7466A">
        <w:rPr>
          <w:rFonts w:ascii="Times New Roman" w:hAnsi="Times New Roman"/>
          <w:sz w:val="28"/>
          <w:szCs w:val="24"/>
          <w:lang w:bidi="en-US"/>
        </w:rPr>
        <w:t xml:space="preserve">допустимой рекреационной нагрузки, </w:t>
      </w:r>
      <w:r w:rsidRPr="00D7466A">
        <w:rPr>
          <w:rFonts w:ascii="Times New Roman" w:hAnsi="Times New Roman"/>
          <w:sz w:val="28"/>
          <w:szCs w:val="24"/>
          <w:lang w:bidi="en-US"/>
        </w:rPr>
        <w:t>характера существующего и перспективного функционального использования прилегающих к парку территорий на основании анализа архитектурно-планировочной ситуации.</w:t>
      </w:r>
    </w:p>
    <w:p w14:paraId="7043B26C" w14:textId="5898649A" w:rsidR="00E430ED" w:rsidRPr="00D7466A" w:rsidRDefault="00E430ED" w:rsidP="00E430ED">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6.</w:t>
      </w:r>
      <w:r w:rsidR="00C92D97" w:rsidRPr="00D7466A">
        <w:rPr>
          <w:rFonts w:ascii="Times New Roman" w:hAnsi="Times New Roman"/>
          <w:sz w:val="28"/>
          <w:szCs w:val="24"/>
          <w:lang w:bidi="ru-RU"/>
        </w:rPr>
        <w:t>1</w:t>
      </w:r>
      <w:r w:rsidR="006713B0" w:rsidRPr="00D7466A">
        <w:rPr>
          <w:rFonts w:ascii="Times New Roman" w:hAnsi="Times New Roman"/>
          <w:sz w:val="28"/>
          <w:szCs w:val="24"/>
          <w:lang w:bidi="ru-RU"/>
        </w:rPr>
        <w:t>.</w:t>
      </w:r>
      <w:r w:rsidR="00BB13C7" w:rsidRPr="00D7466A">
        <w:rPr>
          <w:rFonts w:ascii="Times New Roman" w:hAnsi="Times New Roman"/>
          <w:sz w:val="28"/>
          <w:szCs w:val="24"/>
          <w:lang w:bidi="ru-RU"/>
        </w:rPr>
        <w:t>2</w:t>
      </w:r>
      <w:r w:rsidRPr="00D7466A">
        <w:rPr>
          <w:rFonts w:ascii="Times New Roman" w:hAnsi="Times New Roman"/>
          <w:sz w:val="28"/>
          <w:szCs w:val="24"/>
          <w:lang w:bidi="ru-RU"/>
        </w:rPr>
        <w:t xml:space="preserve"> При формировании функционально-планировочного </w:t>
      </w:r>
      <w:r w:rsidR="00B4667C" w:rsidRPr="00D7466A">
        <w:rPr>
          <w:rFonts w:ascii="Times New Roman" w:hAnsi="Times New Roman"/>
          <w:sz w:val="28"/>
          <w:szCs w:val="24"/>
          <w:lang w:bidi="ru-RU"/>
        </w:rPr>
        <w:t xml:space="preserve">каркаса </w:t>
      </w:r>
      <w:r w:rsidRPr="00D7466A">
        <w:rPr>
          <w:rFonts w:ascii="Times New Roman" w:hAnsi="Times New Roman"/>
          <w:sz w:val="28"/>
          <w:szCs w:val="24"/>
          <w:lang w:bidi="ru-RU"/>
        </w:rPr>
        <w:t xml:space="preserve">парка </w:t>
      </w:r>
      <w:r w:rsidR="00B919DA" w:rsidRPr="00D7466A">
        <w:rPr>
          <w:rFonts w:ascii="Times New Roman" w:hAnsi="Times New Roman"/>
          <w:sz w:val="28"/>
          <w:szCs w:val="24"/>
          <w:lang w:bidi="ru-RU"/>
        </w:rPr>
        <w:t xml:space="preserve">и расчета </w:t>
      </w:r>
      <w:r w:rsidR="00CA5771" w:rsidRPr="00D7466A">
        <w:rPr>
          <w:rFonts w:ascii="Times New Roman" w:hAnsi="Times New Roman"/>
          <w:sz w:val="28"/>
          <w:szCs w:val="24"/>
          <w:lang w:bidi="ru-RU"/>
        </w:rPr>
        <w:t xml:space="preserve">посетителей парка </w:t>
      </w:r>
      <w:r w:rsidRPr="00D7466A">
        <w:rPr>
          <w:rFonts w:ascii="Times New Roman" w:hAnsi="Times New Roman"/>
          <w:sz w:val="28"/>
          <w:szCs w:val="24"/>
          <w:lang w:bidi="ru-RU"/>
        </w:rPr>
        <w:t xml:space="preserve">необходимо определить: </w:t>
      </w:r>
    </w:p>
    <w:p w14:paraId="4981D315" w14:textId="1EEF2CDA" w:rsidR="00B919DA" w:rsidRPr="00D7466A" w:rsidRDefault="00E430ED" w:rsidP="00B919DA">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xml:space="preserve">- требуемое количество и местоположение входов на территорию парка и выходов </w:t>
      </w:r>
      <w:r w:rsidR="00CA5771" w:rsidRPr="00D7466A">
        <w:rPr>
          <w:rFonts w:ascii="Times New Roman" w:hAnsi="Times New Roman"/>
          <w:sz w:val="28"/>
          <w:szCs w:val="24"/>
          <w:lang w:bidi="ru-RU"/>
        </w:rPr>
        <w:t xml:space="preserve">из </w:t>
      </w:r>
      <w:r w:rsidRPr="00D7466A">
        <w:rPr>
          <w:rFonts w:ascii="Times New Roman" w:hAnsi="Times New Roman"/>
          <w:sz w:val="28"/>
          <w:szCs w:val="24"/>
          <w:lang w:bidi="ru-RU"/>
        </w:rPr>
        <w:t>него (по 5.</w:t>
      </w:r>
      <w:r w:rsidR="00CA5771" w:rsidRPr="00D7466A">
        <w:rPr>
          <w:rFonts w:ascii="Times New Roman" w:hAnsi="Times New Roman"/>
          <w:sz w:val="28"/>
          <w:szCs w:val="24"/>
          <w:lang w:bidi="ru-RU"/>
        </w:rPr>
        <w:t>10</w:t>
      </w:r>
      <w:r w:rsidRPr="00D7466A">
        <w:rPr>
          <w:rFonts w:ascii="Times New Roman" w:hAnsi="Times New Roman"/>
          <w:sz w:val="28"/>
          <w:szCs w:val="24"/>
          <w:lang w:bidi="ru-RU"/>
        </w:rPr>
        <w:t>);</w:t>
      </w:r>
    </w:p>
    <w:p w14:paraId="4EB1FED3" w14:textId="77777777" w:rsidR="00B919DA" w:rsidRPr="00D7466A" w:rsidRDefault="00B919DA" w:rsidP="00B919DA">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вероятное количество посетителей, прибывающих пешком с прилегающей территории (в 15-минутной пешеходной доступности);</w:t>
      </w:r>
    </w:p>
    <w:p w14:paraId="56842B44" w14:textId="6C1A9ADB" w:rsidR="00B919DA" w:rsidRPr="001572B2" w:rsidRDefault="00B919DA" w:rsidP="00B919DA">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xml:space="preserve">- целесообразность организации пропуска транзитных </w:t>
      </w:r>
      <w:r w:rsidR="00C9626A" w:rsidRPr="00D7466A">
        <w:rPr>
          <w:rFonts w:ascii="Times New Roman" w:hAnsi="Times New Roman"/>
          <w:sz w:val="28"/>
          <w:szCs w:val="24"/>
          <w:lang w:bidi="ru-RU"/>
        </w:rPr>
        <w:t xml:space="preserve">пешеходных </w:t>
      </w:r>
      <w:r w:rsidRPr="00D7466A">
        <w:rPr>
          <w:rFonts w:ascii="Times New Roman" w:hAnsi="Times New Roman"/>
          <w:sz w:val="28"/>
          <w:szCs w:val="24"/>
          <w:lang w:bidi="ru-RU"/>
        </w:rPr>
        <w:t xml:space="preserve">потоков через парк, направленных от жилых территорий и объектов приложения труда к станциям скоростного внеуличного транспорта и </w:t>
      </w:r>
      <w:r w:rsidRPr="001572B2">
        <w:rPr>
          <w:rFonts w:ascii="Times New Roman" w:hAnsi="Times New Roman"/>
          <w:sz w:val="28"/>
          <w:szCs w:val="24"/>
          <w:lang w:bidi="ru-RU"/>
        </w:rPr>
        <w:t xml:space="preserve">остановочным пунктам НГПТОП </w:t>
      </w:r>
      <w:r w:rsidRPr="00973D0F">
        <w:rPr>
          <w:rFonts w:ascii="Times New Roman" w:hAnsi="Times New Roman"/>
          <w:sz w:val="24"/>
          <w:szCs w:val="24"/>
          <w:vertAlign w:val="superscript"/>
          <w:lang w:bidi="ru-RU"/>
        </w:rPr>
        <w:t>&lt;*&gt;</w:t>
      </w:r>
      <w:r w:rsidRPr="001572B2">
        <w:rPr>
          <w:rFonts w:ascii="Times New Roman" w:hAnsi="Times New Roman"/>
          <w:sz w:val="28"/>
          <w:szCs w:val="24"/>
          <w:lang w:bidi="ru-RU"/>
        </w:rPr>
        <w:t xml:space="preserve">;  </w:t>
      </w:r>
    </w:p>
    <w:p w14:paraId="20D387AA" w14:textId="39F71241" w:rsidR="00B919DA" w:rsidRPr="001572B2" w:rsidRDefault="00B919DA" w:rsidP="00B919DA">
      <w:pPr>
        <w:pStyle w:val="af3"/>
        <w:spacing w:line="360" w:lineRule="auto"/>
        <w:ind w:firstLine="709"/>
        <w:jc w:val="both"/>
        <w:rPr>
          <w:rFonts w:ascii="Times New Roman" w:hAnsi="Times New Roman"/>
          <w:sz w:val="24"/>
          <w:szCs w:val="24"/>
          <w:lang w:bidi="ru-RU"/>
        </w:rPr>
      </w:pPr>
      <w:r w:rsidRPr="00973D0F">
        <w:rPr>
          <w:rFonts w:ascii="Times New Roman" w:hAnsi="Times New Roman"/>
          <w:sz w:val="24"/>
          <w:szCs w:val="24"/>
          <w:vertAlign w:val="superscript"/>
          <w:lang w:bidi="ru-RU"/>
        </w:rPr>
        <w:t xml:space="preserve">&lt;*&gt; </w:t>
      </w:r>
      <w:r w:rsidRPr="001572B2">
        <w:rPr>
          <w:rFonts w:ascii="Times New Roman" w:hAnsi="Times New Roman"/>
          <w:sz w:val="24"/>
          <w:szCs w:val="24"/>
          <w:lang w:bidi="ru-RU"/>
        </w:rPr>
        <w:t>В случае, если по градостроительным условиям невозможно обеспечить кратчайшие пешеходные связи по этим направлениям в обход парка.</w:t>
      </w:r>
    </w:p>
    <w:p w14:paraId="3C9E5366" w14:textId="5351DFD5" w:rsidR="00B919DA" w:rsidRPr="00D7466A" w:rsidRDefault="00E430ED" w:rsidP="00B919DA">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xml:space="preserve">- вероятное количество посетителей парка </w:t>
      </w:r>
      <w:r w:rsidR="00973D0F" w:rsidRPr="00D7466A">
        <w:rPr>
          <w:rFonts w:ascii="Times New Roman" w:hAnsi="Times New Roman"/>
          <w:sz w:val="28"/>
          <w:szCs w:val="28"/>
        </w:rPr>
        <w:t>определяется в соответствии с приложением В</w:t>
      </w:r>
      <w:r w:rsidR="00B919DA" w:rsidRPr="00D7466A">
        <w:rPr>
          <w:rFonts w:ascii="Times New Roman" w:hAnsi="Times New Roman"/>
          <w:sz w:val="28"/>
          <w:szCs w:val="24"/>
          <w:lang w:bidi="ru-RU"/>
        </w:rPr>
        <w:t>;</w:t>
      </w:r>
    </w:p>
    <w:p w14:paraId="1FE9D94C" w14:textId="3F6C550C" w:rsidR="00E430ED" w:rsidRPr="00D7466A" w:rsidRDefault="00E430ED" w:rsidP="00E430ED">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трассы путей следования различных поведенческих групп населения</w:t>
      </w:r>
      <w:r w:rsidR="00C9626A" w:rsidRPr="00D7466A">
        <w:rPr>
          <w:rFonts w:ascii="Times New Roman" w:hAnsi="Times New Roman"/>
          <w:sz w:val="24"/>
          <w:szCs w:val="32"/>
        </w:rPr>
        <w:t xml:space="preserve"> </w:t>
      </w:r>
      <w:r w:rsidR="00C9626A" w:rsidRPr="00D7466A">
        <w:rPr>
          <w:rFonts w:ascii="Times New Roman" w:hAnsi="Times New Roman"/>
          <w:sz w:val="28"/>
          <w:szCs w:val="28"/>
        </w:rPr>
        <w:t>посетителей парка</w:t>
      </w:r>
      <w:r w:rsidRPr="00D7466A">
        <w:rPr>
          <w:rFonts w:ascii="Times New Roman" w:hAnsi="Times New Roman"/>
          <w:sz w:val="28"/>
          <w:szCs w:val="24"/>
          <w:lang w:bidi="ru-RU"/>
        </w:rPr>
        <w:t>;</w:t>
      </w:r>
    </w:p>
    <w:p w14:paraId="69420C9A" w14:textId="5FC18CD3" w:rsidR="00E430ED" w:rsidRPr="00D7466A" w:rsidRDefault="00E430ED" w:rsidP="00E430ED">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xml:space="preserve">- местоположение парковых </w:t>
      </w:r>
      <w:r w:rsidR="00E077CC" w:rsidRPr="00D7466A">
        <w:rPr>
          <w:rFonts w:ascii="Times New Roman" w:hAnsi="Times New Roman"/>
          <w:sz w:val="28"/>
          <w:szCs w:val="24"/>
          <w:lang w:bidi="ru-RU"/>
        </w:rPr>
        <w:t xml:space="preserve">и пешеходных </w:t>
      </w:r>
      <w:r w:rsidRPr="00D7466A">
        <w:rPr>
          <w:rFonts w:ascii="Times New Roman" w:hAnsi="Times New Roman"/>
          <w:sz w:val="28"/>
          <w:szCs w:val="24"/>
          <w:lang w:bidi="ru-RU"/>
        </w:rPr>
        <w:t>дорог;</w:t>
      </w:r>
    </w:p>
    <w:p w14:paraId="25EA618A" w14:textId="77777777" w:rsidR="00E430ED" w:rsidRPr="00D7466A" w:rsidRDefault="00E430ED" w:rsidP="00E430ED">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lastRenderedPageBreak/>
        <w:t>- местоположение зон различного функционального назначения;</w:t>
      </w:r>
    </w:p>
    <w:p w14:paraId="2BACACB2" w14:textId="77777777" w:rsidR="00E430ED" w:rsidRPr="001572B2" w:rsidRDefault="00E430ED" w:rsidP="00E430ED">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4"/>
          <w:lang w:bidi="ru-RU"/>
        </w:rPr>
        <w:t xml:space="preserve">- места размещения площадок для стационарных </w:t>
      </w:r>
      <w:r w:rsidR="00AC2187" w:rsidRPr="001572B2">
        <w:rPr>
          <w:rFonts w:ascii="Times New Roman" w:hAnsi="Times New Roman"/>
          <w:sz w:val="28"/>
          <w:szCs w:val="24"/>
          <w:lang w:bidi="ru-RU"/>
        </w:rPr>
        <w:t xml:space="preserve">и нестационарных </w:t>
      </w:r>
      <w:r w:rsidRPr="001572B2">
        <w:rPr>
          <w:rFonts w:ascii="Times New Roman" w:hAnsi="Times New Roman"/>
          <w:sz w:val="28"/>
          <w:szCs w:val="24"/>
          <w:lang w:bidi="ru-RU"/>
        </w:rPr>
        <w:t xml:space="preserve">объектов </w:t>
      </w:r>
      <w:r w:rsidR="00EF069F" w:rsidRPr="001572B2">
        <w:rPr>
          <w:rFonts w:ascii="Times New Roman" w:hAnsi="Times New Roman"/>
          <w:sz w:val="28"/>
          <w:szCs w:val="24"/>
          <w:lang w:bidi="ru-RU"/>
        </w:rPr>
        <w:t xml:space="preserve">предприятий </w:t>
      </w:r>
      <w:r w:rsidR="00DC76C9" w:rsidRPr="001572B2">
        <w:rPr>
          <w:rFonts w:ascii="Times New Roman" w:hAnsi="Times New Roman"/>
          <w:sz w:val="28"/>
          <w:szCs w:val="24"/>
          <w:lang w:bidi="ru-RU"/>
        </w:rPr>
        <w:t xml:space="preserve">общественного питания </w:t>
      </w:r>
      <w:r w:rsidR="00EF069F" w:rsidRPr="001572B2">
        <w:rPr>
          <w:rFonts w:ascii="Times New Roman" w:hAnsi="Times New Roman"/>
          <w:sz w:val="28"/>
          <w:szCs w:val="24"/>
          <w:lang w:bidi="ru-RU"/>
        </w:rPr>
        <w:t xml:space="preserve">и </w:t>
      </w:r>
      <w:r w:rsidR="00DC76C9" w:rsidRPr="001572B2">
        <w:rPr>
          <w:rFonts w:ascii="Times New Roman" w:hAnsi="Times New Roman"/>
          <w:sz w:val="28"/>
          <w:szCs w:val="24"/>
          <w:lang w:bidi="ru-RU"/>
        </w:rPr>
        <w:t xml:space="preserve">розничной </w:t>
      </w:r>
      <w:r w:rsidRPr="001572B2">
        <w:rPr>
          <w:rFonts w:ascii="Times New Roman" w:hAnsi="Times New Roman"/>
          <w:sz w:val="28"/>
          <w:szCs w:val="24"/>
          <w:lang w:bidi="ru-RU"/>
        </w:rPr>
        <w:t>торговли</w:t>
      </w:r>
      <w:r w:rsidR="00C92D97" w:rsidRPr="001572B2">
        <w:rPr>
          <w:rFonts w:ascii="Times New Roman" w:hAnsi="Times New Roman"/>
          <w:sz w:val="28"/>
          <w:szCs w:val="24"/>
          <w:lang w:bidi="ru-RU"/>
        </w:rPr>
        <w:t>;</w:t>
      </w:r>
    </w:p>
    <w:p w14:paraId="1A6A0008" w14:textId="77777777" w:rsidR="00AA4B82" w:rsidRPr="001572B2" w:rsidRDefault="00C92D97" w:rsidP="00AA4B82">
      <w:pPr>
        <w:pStyle w:val="af3"/>
        <w:spacing w:line="360" w:lineRule="auto"/>
        <w:ind w:firstLine="709"/>
        <w:jc w:val="both"/>
        <w:rPr>
          <w:rFonts w:ascii="Times New Roman" w:hAnsi="Times New Roman"/>
          <w:sz w:val="28"/>
          <w:szCs w:val="24"/>
          <w:lang w:bidi="ru-RU"/>
        </w:rPr>
      </w:pPr>
      <w:r w:rsidRPr="001572B2">
        <w:rPr>
          <w:rFonts w:ascii="Times New Roman" w:hAnsi="Times New Roman"/>
          <w:sz w:val="28"/>
          <w:szCs w:val="24"/>
          <w:lang w:bidi="ru-RU"/>
        </w:rPr>
        <w:t xml:space="preserve">- требуемую ширину основных пешеходных коммуникаций на основании расчета </w:t>
      </w:r>
      <w:r w:rsidR="00E430ED" w:rsidRPr="001572B2">
        <w:rPr>
          <w:rFonts w:ascii="Times New Roman" w:hAnsi="Times New Roman"/>
          <w:sz w:val="28"/>
          <w:szCs w:val="24"/>
          <w:lang w:bidi="ru-RU"/>
        </w:rPr>
        <w:t>ожидаемого количества посетителей в различных функциональных зонах</w:t>
      </w:r>
      <w:r w:rsidRPr="001572B2">
        <w:rPr>
          <w:rFonts w:ascii="Times New Roman" w:hAnsi="Times New Roman"/>
          <w:sz w:val="28"/>
          <w:szCs w:val="24"/>
          <w:lang w:bidi="ru-RU"/>
        </w:rPr>
        <w:t>.</w:t>
      </w:r>
    </w:p>
    <w:p w14:paraId="6F9004CD" w14:textId="77777777" w:rsidR="00B00844" w:rsidRPr="001572B2" w:rsidRDefault="00AA4B82" w:rsidP="00B00844">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6.1.</w:t>
      </w:r>
      <w:r w:rsidR="00BB13C7" w:rsidRPr="001572B2">
        <w:rPr>
          <w:rFonts w:ascii="Times New Roman" w:hAnsi="Times New Roman"/>
          <w:sz w:val="28"/>
          <w:szCs w:val="28"/>
        </w:rPr>
        <w:t xml:space="preserve">3 </w:t>
      </w:r>
      <w:r w:rsidRPr="001572B2">
        <w:rPr>
          <w:rFonts w:ascii="Times New Roman" w:hAnsi="Times New Roman"/>
          <w:sz w:val="28"/>
          <w:szCs w:val="28"/>
        </w:rPr>
        <w:t xml:space="preserve">Порядок определения функциональных зон лесопарков </w:t>
      </w:r>
      <w:r w:rsidR="00D255C9" w:rsidRPr="001572B2">
        <w:rPr>
          <w:rFonts w:ascii="Times New Roman" w:hAnsi="Times New Roman"/>
          <w:sz w:val="28"/>
          <w:szCs w:val="28"/>
        </w:rPr>
        <w:t>и</w:t>
      </w:r>
      <w:r w:rsidRPr="001572B2">
        <w:rPr>
          <w:rFonts w:ascii="Times New Roman" w:hAnsi="Times New Roman"/>
          <w:sz w:val="28"/>
          <w:szCs w:val="28"/>
        </w:rPr>
        <w:t xml:space="preserve"> порядок изменения границ земель, на которых располагаются лесопарки, </w:t>
      </w:r>
      <w:r w:rsidR="00D255C9" w:rsidRPr="001572B2">
        <w:rPr>
          <w:rFonts w:ascii="Times New Roman" w:hAnsi="Times New Roman"/>
          <w:sz w:val="28"/>
          <w:szCs w:val="28"/>
        </w:rPr>
        <w:t xml:space="preserve">принимается по </w:t>
      </w:r>
      <w:r w:rsidRPr="001572B2">
        <w:rPr>
          <w:rFonts w:ascii="Times New Roman" w:hAnsi="Times New Roman"/>
          <w:sz w:val="28"/>
          <w:szCs w:val="28"/>
        </w:rPr>
        <w:t>[2].</w:t>
      </w:r>
    </w:p>
    <w:p w14:paraId="03151AC5" w14:textId="77777777" w:rsidR="00B00844" w:rsidRPr="001572B2" w:rsidRDefault="008F2CDB" w:rsidP="00B00844">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6.1.</w:t>
      </w:r>
      <w:r w:rsidR="00BB13C7" w:rsidRPr="001572B2">
        <w:rPr>
          <w:rFonts w:ascii="Times New Roman" w:hAnsi="Times New Roman"/>
          <w:sz w:val="28"/>
          <w:szCs w:val="28"/>
        </w:rPr>
        <w:t>4</w:t>
      </w:r>
      <w:r w:rsidR="00B00844" w:rsidRPr="001572B2">
        <w:rPr>
          <w:rFonts w:ascii="Times New Roman" w:hAnsi="Times New Roman"/>
          <w:sz w:val="28"/>
          <w:szCs w:val="28"/>
        </w:rPr>
        <w:t xml:space="preserve"> Требования к размещению, составу и благоустройству зон многофункциональных парков изложены в таблице 6.1.</w:t>
      </w:r>
    </w:p>
    <w:p w14:paraId="5BB0B96D" w14:textId="77777777" w:rsidR="00B71443" w:rsidRPr="001572B2" w:rsidRDefault="001450CA" w:rsidP="00B00844">
      <w:pPr>
        <w:pStyle w:val="af3"/>
        <w:spacing w:line="360" w:lineRule="auto"/>
        <w:ind w:firstLine="709"/>
        <w:jc w:val="both"/>
        <w:rPr>
          <w:rFonts w:ascii="Times New Roman" w:hAnsi="Times New Roman"/>
          <w:b/>
          <w:sz w:val="28"/>
          <w:szCs w:val="28"/>
        </w:rPr>
      </w:pPr>
      <w:proofErr w:type="gramStart"/>
      <w:r w:rsidRPr="001572B2">
        <w:rPr>
          <w:rFonts w:ascii="Times New Roman" w:hAnsi="Times New Roman"/>
          <w:sz w:val="28"/>
          <w:szCs w:val="28"/>
        </w:rPr>
        <w:t>Т</w:t>
      </w:r>
      <w:proofErr w:type="gramEnd"/>
      <w:r w:rsidRPr="001572B2">
        <w:rPr>
          <w:rFonts w:ascii="Times New Roman" w:hAnsi="Times New Roman"/>
          <w:sz w:val="28"/>
          <w:szCs w:val="28"/>
        </w:rPr>
        <w:t xml:space="preserve"> а б л и ц а   </w:t>
      </w:r>
      <w:r w:rsidR="00A529F2" w:rsidRPr="001572B2">
        <w:rPr>
          <w:rFonts w:ascii="Times New Roman" w:hAnsi="Times New Roman"/>
          <w:sz w:val="28"/>
          <w:szCs w:val="28"/>
        </w:rPr>
        <w:t>6.1</w:t>
      </w:r>
      <w:r w:rsidR="00B71443" w:rsidRPr="001572B2">
        <w:rPr>
          <w:rFonts w:ascii="Times New Roman" w:hAnsi="Times New Roman"/>
          <w:sz w:val="28"/>
          <w:szCs w:val="28"/>
        </w:rPr>
        <w:t xml:space="preserve"> – </w:t>
      </w:r>
      <w:r w:rsidR="00B71443" w:rsidRPr="001572B2">
        <w:rPr>
          <w:rFonts w:ascii="Times New Roman" w:hAnsi="Times New Roman"/>
          <w:b/>
          <w:sz w:val="28"/>
          <w:szCs w:val="28"/>
        </w:rPr>
        <w:t>Размещение, состав и благоустройство зон многофункциональных парков</w:t>
      </w:r>
    </w:p>
    <w:p w14:paraId="25C67DD7" w14:textId="77777777" w:rsidR="00291633" w:rsidRPr="001572B2" w:rsidRDefault="00291633" w:rsidP="00C52802">
      <w:pPr>
        <w:pStyle w:val="af3"/>
        <w:ind w:left="2410" w:hanging="2836"/>
        <w:jc w:val="both"/>
        <w:rPr>
          <w:rFonts w:ascii="Times New Roman" w:hAnsi="Times New Roman"/>
          <w:sz w:val="28"/>
          <w:szCs w:val="28"/>
        </w:rPr>
      </w:pPr>
    </w:p>
    <w:tbl>
      <w:tblPr>
        <w:tblStyle w:val="ab"/>
        <w:tblW w:w="9498" w:type="dxa"/>
        <w:tblInd w:w="-6" w:type="dxa"/>
        <w:tblLayout w:type="fixed"/>
        <w:tblLook w:val="04A0" w:firstRow="1" w:lastRow="0" w:firstColumn="1" w:lastColumn="0" w:noHBand="0" w:noVBand="1"/>
      </w:tblPr>
      <w:tblGrid>
        <w:gridCol w:w="1844"/>
        <w:gridCol w:w="1211"/>
        <w:gridCol w:w="2758"/>
        <w:gridCol w:w="3685"/>
      </w:tblGrid>
      <w:tr w:rsidR="001572B2" w:rsidRPr="001572B2" w14:paraId="0E361043" w14:textId="77777777" w:rsidTr="00B00844">
        <w:trPr>
          <w:trHeight w:val="841"/>
        </w:trPr>
        <w:tc>
          <w:tcPr>
            <w:tcW w:w="1844" w:type="dxa"/>
          </w:tcPr>
          <w:p w14:paraId="4AD67985" w14:textId="29717ECF" w:rsidR="00AA4B82" w:rsidRPr="00D7466A" w:rsidRDefault="00AA4B82" w:rsidP="004F37A8">
            <w:pPr>
              <w:pStyle w:val="af3"/>
              <w:spacing w:after="0"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Виды зон</w:t>
            </w:r>
            <w:r w:rsidR="004F37A8" w:rsidRPr="00D7466A">
              <w:rPr>
                <w:rFonts w:ascii="Times New Roman" w:eastAsiaTheme="minorHAnsi" w:hAnsi="Times New Roman"/>
                <w:sz w:val="24"/>
                <w:szCs w:val="24"/>
              </w:rPr>
              <w:t xml:space="preserve"> </w:t>
            </w:r>
            <w:r w:rsidR="004F37A8" w:rsidRPr="00D7466A">
              <w:rPr>
                <w:rFonts w:ascii="Times New Roman" w:eastAsiaTheme="minorHAnsi" w:hAnsi="Times New Roman"/>
                <w:sz w:val="24"/>
                <w:szCs w:val="24"/>
                <w:vertAlign w:val="superscript"/>
              </w:rPr>
              <w:t>1)</w:t>
            </w:r>
            <w:r w:rsidR="0019281A" w:rsidRPr="00D7466A">
              <w:rPr>
                <w:rFonts w:ascii="Times New Roman" w:eastAsiaTheme="minorHAnsi" w:hAnsi="Times New Roman"/>
                <w:sz w:val="24"/>
                <w:szCs w:val="24"/>
                <w:vertAlign w:val="superscript"/>
              </w:rPr>
              <w:t>, 2)</w:t>
            </w:r>
          </w:p>
        </w:tc>
        <w:tc>
          <w:tcPr>
            <w:tcW w:w="1211" w:type="dxa"/>
          </w:tcPr>
          <w:p w14:paraId="2100CA0C" w14:textId="77777777" w:rsidR="00AA4B82" w:rsidRPr="00D7466A" w:rsidRDefault="00AA4B82" w:rsidP="00F33048">
            <w:pPr>
              <w:pStyle w:val="af3"/>
              <w:spacing w:after="0"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 общей площади парка</w:t>
            </w:r>
          </w:p>
        </w:tc>
        <w:tc>
          <w:tcPr>
            <w:tcW w:w="2758" w:type="dxa"/>
          </w:tcPr>
          <w:p w14:paraId="3653E2F6" w14:textId="77777777" w:rsidR="00AA4B82" w:rsidRPr="00D7466A" w:rsidRDefault="00AA4B82" w:rsidP="00F33048">
            <w:pPr>
              <w:pStyle w:val="af3"/>
              <w:spacing w:after="0"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Размещение в составе парка</w:t>
            </w:r>
          </w:p>
        </w:tc>
        <w:tc>
          <w:tcPr>
            <w:tcW w:w="3685" w:type="dxa"/>
          </w:tcPr>
          <w:p w14:paraId="4B36BE79" w14:textId="540FFF6D" w:rsidR="00AA4B82" w:rsidRPr="00D7466A" w:rsidRDefault="00AA4B82" w:rsidP="004F37A8">
            <w:pPr>
              <w:pStyle w:val="af3"/>
              <w:spacing w:after="0"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Ориентировочный состав</w:t>
            </w:r>
            <w:r w:rsidR="004F37A8" w:rsidRPr="00D7466A">
              <w:rPr>
                <w:rFonts w:ascii="Times New Roman" w:eastAsiaTheme="minorHAnsi" w:hAnsi="Times New Roman"/>
                <w:sz w:val="24"/>
                <w:szCs w:val="24"/>
              </w:rPr>
              <w:t xml:space="preserve"> </w:t>
            </w:r>
            <w:r w:rsidR="004F37A8" w:rsidRPr="00D7466A">
              <w:rPr>
                <w:rFonts w:ascii="Times New Roman" w:eastAsiaTheme="minorHAnsi" w:hAnsi="Times New Roman"/>
                <w:sz w:val="24"/>
                <w:szCs w:val="24"/>
                <w:vertAlign w:val="superscript"/>
              </w:rPr>
              <w:t>2)</w:t>
            </w:r>
            <w:r w:rsidRPr="00D7466A">
              <w:rPr>
                <w:rFonts w:ascii="Times New Roman" w:eastAsiaTheme="minorHAnsi" w:hAnsi="Times New Roman"/>
                <w:sz w:val="24"/>
                <w:szCs w:val="24"/>
              </w:rPr>
              <w:t xml:space="preserve"> </w:t>
            </w:r>
          </w:p>
        </w:tc>
      </w:tr>
      <w:tr w:rsidR="001572B2" w:rsidRPr="001572B2" w14:paraId="486DDFCF" w14:textId="77777777" w:rsidTr="00B00844">
        <w:tc>
          <w:tcPr>
            <w:tcW w:w="1844" w:type="dxa"/>
          </w:tcPr>
          <w:p w14:paraId="66896C63" w14:textId="23C485B3" w:rsidR="004F37A8" w:rsidRPr="00D7466A" w:rsidRDefault="00AA4B82" w:rsidP="00F33048">
            <w:pPr>
              <w:pStyle w:val="af3"/>
              <w:spacing w:line="240" w:lineRule="auto"/>
              <w:rPr>
                <w:rFonts w:ascii="Times New Roman" w:eastAsiaTheme="minorHAnsi" w:hAnsi="Times New Roman"/>
                <w:sz w:val="24"/>
                <w:szCs w:val="24"/>
              </w:rPr>
            </w:pPr>
            <w:r w:rsidRPr="00D7466A">
              <w:rPr>
                <w:rFonts w:ascii="Times New Roman" w:eastAsiaTheme="minorHAnsi" w:hAnsi="Times New Roman"/>
                <w:sz w:val="24"/>
                <w:szCs w:val="24"/>
              </w:rPr>
              <w:t>1 Зона массовых мероприятий</w:t>
            </w:r>
            <w:r w:rsidR="004F37A8" w:rsidRPr="00D7466A">
              <w:rPr>
                <w:rFonts w:ascii="Times New Roman" w:eastAsiaTheme="minorHAnsi" w:hAnsi="Times New Roman"/>
                <w:sz w:val="24"/>
                <w:szCs w:val="24"/>
              </w:rPr>
              <w:t xml:space="preserve"> </w:t>
            </w:r>
            <w:r w:rsidR="004F37A8" w:rsidRPr="00D7466A">
              <w:rPr>
                <w:rFonts w:ascii="Times New Roman" w:eastAsiaTheme="minorHAnsi" w:hAnsi="Times New Roman"/>
                <w:sz w:val="24"/>
                <w:szCs w:val="24"/>
                <w:vertAlign w:val="superscript"/>
              </w:rPr>
              <w:t>3)</w:t>
            </w:r>
          </w:p>
          <w:p w14:paraId="4B1A87D2" w14:textId="5AC60162" w:rsidR="00AA4B82" w:rsidRPr="00D7466A" w:rsidRDefault="00AA4B82" w:rsidP="00F33048">
            <w:pPr>
              <w:pStyle w:val="af3"/>
              <w:spacing w:line="240" w:lineRule="auto"/>
              <w:rPr>
                <w:rFonts w:ascii="Times New Roman" w:eastAsiaTheme="minorHAnsi" w:hAnsi="Times New Roman"/>
                <w:sz w:val="24"/>
                <w:szCs w:val="24"/>
              </w:rPr>
            </w:pPr>
          </w:p>
        </w:tc>
        <w:tc>
          <w:tcPr>
            <w:tcW w:w="1211" w:type="dxa"/>
          </w:tcPr>
          <w:p w14:paraId="53D966F1" w14:textId="77777777" w:rsidR="00AA4B82" w:rsidRPr="00D7466A" w:rsidRDefault="00AA4B82" w:rsidP="00F33048">
            <w:pPr>
              <w:pStyle w:val="af3"/>
              <w:spacing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5–15</w:t>
            </w:r>
          </w:p>
        </w:tc>
        <w:tc>
          <w:tcPr>
            <w:tcW w:w="2758" w:type="dxa"/>
          </w:tcPr>
          <w:p w14:paraId="564F1BB8" w14:textId="77777777" w:rsidR="00AA4B82" w:rsidRPr="00D7466A" w:rsidRDefault="00AA4B82" w:rsidP="00F33048">
            <w:pPr>
              <w:pStyle w:val="af3"/>
              <w:spacing w:line="240" w:lineRule="auto"/>
              <w:rPr>
                <w:rFonts w:ascii="Times New Roman" w:eastAsiaTheme="minorHAnsi" w:hAnsi="Times New Roman"/>
                <w:sz w:val="24"/>
                <w:szCs w:val="24"/>
              </w:rPr>
            </w:pPr>
            <w:r w:rsidRPr="00D7466A">
              <w:rPr>
                <w:rFonts w:ascii="Times New Roman" w:eastAsiaTheme="minorHAnsi" w:hAnsi="Times New Roman"/>
                <w:sz w:val="24"/>
                <w:szCs w:val="24"/>
              </w:rPr>
              <w:t>Вблизи главного входа</w:t>
            </w:r>
          </w:p>
        </w:tc>
        <w:tc>
          <w:tcPr>
            <w:tcW w:w="3685" w:type="dxa"/>
          </w:tcPr>
          <w:p w14:paraId="33E73876" w14:textId="1A1190AB" w:rsidR="00AA4B82" w:rsidRPr="00D7466A" w:rsidRDefault="00AA4B82" w:rsidP="007E2561">
            <w:pPr>
              <w:pStyle w:val="af3"/>
              <w:spacing w:after="0" w:line="240" w:lineRule="auto"/>
              <w:rPr>
                <w:rFonts w:ascii="Times New Roman" w:eastAsiaTheme="minorHAnsi" w:hAnsi="Times New Roman"/>
                <w:sz w:val="24"/>
                <w:szCs w:val="24"/>
              </w:rPr>
            </w:pPr>
            <w:r w:rsidRPr="00D7466A">
              <w:rPr>
                <w:rFonts w:ascii="Times New Roman" w:eastAsiaTheme="minorHAnsi" w:hAnsi="Times New Roman"/>
                <w:sz w:val="24"/>
                <w:szCs w:val="24"/>
              </w:rPr>
              <w:t xml:space="preserve">Пункт охраны, театральные, танцевальные, </w:t>
            </w:r>
            <w:proofErr w:type="spellStart"/>
            <w:r w:rsidRPr="00D7466A">
              <w:rPr>
                <w:rFonts w:ascii="Times New Roman" w:eastAsiaTheme="minorHAnsi" w:hAnsi="Times New Roman"/>
                <w:sz w:val="24"/>
                <w:szCs w:val="24"/>
              </w:rPr>
              <w:t>киноэстрадные</w:t>
            </w:r>
            <w:proofErr w:type="spellEnd"/>
            <w:r w:rsidRPr="00D7466A">
              <w:rPr>
                <w:rFonts w:ascii="Times New Roman" w:eastAsiaTheme="minorHAnsi" w:hAnsi="Times New Roman"/>
                <w:sz w:val="24"/>
                <w:szCs w:val="24"/>
              </w:rPr>
              <w:t xml:space="preserve"> площадки, аттракционы, пункты проката, предприятия общественного питания и розничной торговли, туалеты,</w:t>
            </w:r>
            <w:r w:rsidR="007E2561" w:rsidRPr="00D7466A">
              <w:rPr>
                <w:rFonts w:ascii="Times New Roman" w:eastAsiaTheme="minorHAnsi" w:hAnsi="Times New Roman"/>
                <w:sz w:val="24"/>
                <w:szCs w:val="24"/>
              </w:rPr>
              <w:t xml:space="preserve"> комнаты матери и ребенка,</w:t>
            </w:r>
            <w:r w:rsidRPr="00D7466A">
              <w:rPr>
                <w:rFonts w:ascii="Times New Roman" w:eastAsiaTheme="minorHAnsi" w:hAnsi="Times New Roman"/>
                <w:sz w:val="24"/>
                <w:szCs w:val="24"/>
              </w:rPr>
              <w:t xml:space="preserve"> </w:t>
            </w:r>
            <w:r w:rsidR="00AF019E" w:rsidRPr="00D7466A">
              <w:rPr>
                <w:rFonts w:ascii="Times New Roman" w:eastAsiaTheme="minorHAnsi" w:hAnsi="Times New Roman"/>
                <w:sz w:val="24"/>
                <w:szCs w:val="24"/>
              </w:rPr>
              <w:t>информационно-навигационные системы</w:t>
            </w:r>
            <w:r w:rsidR="007E2561" w:rsidRPr="00D7466A">
              <w:rPr>
                <w:rFonts w:ascii="Times New Roman" w:eastAsiaTheme="minorHAnsi" w:hAnsi="Times New Roman"/>
                <w:sz w:val="24"/>
                <w:szCs w:val="24"/>
              </w:rPr>
              <w:t xml:space="preserve">, </w:t>
            </w:r>
            <w:r w:rsidRPr="00D7466A">
              <w:rPr>
                <w:rFonts w:ascii="Times New Roman" w:eastAsiaTheme="minorHAnsi" w:hAnsi="Times New Roman"/>
                <w:sz w:val="24"/>
                <w:szCs w:val="24"/>
              </w:rPr>
              <w:t>поля для фестивалей, массовых игр и т. п.</w:t>
            </w:r>
          </w:p>
        </w:tc>
      </w:tr>
      <w:tr w:rsidR="001572B2" w:rsidRPr="001572B2" w14:paraId="060F5C2E" w14:textId="77777777" w:rsidTr="00B00844">
        <w:trPr>
          <w:trHeight w:val="572"/>
        </w:trPr>
        <w:tc>
          <w:tcPr>
            <w:tcW w:w="1844" w:type="dxa"/>
          </w:tcPr>
          <w:p w14:paraId="3A2FD2FA" w14:textId="77777777" w:rsidR="00AA4B82" w:rsidRPr="00D7466A" w:rsidRDefault="00AA4B82" w:rsidP="00F33048">
            <w:pPr>
              <w:pStyle w:val="af3"/>
              <w:spacing w:line="240" w:lineRule="auto"/>
              <w:rPr>
                <w:rFonts w:ascii="Times New Roman" w:eastAsiaTheme="minorHAnsi" w:hAnsi="Times New Roman"/>
                <w:sz w:val="24"/>
                <w:szCs w:val="24"/>
              </w:rPr>
            </w:pPr>
            <w:r w:rsidRPr="00D7466A">
              <w:rPr>
                <w:rFonts w:ascii="Times New Roman" w:eastAsiaTheme="minorHAnsi" w:hAnsi="Times New Roman"/>
                <w:sz w:val="24"/>
                <w:szCs w:val="24"/>
              </w:rPr>
              <w:t>2 Зона тихого отдыха</w:t>
            </w:r>
          </w:p>
        </w:tc>
        <w:tc>
          <w:tcPr>
            <w:tcW w:w="1211" w:type="dxa"/>
          </w:tcPr>
          <w:p w14:paraId="57BDA54C" w14:textId="47A73683" w:rsidR="00AA4B82" w:rsidRPr="00D7466A" w:rsidRDefault="00565AF4" w:rsidP="00F33048">
            <w:pPr>
              <w:pStyle w:val="af3"/>
              <w:spacing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1</w:t>
            </w:r>
            <w:r w:rsidR="00AA4B82" w:rsidRPr="00D7466A">
              <w:rPr>
                <w:rFonts w:ascii="Times New Roman" w:eastAsiaTheme="minorHAnsi" w:hAnsi="Times New Roman"/>
                <w:sz w:val="24"/>
                <w:szCs w:val="24"/>
              </w:rPr>
              <w:t>5–40</w:t>
            </w:r>
          </w:p>
        </w:tc>
        <w:tc>
          <w:tcPr>
            <w:tcW w:w="2758" w:type="dxa"/>
          </w:tcPr>
          <w:p w14:paraId="217B44B4" w14:textId="77777777" w:rsidR="00AA4B82" w:rsidRPr="00D7466A" w:rsidRDefault="00AA4B82" w:rsidP="00F33048">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 xml:space="preserve">Размещается в наименее посещаемых местах. </w:t>
            </w:r>
          </w:p>
          <w:p w14:paraId="11077D0B" w14:textId="77777777" w:rsidR="00AA4B82" w:rsidRPr="00D7466A" w:rsidRDefault="00AA4B82" w:rsidP="00847256">
            <w:pPr>
              <w:pStyle w:val="af3"/>
              <w:spacing w:after="0" w:line="240" w:lineRule="auto"/>
              <w:jc w:val="both"/>
              <w:rPr>
                <w:rFonts w:ascii="Times New Roman" w:eastAsiaTheme="minorHAnsi" w:hAnsi="Times New Roman"/>
                <w:strike/>
                <w:sz w:val="24"/>
                <w:szCs w:val="24"/>
              </w:rPr>
            </w:pPr>
            <w:r w:rsidRPr="00D7466A">
              <w:rPr>
                <w:rFonts w:ascii="Times New Roman" w:eastAsiaTheme="minorHAnsi" w:hAnsi="Times New Roman"/>
                <w:sz w:val="24"/>
                <w:szCs w:val="24"/>
              </w:rPr>
              <w:t>Должна быть отделена  декоративными зелеными насаждениями от зон массовых мероприятий, физкультурно-оздоровительной, культурно-просветительных мероприятий</w:t>
            </w:r>
          </w:p>
        </w:tc>
        <w:tc>
          <w:tcPr>
            <w:tcW w:w="3685" w:type="dxa"/>
          </w:tcPr>
          <w:p w14:paraId="6754C5B1" w14:textId="77777777" w:rsidR="00AA4B82" w:rsidRPr="00D7466A" w:rsidRDefault="00AA4B82" w:rsidP="00557CF0">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 xml:space="preserve">Размещение сооружений не допускается </w:t>
            </w:r>
          </w:p>
          <w:p w14:paraId="3A310812" w14:textId="3AA7AC16" w:rsidR="00982BDB" w:rsidRPr="00D7466A" w:rsidRDefault="00AA4B82" w:rsidP="00D45C76">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Площадки для отдыха</w:t>
            </w:r>
            <w:r w:rsidR="00D45C76" w:rsidRPr="00D7466A">
              <w:rPr>
                <w:rFonts w:ascii="Times New Roman" w:eastAsiaTheme="minorHAnsi" w:hAnsi="Times New Roman"/>
                <w:sz w:val="24"/>
                <w:szCs w:val="24"/>
              </w:rPr>
              <w:t xml:space="preserve">, </w:t>
            </w:r>
            <w:r w:rsidR="00AF019E" w:rsidRPr="00D7466A">
              <w:rPr>
                <w:rFonts w:ascii="Times New Roman" w:eastAsiaTheme="minorHAnsi" w:hAnsi="Times New Roman"/>
                <w:sz w:val="24"/>
                <w:szCs w:val="24"/>
              </w:rPr>
              <w:t xml:space="preserve">информационно-навигационные системы </w:t>
            </w:r>
          </w:p>
        </w:tc>
      </w:tr>
      <w:tr w:rsidR="001572B2" w:rsidRPr="001572B2" w14:paraId="491AC3D4" w14:textId="77777777" w:rsidTr="00B00844">
        <w:tc>
          <w:tcPr>
            <w:tcW w:w="1844" w:type="dxa"/>
          </w:tcPr>
          <w:p w14:paraId="165008AF" w14:textId="77777777" w:rsidR="00EC7B72" w:rsidRPr="00D7466A" w:rsidRDefault="00EC7B72" w:rsidP="00F33048">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3 Зона</w:t>
            </w:r>
          </w:p>
          <w:p w14:paraId="1769EF5A" w14:textId="0704C85F" w:rsidR="00EC7B72" w:rsidRPr="00D7466A" w:rsidRDefault="00EC7B72" w:rsidP="00C53C4A">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lastRenderedPageBreak/>
              <w:t>культурно-просвети</w:t>
            </w:r>
            <w:r w:rsidR="00D7466A" w:rsidRPr="00D7466A">
              <w:rPr>
                <w:rFonts w:ascii="Times New Roman" w:eastAsiaTheme="minorHAnsi" w:hAnsi="Times New Roman"/>
                <w:sz w:val="24"/>
                <w:szCs w:val="24"/>
              </w:rPr>
              <w:t>-</w:t>
            </w:r>
            <w:r w:rsidRPr="00D7466A">
              <w:rPr>
                <w:rFonts w:ascii="Times New Roman" w:eastAsiaTheme="minorHAnsi" w:hAnsi="Times New Roman"/>
                <w:sz w:val="24"/>
                <w:szCs w:val="24"/>
              </w:rPr>
              <w:t>тельных мероприятий</w:t>
            </w:r>
            <w:r w:rsidR="004F37A8" w:rsidRPr="00D7466A">
              <w:rPr>
                <w:rFonts w:ascii="Times New Roman" w:eastAsiaTheme="minorHAnsi" w:hAnsi="Times New Roman"/>
                <w:sz w:val="24"/>
                <w:szCs w:val="24"/>
              </w:rPr>
              <w:t xml:space="preserve"> </w:t>
            </w:r>
          </w:p>
        </w:tc>
        <w:tc>
          <w:tcPr>
            <w:tcW w:w="1211" w:type="dxa"/>
          </w:tcPr>
          <w:p w14:paraId="56101800" w14:textId="77777777" w:rsidR="00EC7B72" w:rsidRPr="00D7466A" w:rsidRDefault="00EC7B72" w:rsidP="00F33048">
            <w:pPr>
              <w:pStyle w:val="af3"/>
              <w:spacing w:after="0"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lastRenderedPageBreak/>
              <w:t>3–8</w:t>
            </w:r>
          </w:p>
        </w:tc>
        <w:tc>
          <w:tcPr>
            <w:tcW w:w="2758" w:type="dxa"/>
          </w:tcPr>
          <w:p w14:paraId="42759CB4" w14:textId="77777777" w:rsidR="00EC7B72" w:rsidRPr="00D7466A" w:rsidRDefault="00EC7B72" w:rsidP="00DC76C9">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 xml:space="preserve">Выделение в отдельной зоне или свободное </w:t>
            </w:r>
            <w:r w:rsidRPr="00D7466A">
              <w:rPr>
                <w:rFonts w:ascii="Times New Roman" w:eastAsiaTheme="minorHAnsi" w:hAnsi="Times New Roman"/>
                <w:sz w:val="24"/>
                <w:szCs w:val="24"/>
              </w:rPr>
              <w:lastRenderedPageBreak/>
              <w:t xml:space="preserve">размещение на территории объектов </w:t>
            </w:r>
            <w:r w:rsidR="00F51041" w:rsidRPr="00D7466A">
              <w:rPr>
                <w:rFonts w:ascii="Times New Roman" w:eastAsiaTheme="minorHAnsi" w:hAnsi="Times New Roman"/>
                <w:sz w:val="24"/>
                <w:szCs w:val="24"/>
              </w:rPr>
              <w:t xml:space="preserve">капитального и </w:t>
            </w:r>
            <w:r w:rsidRPr="00D7466A">
              <w:rPr>
                <w:rFonts w:ascii="Times New Roman" w:eastAsiaTheme="minorHAnsi" w:hAnsi="Times New Roman"/>
                <w:sz w:val="24"/>
                <w:szCs w:val="24"/>
              </w:rPr>
              <w:t>некапитального строительства</w:t>
            </w:r>
          </w:p>
        </w:tc>
        <w:tc>
          <w:tcPr>
            <w:tcW w:w="3685" w:type="dxa"/>
          </w:tcPr>
          <w:p w14:paraId="35098407" w14:textId="18581220" w:rsidR="00EC7B72" w:rsidRPr="00D7466A" w:rsidRDefault="00EC7B72" w:rsidP="007E2561">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lastRenderedPageBreak/>
              <w:t xml:space="preserve">Выставочные павильоны, предприятия общественного </w:t>
            </w:r>
            <w:r w:rsidRPr="00D7466A">
              <w:rPr>
                <w:rFonts w:ascii="Times New Roman" w:eastAsiaTheme="minorHAnsi" w:hAnsi="Times New Roman"/>
                <w:sz w:val="24"/>
                <w:szCs w:val="24"/>
              </w:rPr>
              <w:lastRenderedPageBreak/>
              <w:t>питания и розничной торговли, павильоны для чтения, помещения для любительских занятий, лектории, туалеты</w:t>
            </w:r>
            <w:r w:rsidR="007E2561" w:rsidRPr="00D7466A">
              <w:rPr>
                <w:rFonts w:ascii="Times New Roman" w:eastAsiaTheme="minorHAnsi" w:hAnsi="Times New Roman"/>
                <w:sz w:val="24"/>
                <w:szCs w:val="24"/>
              </w:rPr>
              <w:t xml:space="preserve">, </w:t>
            </w:r>
            <w:r w:rsidR="00AF019E" w:rsidRPr="00D7466A">
              <w:rPr>
                <w:rFonts w:ascii="Times New Roman" w:eastAsiaTheme="minorHAnsi" w:hAnsi="Times New Roman"/>
                <w:sz w:val="24"/>
                <w:szCs w:val="24"/>
              </w:rPr>
              <w:t>информационно-навигационные системы</w:t>
            </w:r>
          </w:p>
        </w:tc>
      </w:tr>
      <w:tr w:rsidR="001572B2" w:rsidRPr="001572B2" w14:paraId="29EA8527" w14:textId="77777777" w:rsidTr="00B00844">
        <w:tc>
          <w:tcPr>
            <w:tcW w:w="1844" w:type="dxa"/>
          </w:tcPr>
          <w:p w14:paraId="37A434DE" w14:textId="6B7262D0" w:rsidR="0019281A" w:rsidRPr="00D7466A" w:rsidRDefault="00EC7B72" w:rsidP="0019281A">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lastRenderedPageBreak/>
              <w:t xml:space="preserve">4 </w:t>
            </w:r>
            <w:proofErr w:type="gramStart"/>
            <w:r w:rsidRPr="00D7466A">
              <w:rPr>
                <w:rFonts w:ascii="Times New Roman" w:eastAsiaTheme="minorHAnsi" w:hAnsi="Times New Roman"/>
                <w:sz w:val="24"/>
                <w:szCs w:val="24"/>
              </w:rPr>
              <w:t>Физкуль</w:t>
            </w:r>
            <w:r w:rsidR="0019281A" w:rsidRPr="00D7466A">
              <w:rPr>
                <w:rFonts w:ascii="Times New Roman" w:eastAsiaTheme="minorHAnsi" w:hAnsi="Times New Roman"/>
                <w:sz w:val="24"/>
                <w:szCs w:val="24"/>
              </w:rPr>
              <w:t>т</w:t>
            </w:r>
            <w:r w:rsidRPr="00D7466A">
              <w:rPr>
                <w:rFonts w:ascii="Times New Roman" w:eastAsiaTheme="minorHAnsi" w:hAnsi="Times New Roman"/>
                <w:sz w:val="24"/>
                <w:szCs w:val="24"/>
              </w:rPr>
              <w:t>ур</w:t>
            </w:r>
            <w:r w:rsidR="0019281A" w:rsidRPr="00D7466A">
              <w:rPr>
                <w:rFonts w:ascii="Times New Roman" w:eastAsiaTheme="minorHAnsi" w:hAnsi="Times New Roman"/>
                <w:sz w:val="24"/>
                <w:szCs w:val="24"/>
              </w:rPr>
              <w:t>-</w:t>
            </w:r>
            <w:r w:rsidRPr="00D7466A">
              <w:rPr>
                <w:rFonts w:ascii="Times New Roman" w:eastAsiaTheme="minorHAnsi" w:hAnsi="Times New Roman"/>
                <w:sz w:val="24"/>
                <w:szCs w:val="24"/>
              </w:rPr>
              <w:t>но</w:t>
            </w:r>
            <w:proofErr w:type="gramEnd"/>
            <w:r w:rsidRPr="00D7466A">
              <w:rPr>
                <w:rFonts w:ascii="Times New Roman" w:eastAsiaTheme="minorHAnsi" w:hAnsi="Times New Roman"/>
                <w:sz w:val="24"/>
                <w:szCs w:val="24"/>
              </w:rPr>
              <w:t>-оздорови</w:t>
            </w:r>
            <w:r w:rsidR="00B00844" w:rsidRPr="00D7466A">
              <w:rPr>
                <w:rFonts w:ascii="Times New Roman" w:eastAsiaTheme="minorHAnsi" w:hAnsi="Times New Roman"/>
                <w:sz w:val="24"/>
                <w:szCs w:val="24"/>
              </w:rPr>
              <w:t>-</w:t>
            </w:r>
            <w:r w:rsidRPr="00D7466A">
              <w:rPr>
                <w:rFonts w:ascii="Times New Roman" w:eastAsiaTheme="minorHAnsi" w:hAnsi="Times New Roman"/>
                <w:sz w:val="24"/>
                <w:szCs w:val="24"/>
              </w:rPr>
              <w:t xml:space="preserve">тельная </w:t>
            </w:r>
          </w:p>
          <w:p w14:paraId="22D77A34" w14:textId="1E45ACD1" w:rsidR="00EC7B72" w:rsidRPr="00D7466A" w:rsidRDefault="00EC7B72" w:rsidP="0019281A">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зона</w:t>
            </w:r>
            <w:r w:rsidR="004F37A8" w:rsidRPr="00D7466A">
              <w:rPr>
                <w:rFonts w:ascii="Times New Roman" w:eastAsiaTheme="minorHAnsi" w:hAnsi="Times New Roman"/>
                <w:sz w:val="24"/>
                <w:szCs w:val="24"/>
              </w:rPr>
              <w:t xml:space="preserve"> </w:t>
            </w:r>
            <w:r w:rsidR="0019281A" w:rsidRPr="00D7466A">
              <w:rPr>
                <w:rFonts w:ascii="Times New Roman" w:eastAsiaTheme="minorHAnsi" w:hAnsi="Times New Roman"/>
                <w:sz w:val="24"/>
                <w:szCs w:val="24"/>
              </w:rPr>
              <w:t xml:space="preserve">           </w:t>
            </w:r>
            <w:r w:rsidR="004F37A8" w:rsidRPr="00D7466A">
              <w:rPr>
                <w:rFonts w:ascii="Times New Roman" w:eastAsiaTheme="minorHAnsi" w:hAnsi="Times New Roman"/>
                <w:sz w:val="24"/>
                <w:szCs w:val="24"/>
                <w:vertAlign w:val="superscript"/>
              </w:rPr>
              <w:t>3)</w:t>
            </w:r>
            <w:r w:rsidR="00D45C76" w:rsidRPr="00D7466A">
              <w:rPr>
                <w:rFonts w:ascii="Times New Roman" w:eastAsiaTheme="minorHAnsi" w:hAnsi="Times New Roman"/>
                <w:sz w:val="24"/>
                <w:szCs w:val="24"/>
                <w:vertAlign w:val="superscript"/>
              </w:rPr>
              <w:t>, 4)</w:t>
            </w:r>
          </w:p>
        </w:tc>
        <w:tc>
          <w:tcPr>
            <w:tcW w:w="1211" w:type="dxa"/>
          </w:tcPr>
          <w:p w14:paraId="3F77DCBB" w14:textId="77777777" w:rsidR="00EC7B72" w:rsidRPr="00D7466A" w:rsidRDefault="00EC7B72" w:rsidP="00F33048">
            <w:pPr>
              <w:pStyle w:val="af3"/>
              <w:spacing w:after="0"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10–20</w:t>
            </w:r>
          </w:p>
        </w:tc>
        <w:tc>
          <w:tcPr>
            <w:tcW w:w="2758" w:type="dxa"/>
          </w:tcPr>
          <w:p w14:paraId="745BC27B" w14:textId="77777777" w:rsidR="00EC72A2" w:rsidRPr="00D7466A" w:rsidRDefault="00EC7B72" w:rsidP="00EC72A2">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Рекоменд</w:t>
            </w:r>
            <w:r w:rsidR="00EC72A2" w:rsidRPr="00D7466A">
              <w:rPr>
                <w:rFonts w:ascii="Times New Roman" w:eastAsiaTheme="minorHAnsi" w:hAnsi="Times New Roman"/>
                <w:sz w:val="24"/>
                <w:szCs w:val="24"/>
              </w:rPr>
              <w:t xml:space="preserve">уется </w:t>
            </w:r>
          </w:p>
          <w:p w14:paraId="7F40CCA2" w14:textId="77777777" w:rsidR="00114AC5" w:rsidRPr="00D7466A" w:rsidRDefault="00EC7B72" w:rsidP="00114AC5">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объединение в</w:t>
            </w:r>
          </w:p>
          <w:p w14:paraId="73F76F0A" w14:textId="77777777" w:rsidR="00EC7B72" w:rsidRPr="00D7466A" w:rsidRDefault="00EC72A2" w:rsidP="00114AC5">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единый</w:t>
            </w:r>
            <w:r w:rsidR="00EC7B72" w:rsidRPr="00D7466A">
              <w:rPr>
                <w:rFonts w:ascii="Times New Roman" w:eastAsiaTheme="minorHAnsi" w:hAnsi="Times New Roman"/>
                <w:sz w:val="24"/>
                <w:szCs w:val="24"/>
              </w:rPr>
              <w:t xml:space="preserve"> комплекс</w:t>
            </w:r>
          </w:p>
        </w:tc>
        <w:tc>
          <w:tcPr>
            <w:tcW w:w="3685" w:type="dxa"/>
          </w:tcPr>
          <w:p w14:paraId="766BCD23" w14:textId="77777777" w:rsidR="00EC7B72" w:rsidRPr="00D7466A" w:rsidRDefault="00EC7B72" w:rsidP="00F33048">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Физкультурно-оздоровительные и спортивные сооружения:</w:t>
            </w:r>
          </w:p>
          <w:p w14:paraId="20A9B752" w14:textId="71562CE5" w:rsidR="00EC7B72" w:rsidRPr="00D7466A" w:rsidRDefault="00EC7B72" w:rsidP="007E2561">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площадки для волейбола, баскетбола, бадминтона, настольного тенниса, многофункциональные спортивные площадки, спортивные площадки для экстремальных видов спорта,</w:t>
            </w:r>
            <w:r w:rsidR="007E2561" w:rsidRPr="00D7466A">
              <w:rPr>
                <w:rFonts w:ascii="Times New Roman" w:eastAsiaTheme="minorHAnsi" w:hAnsi="Times New Roman"/>
                <w:sz w:val="24"/>
                <w:szCs w:val="24"/>
              </w:rPr>
              <w:t xml:space="preserve"> лыжные трассы,</w:t>
            </w:r>
            <w:r w:rsidRPr="00D7466A">
              <w:rPr>
                <w:rFonts w:ascii="Times New Roman" w:eastAsiaTheme="minorHAnsi" w:hAnsi="Times New Roman"/>
                <w:sz w:val="24"/>
                <w:szCs w:val="24"/>
              </w:rPr>
              <w:t xml:space="preserve"> каток, </w:t>
            </w:r>
            <w:r w:rsidR="00CD5FFC" w:rsidRPr="00D7466A">
              <w:rPr>
                <w:rFonts w:ascii="Times New Roman" w:eastAsiaTheme="minorHAnsi" w:hAnsi="Times New Roman"/>
                <w:sz w:val="24"/>
                <w:szCs w:val="24"/>
              </w:rPr>
              <w:t xml:space="preserve">раздевалки, </w:t>
            </w:r>
            <w:r w:rsidRPr="00D7466A">
              <w:rPr>
                <w:rFonts w:ascii="Times New Roman" w:eastAsiaTheme="minorHAnsi" w:hAnsi="Times New Roman"/>
                <w:sz w:val="24"/>
                <w:szCs w:val="24"/>
              </w:rPr>
              <w:t>площадки для отдыха, пункт проката, предприятия общественного питания и розничной торговли, туалеты</w:t>
            </w:r>
            <w:r w:rsidR="007E2561" w:rsidRPr="00D7466A">
              <w:rPr>
                <w:rFonts w:ascii="Times New Roman" w:eastAsiaTheme="minorHAnsi" w:hAnsi="Times New Roman"/>
                <w:sz w:val="24"/>
                <w:szCs w:val="24"/>
              </w:rPr>
              <w:t xml:space="preserve">, </w:t>
            </w:r>
            <w:r w:rsidR="00AF019E" w:rsidRPr="00D7466A">
              <w:rPr>
                <w:rFonts w:ascii="Times New Roman" w:eastAsiaTheme="minorHAnsi" w:hAnsi="Times New Roman"/>
                <w:sz w:val="28"/>
                <w:szCs w:val="28"/>
              </w:rPr>
              <w:t>информационно-навигационные системы</w:t>
            </w:r>
          </w:p>
        </w:tc>
      </w:tr>
      <w:tr w:rsidR="001572B2" w:rsidRPr="001572B2" w14:paraId="19D135C3" w14:textId="77777777" w:rsidTr="00B00844">
        <w:tc>
          <w:tcPr>
            <w:tcW w:w="1844" w:type="dxa"/>
          </w:tcPr>
          <w:p w14:paraId="25030422" w14:textId="77777777" w:rsidR="00EC7B72" w:rsidRPr="00D7466A" w:rsidRDefault="00EC7B72" w:rsidP="00F33048">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 xml:space="preserve">5 Зона для отдыха детей </w:t>
            </w:r>
          </w:p>
          <w:p w14:paraId="7FC25374" w14:textId="77777777" w:rsidR="00EC7B72" w:rsidRPr="00D7466A" w:rsidRDefault="00EC7B72" w:rsidP="00F33048">
            <w:pPr>
              <w:pStyle w:val="af3"/>
              <w:spacing w:after="0" w:line="240" w:lineRule="auto"/>
              <w:jc w:val="both"/>
              <w:rPr>
                <w:rFonts w:ascii="Times New Roman" w:eastAsiaTheme="minorHAnsi" w:hAnsi="Times New Roman"/>
                <w:sz w:val="24"/>
                <w:szCs w:val="24"/>
              </w:rPr>
            </w:pPr>
          </w:p>
        </w:tc>
        <w:tc>
          <w:tcPr>
            <w:tcW w:w="1211" w:type="dxa"/>
          </w:tcPr>
          <w:p w14:paraId="5D0897CD" w14:textId="77777777" w:rsidR="00EC7B72" w:rsidRPr="00D7466A" w:rsidRDefault="00EC7B72" w:rsidP="00F33048">
            <w:pPr>
              <w:pStyle w:val="af3"/>
              <w:spacing w:after="0"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5–10</w:t>
            </w:r>
          </w:p>
        </w:tc>
        <w:tc>
          <w:tcPr>
            <w:tcW w:w="2758" w:type="dxa"/>
          </w:tcPr>
          <w:p w14:paraId="2DB48DAF" w14:textId="77777777" w:rsidR="00EC7B72" w:rsidRPr="00D7466A" w:rsidRDefault="00EC7B72" w:rsidP="00F33048">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 xml:space="preserve">Обособленно, </w:t>
            </w:r>
          </w:p>
          <w:p w14:paraId="02AC2FDF" w14:textId="77777777" w:rsidR="00EC7B72" w:rsidRPr="00D7466A" w:rsidRDefault="00EC7B72" w:rsidP="00F33048">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на незначительном удалении от входов в парк</w:t>
            </w:r>
          </w:p>
        </w:tc>
        <w:tc>
          <w:tcPr>
            <w:tcW w:w="3685" w:type="dxa"/>
          </w:tcPr>
          <w:p w14:paraId="22B52174" w14:textId="0F3A1DEB" w:rsidR="00EC7B72" w:rsidRPr="00D7466A" w:rsidRDefault="00EC7B72" w:rsidP="007E2561">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Детские игровые площадки, площадки для отдыха, аттракционы (детские)</w:t>
            </w:r>
            <w:r w:rsidR="007E2561" w:rsidRPr="00D7466A">
              <w:rPr>
                <w:rFonts w:ascii="Times New Roman" w:eastAsiaTheme="minorHAnsi" w:hAnsi="Times New Roman"/>
                <w:sz w:val="24"/>
                <w:szCs w:val="24"/>
              </w:rPr>
              <w:t xml:space="preserve">, </w:t>
            </w:r>
            <w:r w:rsidR="00AF019E" w:rsidRPr="00D7466A">
              <w:rPr>
                <w:rFonts w:ascii="Times New Roman" w:eastAsiaTheme="minorHAnsi" w:hAnsi="Times New Roman"/>
                <w:sz w:val="24"/>
                <w:szCs w:val="24"/>
              </w:rPr>
              <w:t>информационно-навигационные системы</w:t>
            </w:r>
          </w:p>
        </w:tc>
      </w:tr>
      <w:tr w:rsidR="001572B2" w:rsidRPr="001572B2" w14:paraId="741A7E64" w14:textId="77777777" w:rsidTr="00B00844">
        <w:tc>
          <w:tcPr>
            <w:tcW w:w="1844" w:type="dxa"/>
          </w:tcPr>
          <w:p w14:paraId="0A08436C" w14:textId="77777777" w:rsidR="00EC7B72" w:rsidRPr="00D7466A" w:rsidRDefault="00EC7B72" w:rsidP="00F33048">
            <w:pPr>
              <w:pStyle w:val="af3"/>
              <w:spacing w:after="0" w:line="240" w:lineRule="auto"/>
              <w:rPr>
                <w:rFonts w:ascii="Times New Roman" w:eastAsiaTheme="minorHAnsi" w:hAnsi="Times New Roman"/>
                <w:sz w:val="24"/>
                <w:szCs w:val="24"/>
              </w:rPr>
            </w:pPr>
            <w:r w:rsidRPr="00D7466A">
              <w:rPr>
                <w:rFonts w:ascii="Times New Roman" w:eastAsiaTheme="minorHAnsi" w:hAnsi="Times New Roman"/>
                <w:sz w:val="24"/>
                <w:szCs w:val="24"/>
              </w:rPr>
              <w:t xml:space="preserve">6 </w:t>
            </w:r>
            <w:proofErr w:type="spellStart"/>
            <w:r w:rsidRPr="00D7466A">
              <w:rPr>
                <w:rFonts w:ascii="Times New Roman" w:eastAsiaTheme="minorHAnsi" w:hAnsi="Times New Roman"/>
                <w:sz w:val="24"/>
                <w:szCs w:val="24"/>
              </w:rPr>
              <w:t>Администра</w:t>
            </w:r>
            <w:proofErr w:type="spellEnd"/>
            <w:r w:rsidRPr="00D7466A">
              <w:rPr>
                <w:rFonts w:ascii="Times New Roman" w:eastAsiaTheme="minorHAnsi" w:hAnsi="Times New Roman"/>
                <w:sz w:val="24"/>
                <w:szCs w:val="24"/>
              </w:rPr>
              <w:t>-</w:t>
            </w:r>
            <w:proofErr w:type="spellStart"/>
            <w:r w:rsidRPr="00D7466A">
              <w:rPr>
                <w:rFonts w:ascii="Times New Roman" w:eastAsiaTheme="minorHAnsi" w:hAnsi="Times New Roman"/>
                <w:sz w:val="24"/>
                <w:szCs w:val="24"/>
              </w:rPr>
              <w:t>тивно</w:t>
            </w:r>
            <w:proofErr w:type="spellEnd"/>
            <w:r w:rsidRPr="00D7466A">
              <w:rPr>
                <w:rFonts w:ascii="Times New Roman" w:eastAsiaTheme="minorHAnsi" w:hAnsi="Times New Roman"/>
                <w:sz w:val="24"/>
                <w:szCs w:val="24"/>
              </w:rPr>
              <w:t>-</w:t>
            </w:r>
            <w:proofErr w:type="spellStart"/>
            <w:r w:rsidRPr="00D7466A">
              <w:rPr>
                <w:rFonts w:ascii="Times New Roman" w:eastAsiaTheme="minorHAnsi" w:hAnsi="Times New Roman"/>
                <w:sz w:val="24"/>
                <w:szCs w:val="24"/>
              </w:rPr>
              <w:t>хозяйст</w:t>
            </w:r>
            <w:proofErr w:type="spellEnd"/>
            <w:r w:rsidR="00B00844" w:rsidRPr="00D7466A">
              <w:rPr>
                <w:rFonts w:ascii="Times New Roman" w:eastAsiaTheme="minorHAnsi" w:hAnsi="Times New Roman"/>
                <w:sz w:val="24"/>
                <w:szCs w:val="24"/>
              </w:rPr>
              <w:t>-</w:t>
            </w:r>
            <w:r w:rsidRPr="00D7466A">
              <w:rPr>
                <w:rFonts w:ascii="Times New Roman" w:eastAsiaTheme="minorHAnsi" w:hAnsi="Times New Roman"/>
                <w:sz w:val="24"/>
                <w:szCs w:val="24"/>
              </w:rPr>
              <w:t>венная зона</w:t>
            </w:r>
          </w:p>
        </w:tc>
        <w:tc>
          <w:tcPr>
            <w:tcW w:w="1211" w:type="dxa"/>
          </w:tcPr>
          <w:p w14:paraId="7A0F47F1" w14:textId="77777777" w:rsidR="00EC7B72" w:rsidRPr="00D7466A" w:rsidRDefault="00EC7B72" w:rsidP="00F33048">
            <w:pPr>
              <w:pStyle w:val="af3"/>
              <w:spacing w:after="0" w:line="240" w:lineRule="auto"/>
              <w:jc w:val="center"/>
              <w:rPr>
                <w:rFonts w:ascii="Times New Roman" w:eastAsiaTheme="minorHAnsi" w:hAnsi="Times New Roman"/>
                <w:sz w:val="24"/>
                <w:szCs w:val="24"/>
              </w:rPr>
            </w:pPr>
            <w:r w:rsidRPr="00D7466A">
              <w:rPr>
                <w:rFonts w:ascii="Times New Roman" w:eastAsiaTheme="minorHAnsi" w:hAnsi="Times New Roman"/>
                <w:sz w:val="24"/>
                <w:szCs w:val="24"/>
              </w:rPr>
              <w:t>2–7</w:t>
            </w:r>
          </w:p>
        </w:tc>
        <w:tc>
          <w:tcPr>
            <w:tcW w:w="2758" w:type="dxa"/>
          </w:tcPr>
          <w:p w14:paraId="3747F438" w14:textId="77777777" w:rsidR="00EC7B72" w:rsidRPr="00D7466A" w:rsidRDefault="00EC7B72" w:rsidP="00F33048">
            <w:pPr>
              <w:pStyle w:val="af3"/>
              <w:spacing w:after="0" w:line="240" w:lineRule="auto"/>
              <w:rPr>
                <w:rFonts w:ascii="Times New Roman" w:eastAsiaTheme="minorHAnsi" w:hAnsi="Times New Roman"/>
                <w:sz w:val="24"/>
                <w:szCs w:val="24"/>
              </w:rPr>
            </w:pPr>
            <w:r w:rsidRPr="00D7466A">
              <w:rPr>
                <w:rFonts w:ascii="Times New Roman" w:eastAsiaTheme="minorHAnsi" w:hAnsi="Times New Roman"/>
                <w:sz w:val="24"/>
                <w:szCs w:val="24"/>
              </w:rPr>
              <w:t>Обособленно</w:t>
            </w:r>
          </w:p>
        </w:tc>
        <w:tc>
          <w:tcPr>
            <w:tcW w:w="3685" w:type="dxa"/>
          </w:tcPr>
          <w:p w14:paraId="293512AF" w14:textId="614A502E" w:rsidR="00EC7B72" w:rsidRPr="00D7466A" w:rsidRDefault="00EC7B72" w:rsidP="007E2561">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rPr>
              <w:t xml:space="preserve">Хозяйственные площадки, административные сооружения, автономный выезд на прилегающую улицу, парковки для автотранспорта МГН, пункт охраны, кассы, пункт проката игрового и спортивного инвентаря, пункт проката пикникового инвентаря, </w:t>
            </w:r>
            <w:r w:rsidR="00AF019E" w:rsidRPr="00D7466A">
              <w:rPr>
                <w:rFonts w:ascii="Times New Roman" w:eastAsiaTheme="minorHAnsi" w:hAnsi="Times New Roman"/>
                <w:sz w:val="24"/>
                <w:szCs w:val="24"/>
              </w:rPr>
              <w:t>информационно-навигационные системы</w:t>
            </w:r>
            <w:r w:rsidRPr="00D7466A">
              <w:rPr>
                <w:rFonts w:ascii="Times New Roman" w:eastAsiaTheme="minorHAnsi" w:hAnsi="Times New Roman"/>
                <w:sz w:val="24"/>
                <w:szCs w:val="24"/>
              </w:rPr>
              <w:t xml:space="preserve">, места </w:t>
            </w:r>
            <w:r w:rsidR="00EC72A2" w:rsidRPr="00D7466A">
              <w:rPr>
                <w:rFonts w:ascii="Times New Roman" w:eastAsiaTheme="minorHAnsi" w:hAnsi="Times New Roman"/>
                <w:sz w:val="24"/>
                <w:szCs w:val="24"/>
              </w:rPr>
              <w:t xml:space="preserve">для </w:t>
            </w:r>
            <w:r w:rsidRPr="00D7466A">
              <w:rPr>
                <w:rFonts w:ascii="Times New Roman" w:eastAsiaTheme="minorHAnsi" w:hAnsi="Times New Roman"/>
                <w:sz w:val="24"/>
                <w:szCs w:val="24"/>
              </w:rPr>
              <w:t>уборочной техники, туалеты, площадки для выгула собак</w:t>
            </w:r>
            <w:r w:rsidR="00C107BE" w:rsidRPr="00D7466A">
              <w:rPr>
                <w:rFonts w:ascii="Times New Roman" w:eastAsiaTheme="minorHAnsi" w:hAnsi="Times New Roman"/>
                <w:sz w:val="24"/>
                <w:szCs w:val="24"/>
              </w:rPr>
              <w:t>, площадки для тренировки собак</w:t>
            </w:r>
          </w:p>
        </w:tc>
      </w:tr>
      <w:tr w:rsidR="001572B2" w:rsidRPr="001572B2" w14:paraId="46A16ABA" w14:textId="77777777" w:rsidTr="00B00844">
        <w:tc>
          <w:tcPr>
            <w:tcW w:w="9498" w:type="dxa"/>
            <w:gridSpan w:val="4"/>
          </w:tcPr>
          <w:p w14:paraId="376FB2B9" w14:textId="76FE97F5" w:rsidR="00EC7B72" w:rsidRPr="00D7466A" w:rsidRDefault="004F37A8" w:rsidP="00EC7B72">
            <w:pPr>
              <w:pStyle w:val="af3"/>
              <w:spacing w:after="0" w:line="240" w:lineRule="auto"/>
              <w:jc w:val="both"/>
              <w:rPr>
                <w:rFonts w:ascii="Times New Roman" w:eastAsiaTheme="minorHAnsi" w:hAnsi="Times New Roman"/>
                <w:sz w:val="20"/>
                <w:szCs w:val="20"/>
              </w:rPr>
            </w:pPr>
            <w:r w:rsidRPr="00D7466A">
              <w:rPr>
                <w:rFonts w:ascii="Times New Roman" w:eastAsiaTheme="minorHAnsi" w:hAnsi="Times New Roman"/>
                <w:sz w:val="24"/>
                <w:szCs w:val="24"/>
                <w:vertAlign w:val="superscript"/>
              </w:rPr>
              <w:t>1)</w:t>
            </w:r>
            <w:r w:rsidR="00EC7B72" w:rsidRPr="00D7466A">
              <w:rPr>
                <w:rFonts w:ascii="Times New Roman" w:eastAsiaTheme="minorHAnsi" w:hAnsi="Times New Roman"/>
                <w:sz w:val="20"/>
                <w:szCs w:val="20"/>
              </w:rPr>
              <w:t xml:space="preserve"> </w:t>
            </w:r>
            <w:proofErr w:type="gramStart"/>
            <w:r w:rsidR="00EC7B72" w:rsidRPr="00D7466A">
              <w:rPr>
                <w:rFonts w:ascii="Times New Roman" w:eastAsiaTheme="minorHAnsi" w:hAnsi="Times New Roman"/>
                <w:sz w:val="20"/>
                <w:szCs w:val="20"/>
              </w:rPr>
              <w:t>В</w:t>
            </w:r>
            <w:proofErr w:type="gramEnd"/>
            <w:r w:rsidR="00EC7B72" w:rsidRPr="00D7466A">
              <w:rPr>
                <w:rFonts w:ascii="Times New Roman" w:eastAsiaTheme="minorHAnsi" w:hAnsi="Times New Roman"/>
                <w:sz w:val="20"/>
                <w:szCs w:val="20"/>
              </w:rPr>
              <w:t xml:space="preserve"> зависимости от местных условий в парке допускается преобладание какой-либо одной или двух зон при сокращении площади других (при сохранении минимальной площади зоны тихого отдыха)</w:t>
            </w:r>
            <w:r w:rsidRPr="00D7466A">
              <w:rPr>
                <w:rFonts w:ascii="Times New Roman" w:eastAsiaTheme="minorHAnsi" w:hAnsi="Times New Roman"/>
                <w:sz w:val="20"/>
                <w:szCs w:val="20"/>
              </w:rPr>
              <w:t xml:space="preserve">; </w:t>
            </w:r>
          </w:p>
          <w:p w14:paraId="5D770C93" w14:textId="5D879DC1" w:rsidR="004F37A8" w:rsidRPr="00D7466A" w:rsidRDefault="004F37A8" w:rsidP="00436D82">
            <w:pPr>
              <w:pStyle w:val="af3"/>
              <w:spacing w:after="0" w:line="240" w:lineRule="auto"/>
              <w:jc w:val="both"/>
              <w:rPr>
                <w:rFonts w:ascii="Times New Roman" w:eastAsiaTheme="minorHAnsi" w:hAnsi="Times New Roman"/>
                <w:sz w:val="20"/>
                <w:szCs w:val="20"/>
              </w:rPr>
            </w:pPr>
            <w:r w:rsidRPr="00D7466A">
              <w:rPr>
                <w:rFonts w:ascii="Times New Roman" w:eastAsiaTheme="minorHAnsi" w:hAnsi="Times New Roman"/>
                <w:sz w:val="24"/>
                <w:szCs w:val="24"/>
                <w:vertAlign w:val="superscript"/>
              </w:rPr>
              <w:t>2)</w:t>
            </w:r>
            <w:r w:rsidR="00EC7B72" w:rsidRPr="00D7466A">
              <w:rPr>
                <w:rFonts w:ascii="Times New Roman" w:eastAsiaTheme="minorHAnsi" w:hAnsi="Times New Roman"/>
                <w:sz w:val="20"/>
                <w:szCs w:val="20"/>
              </w:rPr>
              <w:t xml:space="preserve"> Размещение объектов, необходимых для обслуживания </w:t>
            </w:r>
            <w:r w:rsidRPr="00D7466A">
              <w:rPr>
                <w:rFonts w:ascii="Times New Roman" w:eastAsiaTheme="minorHAnsi" w:hAnsi="Times New Roman"/>
                <w:sz w:val="20"/>
                <w:szCs w:val="20"/>
              </w:rPr>
              <w:t>посетителей</w:t>
            </w:r>
            <w:r w:rsidR="00EC7B72" w:rsidRPr="00D7466A">
              <w:rPr>
                <w:rFonts w:ascii="Times New Roman" w:eastAsiaTheme="minorHAnsi" w:hAnsi="Times New Roman"/>
                <w:sz w:val="20"/>
                <w:szCs w:val="20"/>
              </w:rPr>
              <w:t xml:space="preserve">, и связанные с природной спецификой парковой среды при максимальном сохранении природного ландшафта. </w:t>
            </w:r>
            <w:r w:rsidR="00D255C9" w:rsidRPr="00D7466A">
              <w:rPr>
                <w:rFonts w:ascii="Times New Roman" w:eastAsiaTheme="minorHAnsi" w:hAnsi="Times New Roman"/>
                <w:sz w:val="20"/>
                <w:szCs w:val="20"/>
              </w:rPr>
              <w:t xml:space="preserve">Ориентировочная площадь – по приложению </w:t>
            </w:r>
            <w:r w:rsidR="00436D82" w:rsidRPr="00D7466A">
              <w:rPr>
                <w:rFonts w:ascii="Times New Roman" w:eastAsiaTheme="minorHAnsi" w:hAnsi="Times New Roman"/>
                <w:sz w:val="20"/>
                <w:szCs w:val="20"/>
              </w:rPr>
              <w:t>В</w:t>
            </w:r>
            <w:r w:rsidR="00D255C9" w:rsidRPr="00D7466A">
              <w:rPr>
                <w:rFonts w:ascii="Times New Roman" w:eastAsiaTheme="minorHAnsi" w:hAnsi="Times New Roman"/>
                <w:sz w:val="20"/>
                <w:szCs w:val="20"/>
              </w:rPr>
              <w:t>.</w:t>
            </w:r>
            <w:r w:rsidRPr="00D7466A">
              <w:rPr>
                <w:rFonts w:ascii="Times New Roman" w:eastAsiaTheme="minorHAnsi" w:hAnsi="Times New Roman"/>
                <w:sz w:val="20"/>
                <w:szCs w:val="20"/>
              </w:rPr>
              <w:t xml:space="preserve"> </w:t>
            </w:r>
          </w:p>
          <w:p w14:paraId="75934579" w14:textId="03075E65" w:rsidR="00D45C76" w:rsidRPr="00D7466A" w:rsidRDefault="004F37A8" w:rsidP="00AF019E">
            <w:pPr>
              <w:pStyle w:val="af3"/>
              <w:spacing w:after="0" w:line="240" w:lineRule="auto"/>
              <w:jc w:val="both"/>
              <w:rPr>
                <w:rFonts w:ascii="Times New Roman" w:eastAsiaTheme="minorHAnsi" w:hAnsi="Times New Roman"/>
                <w:sz w:val="20"/>
                <w:szCs w:val="20"/>
              </w:rPr>
            </w:pPr>
            <w:r w:rsidRPr="00D7466A">
              <w:rPr>
                <w:rFonts w:ascii="Times New Roman" w:eastAsiaTheme="minorHAnsi" w:hAnsi="Times New Roman"/>
                <w:sz w:val="24"/>
                <w:szCs w:val="24"/>
                <w:vertAlign w:val="superscript"/>
              </w:rPr>
              <w:t>3)</w:t>
            </w:r>
            <w:r w:rsidRPr="00D7466A">
              <w:rPr>
                <w:rFonts w:ascii="Times New Roman" w:eastAsiaTheme="minorHAnsi" w:hAnsi="Times New Roman"/>
                <w:sz w:val="20"/>
                <w:szCs w:val="20"/>
              </w:rPr>
              <w:t xml:space="preserve"> Размещение с учетом СанПиН</w:t>
            </w:r>
            <w:r w:rsidRPr="00D7466A">
              <w:rPr>
                <w:rFonts w:ascii="Times New Roman" w:hAnsi="Times New Roman"/>
                <w:bCs/>
                <w:sz w:val="20"/>
                <w:szCs w:val="20"/>
              </w:rPr>
              <w:t xml:space="preserve"> 1.2.3685</w:t>
            </w:r>
            <w:r w:rsidR="00D45C76" w:rsidRPr="00D7466A">
              <w:rPr>
                <w:rFonts w:ascii="Times New Roman" w:eastAsiaTheme="minorHAnsi" w:hAnsi="Times New Roman"/>
                <w:sz w:val="20"/>
                <w:szCs w:val="20"/>
              </w:rPr>
              <w:t>.</w:t>
            </w:r>
          </w:p>
          <w:p w14:paraId="5328285D" w14:textId="3171E076" w:rsidR="00EC7B72" w:rsidRPr="00D45C76" w:rsidRDefault="00AF019E" w:rsidP="00D45C76">
            <w:pPr>
              <w:pStyle w:val="af3"/>
              <w:spacing w:after="0" w:line="240" w:lineRule="auto"/>
              <w:jc w:val="both"/>
              <w:rPr>
                <w:rFonts w:ascii="Times New Roman" w:eastAsiaTheme="minorHAnsi" w:hAnsi="Times New Roman"/>
                <w:vertAlign w:val="superscript"/>
              </w:rPr>
            </w:pPr>
            <w:r w:rsidRPr="00D7466A">
              <w:rPr>
                <w:rFonts w:ascii="Times New Roman" w:eastAsiaTheme="minorHAnsi" w:hAnsi="Times New Roman"/>
                <w:vertAlign w:val="superscript"/>
              </w:rPr>
              <w:t xml:space="preserve"> </w:t>
            </w:r>
            <w:r w:rsidR="00D45C76" w:rsidRPr="00D7466A">
              <w:rPr>
                <w:rFonts w:ascii="Times New Roman" w:eastAsiaTheme="minorHAnsi" w:hAnsi="Times New Roman"/>
                <w:sz w:val="24"/>
                <w:szCs w:val="24"/>
                <w:vertAlign w:val="superscript"/>
              </w:rPr>
              <w:t>4)</w:t>
            </w:r>
            <w:r w:rsidR="00D45C76" w:rsidRPr="00D7466A">
              <w:rPr>
                <w:rFonts w:ascii="Times New Roman" w:eastAsiaTheme="minorHAnsi" w:hAnsi="Times New Roman"/>
                <w:sz w:val="20"/>
                <w:szCs w:val="20"/>
              </w:rPr>
              <w:t xml:space="preserve"> Размещение с учетом СанПиН</w:t>
            </w:r>
            <w:r w:rsidR="00D45C76" w:rsidRPr="00D7466A">
              <w:rPr>
                <w:rFonts w:ascii="Times New Roman" w:hAnsi="Times New Roman"/>
                <w:bCs/>
                <w:sz w:val="20"/>
                <w:szCs w:val="20"/>
              </w:rPr>
              <w:t xml:space="preserve"> </w:t>
            </w:r>
            <w:r w:rsidR="00D45C76" w:rsidRPr="00D7466A">
              <w:rPr>
                <w:rFonts w:ascii="Times New Roman" w:hAnsi="Times New Roman"/>
                <w:sz w:val="20"/>
                <w:szCs w:val="20"/>
              </w:rPr>
              <w:t xml:space="preserve"> 2.2.1/2.1.1.1200,</w:t>
            </w:r>
            <w:r w:rsidR="00D45C76" w:rsidRPr="00D7466A">
              <w:rPr>
                <w:sz w:val="20"/>
                <w:szCs w:val="20"/>
              </w:rPr>
              <w:t xml:space="preserve"> </w:t>
            </w:r>
            <w:r w:rsidR="00D45C76" w:rsidRPr="00D7466A">
              <w:rPr>
                <w:rFonts w:ascii="Times New Roman" w:hAnsi="Times New Roman"/>
                <w:sz w:val="20"/>
                <w:szCs w:val="20"/>
              </w:rPr>
              <w:t>СанПиН 2.2.1/</w:t>
            </w:r>
            <w:r w:rsidR="00D45C76" w:rsidRPr="00D7466A">
              <w:rPr>
                <w:rStyle w:val="af"/>
                <w:rFonts w:ascii="Times New Roman" w:hAnsi="Times New Roman"/>
                <w:color w:val="auto"/>
                <w:sz w:val="20"/>
                <w:szCs w:val="20"/>
                <w:u w:val="none"/>
              </w:rPr>
              <w:t>2.1.1.2555.</w:t>
            </w:r>
          </w:p>
        </w:tc>
      </w:tr>
    </w:tbl>
    <w:p w14:paraId="39882D79" w14:textId="77777777" w:rsidR="00BB13C7" w:rsidRPr="001572B2" w:rsidRDefault="00BB13C7" w:rsidP="00F51041">
      <w:pPr>
        <w:pStyle w:val="af3"/>
        <w:spacing w:line="360" w:lineRule="auto"/>
        <w:ind w:firstLine="567"/>
        <w:jc w:val="both"/>
        <w:rPr>
          <w:rFonts w:ascii="Times New Roman" w:eastAsiaTheme="minorHAnsi" w:hAnsi="Times New Roman"/>
          <w:sz w:val="16"/>
          <w:szCs w:val="16"/>
        </w:rPr>
      </w:pPr>
    </w:p>
    <w:p w14:paraId="384554DF" w14:textId="77777777" w:rsidR="00F51041" w:rsidRPr="001572B2" w:rsidRDefault="00F51041" w:rsidP="00F51041">
      <w:pPr>
        <w:pStyle w:val="af3"/>
        <w:spacing w:line="360" w:lineRule="auto"/>
        <w:ind w:firstLine="567"/>
        <w:jc w:val="both"/>
        <w:rPr>
          <w:rFonts w:ascii="Times New Roman" w:eastAsiaTheme="minorHAnsi" w:hAnsi="Times New Roman"/>
          <w:sz w:val="28"/>
          <w:szCs w:val="28"/>
        </w:rPr>
      </w:pPr>
      <w:r w:rsidRPr="001572B2">
        <w:rPr>
          <w:rFonts w:ascii="Times New Roman" w:eastAsiaTheme="minorHAnsi" w:hAnsi="Times New Roman"/>
          <w:sz w:val="28"/>
          <w:szCs w:val="28"/>
        </w:rPr>
        <w:t>6.1.</w:t>
      </w:r>
      <w:r w:rsidR="00BB13C7" w:rsidRPr="001572B2">
        <w:rPr>
          <w:rFonts w:ascii="Times New Roman" w:eastAsiaTheme="minorHAnsi" w:hAnsi="Times New Roman"/>
          <w:sz w:val="28"/>
          <w:szCs w:val="28"/>
        </w:rPr>
        <w:t>5</w:t>
      </w:r>
      <w:r w:rsidRPr="001572B2">
        <w:rPr>
          <w:rFonts w:ascii="Times New Roman" w:eastAsiaTheme="minorHAnsi" w:hAnsi="Times New Roman"/>
          <w:sz w:val="28"/>
          <w:szCs w:val="28"/>
        </w:rPr>
        <w:t xml:space="preserve"> Зона массовых мероприятий (рекреационная нагрузка </w:t>
      </w:r>
      <w:r w:rsidR="00EC5EEC" w:rsidRPr="001572B2">
        <w:rPr>
          <w:rFonts w:ascii="Times New Roman" w:eastAsiaTheme="minorHAnsi" w:hAnsi="Times New Roman"/>
          <w:sz w:val="28"/>
          <w:szCs w:val="28"/>
        </w:rPr>
        <w:t>более</w:t>
      </w:r>
      <w:r w:rsidRPr="001572B2">
        <w:rPr>
          <w:rFonts w:ascii="Times New Roman" w:eastAsiaTheme="minorHAnsi" w:hAnsi="Times New Roman"/>
          <w:sz w:val="28"/>
          <w:szCs w:val="28"/>
        </w:rPr>
        <w:t xml:space="preserve"> </w:t>
      </w:r>
      <w:r w:rsidR="00EC5EEC" w:rsidRPr="001572B2">
        <w:rPr>
          <w:rFonts w:ascii="Times New Roman" w:eastAsiaTheme="minorHAnsi" w:hAnsi="Times New Roman"/>
          <w:sz w:val="28"/>
          <w:szCs w:val="28"/>
        </w:rPr>
        <w:t>10</w:t>
      </w:r>
      <w:r w:rsidRPr="001572B2">
        <w:rPr>
          <w:rFonts w:ascii="Times New Roman" w:eastAsiaTheme="minorHAnsi" w:hAnsi="Times New Roman"/>
          <w:sz w:val="28"/>
          <w:szCs w:val="28"/>
        </w:rPr>
        <w:t>0 чел./га).</w:t>
      </w:r>
      <w:r w:rsidR="00EC5EEC" w:rsidRPr="001572B2">
        <w:rPr>
          <w:rFonts w:eastAsiaTheme="minorHAnsi"/>
          <w:sz w:val="24"/>
          <w:szCs w:val="24"/>
        </w:rPr>
        <w:t xml:space="preserve"> </w:t>
      </w:r>
    </w:p>
    <w:p w14:paraId="56D5C7A7" w14:textId="36BBECA0" w:rsidR="00F51041" w:rsidRPr="00D7466A" w:rsidRDefault="00EC5EEC" w:rsidP="00F51041">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lastRenderedPageBreak/>
        <w:t>На территории зоны предусматриваются</w:t>
      </w:r>
      <w:r w:rsidR="00F51041" w:rsidRPr="00D7466A">
        <w:rPr>
          <w:rFonts w:ascii="Times New Roman" w:eastAsiaTheme="minorHAnsi" w:hAnsi="Times New Roman"/>
          <w:sz w:val="28"/>
          <w:szCs w:val="28"/>
        </w:rPr>
        <w:t xml:space="preserve">: защита озелененных территорий </w:t>
      </w:r>
      <w:r w:rsidR="004B426B" w:rsidRPr="00D7466A">
        <w:rPr>
          <w:rFonts w:ascii="Times New Roman" w:hAnsi="Times New Roman"/>
          <w:sz w:val="28"/>
          <w:szCs w:val="28"/>
        </w:rPr>
        <w:t>зелеными</w:t>
      </w:r>
      <w:r w:rsidR="004B426B" w:rsidRPr="00D7466A">
        <w:rPr>
          <w:rFonts w:ascii="Times New Roman" w:eastAsiaTheme="minorHAnsi" w:hAnsi="Times New Roman"/>
          <w:sz w:val="28"/>
          <w:szCs w:val="28"/>
        </w:rPr>
        <w:t xml:space="preserve"> </w:t>
      </w:r>
      <w:r w:rsidR="00F51041" w:rsidRPr="00D7466A">
        <w:rPr>
          <w:rFonts w:ascii="Times New Roman" w:eastAsiaTheme="minorHAnsi" w:hAnsi="Times New Roman"/>
          <w:sz w:val="28"/>
          <w:szCs w:val="28"/>
        </w:rPr>
        <w:t xml:space="preserve">изгородями и ограждениями, буферные и почвозащитные посадки, газонные травы, устойчивые к </w:t>
      </w:r>
      <w:proofErr w:type="spellStart"/>
      <w:r w:rsidR="00F51041" w:rsidRPr="00D7466A">
        <w:rPr>
          <w:rFonts w:ascii="Times New Roman" w:eastAsiaTheme="minorHAnsi" w:hAnsi="Times New Roman"/>
          <w:sz w:val="28"/>
          <w:szCs w:val="28"/>
        </w:rPr>
        <w:t>вытаптыванию</w:t>
      </w:r>
      <w:proofErr w:type="spellEnd"/>
      <w:r w:rsidR="00F51041" w:rsidRPr="00D7466A">
        <w:rPr>
          <w:rFonts w:ascii="Times New Roman" w:eastAsiaTheme="minorHAnsi" w:hAnsi="Times New Roman"/>
          <w:sz w:val="28"/>
          <w:szCs w:val="28"/>
        </w:rPr>
        <w:t xml:space="preserve"> </w:t>
      </w:r>
      <w:r w:rsidR="00F51041" w:rsidRPr="00D7466A">
        <w:rPr>
          <w:rFonts w:ascii="Times New Roman" w:eastAsiaTheme="minorHAnsi" w:hAnsi="Times New Roman"/>
          <w:sz w:val="24"/>
          <w:szCs w:val="24"/>
          <w:vertAlign w:val="superscript"/>
        </w:rPr>
        <w:t>&lt;*&gt;</w:t>
      </w:r>
      <w:r w:rsidR="00F51041" w:rsidRPr="00D7466A">
        <w:rPr>
          <w:rFonts w:ascii="Times New Roman" w:eastAsiaTheme="minorHAnsi" w:hAnsi="Times New Roman"/>
          <w:sz w:val="28"/>
          <w:szCs w:val="28"/>
        </w:rPr>
        <w:t>, покрытие дорожек комбинированное, с использованием твердых покрытий, обрамление дорожек бордюрным камнем, движение по мощеной дорожно-</w:t>
      </w:r>
      <w:proofErr w:type="spellStart"/>
      <w:r w:rsidR="00F51041" w:rsidRPr="00D7466A">
        <w:rPr>
          <w:rFonts w:ascii="Times New Roman" w:eastAsiaTheme="minorHAnsi" w:hAnsi="Times New Roman"/>
          <w:sz w:val="28"/>
          <w:szCs w:val="28"/>
        </w:rPr>
        <w:t>тропиночной</w:t>
      </w:r>
      <w:proofErr w:type="spellEnd"/>
      <w:r w:rsidR="00F51041" w:rsidRPr="00D7466A">
        <w:rPr>
          <w:rFonts w:ascii="Times New Roman" w:eastAsiaTheme="minorHAnsi" w:hAnsi="Times New Roman"/>
          <w:sz w:val="28"/>
          <w:szCs w:val="28"/>
        </w:rPr>
        <w:t xml:space="preserve"> сети; декоративные водоемы (фонтаны, в </w:t>
      </w:r>
      <w:proofErr w:type="spellStart"/>
      <w:r w:rsidR="00F51041" w:rsidRPr="00D7466A">
        <w:rPr>
          <w:rFonts w:ascii="Times New Roman" w:eastAsiaTheme="minorHAnsi" w:hAnsi="Times New Roman"/>
          <w:sz w:val="28"/>
          <w:szCs w:val="28"/>
        </w:rPr>
        <w:t>т.ч</w:t>
      </w:r>
      <w:proofErr w:type="spellEnd"/>
      <w:r w:rsidR="00F51041" w:rsidRPr="00D7466A">
        <w:rPr>
          <w:rFonts w:ascii="Times New Roman" w:eastAsiaTheme="minorHAnsi" w:hAnsi="Times New Roman"/>
          <w:sz w:val="28"/>
          <w:szCs w:val="28"/>
        </w:rPr>
        <w:t>. «сухие», бассейны); МАФ (скамьи, беседки, столы, навесы</w:t>
      </w:r>
      <w:r w:rsidR="004F37A8" w:rsidRPr="00D7466A">
        <w:rPr>
          <w:rFonts w:ascii="Times New Roman" w:eastAsiaTheme="minorHAnsi" w:hAnsi="Times New Roman"/>
          <w:sz w:val="28"/>
          <w:szCs w:val="28"/>
        </w:rPr>
        <w:t xml:space="preserve"> и т.п.</w:t>
      </w:r>
      <w:r w:rsidR="00F51041" w:rsidRPr="00D7466A">
        <w:rPr>
          <w:rFonts w:ascii="Times New Roman" w:eastAsiaTheme="minorHAnsi" w:hAnsi="Times New Roman"/>
          <w:sz w:val="28"/>
          <w:szCs w:val="28"/>
        </w:rPr>
        <w:t xml:space="preserve">); </w:t>
      </w:r>
      <w:r w:rsidR="00D45C76" w:rsidRPr="00D7466A">
        <w:rPr>
          <w:rFonts w:ascii="Times New Roman" w:eastAsiaTheme="minorHAnsi" w:hAnsi="Times New Roman"/>
          <w:sz w:val="28"/>
          <w:szCs w:val="28"/>
        </w:rPr>
        <w:t xml:space="preserve">информационно-навигационные системы; </w:t>
      </w:r>
      <w:r w:rsidR="00F51041" w:rsidRPr="00D7466A">
        <w:rPr>
          <w:rFonts w:ascii="Times New Roman" w:eastAsiaTheme="minorHAnsi" w:hAnsi="Times New Roman"/>
          <w:sz w:val="28"/>
          <w:szCs w:val="28"/>
        </w:rPr>
        <w:t>урны; освещение.</w:t>
      </w:r>
    </w:p>
    <w:p w14:paraId="625926EF" w14:textId="77777777" w:rsidR="00F51041" w:rsidRPr="00D7466A" w:rsidRDefault="00F51041" w:rsidP="00F51041">
      <w:pPr>
        <w:pStyle w:val="af3"/>
        <w:spacing w:line="360" w:lineRule="auto"/>
        <w:ind w:firstLine="567"/>
        <w:jc w:val="both"/>
        <w:rPr>
          <w:rFonts w:ascii="Times New Roman" w:eastAsiaTheme="minorHAnsi" w:hAnsi="Times New Roman"/>
          <w:sz w:val="24"/>
          <w:szCs w:val="24"/>
        </w:rPr>
      </w:pPr>
      <w:r w:rsidRPr="00D7466A">
        <w:rPr>
          <w:rFonts w:ascii="Times New Roman" w:eastAsiaTheme="minorHAnsi" w:hAnsi="Times New Roman"/>
          <w:sz w:val="24"/>
          <w:szCs w:val="24"/>
          <w:vertAlign w:val="superscript"/>
        </w:rPr>
        <w:t xml:space="preserve">&lt;*&gt; </w:t>
      </w:r>
      <w:r w:rsidR="00B541C1" w:rsidRPr="00D7466A">
        <w:rPr>
          <w:rFonts w:ascii="Times New Roman" w:eastAsiaTheme="minorHAnsi" w:hAnsi="Times New Roman"/>
          <w:sz w:val="24"/>
          <w:szCs w:val="24"/>
        </w:rPr>
        <w:t>–</w:t>
      </w:r>
      <w:r w:rsidRPr="00D7466A">
        <w:rPr>
          <w:rFonts w:ascii="Times New Roman" w:eastAsiaTheme="minorHAnsi" w:hAnsi="Times New Roman"/>
          <w:sz w:val="24"/>
          <w:szCs w:val="24"/>
        </w:rPr>
        <w:t xml:space="preserve"> Прокалывание газонов и травяного покрова не реже 2-х раз за вегетативный период, работы по восстановлению поврежденных частей (по необходимости).</w:t>
      </w:r>
    </w:p>
    <w:p w14:paraId="113793CA" w14:textId="77777777" w:rsidR="00B541C1" w:rsidRPr="00D7466A" w:rsidRDefault="00B541C1" w:rsidP="00B541C1">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6.1.</w:t>
      </w:r>
      <w:r w:rsidR="00BB13C7" w:rsidRPr="00D7466A">
        <w:rPr>
          <w:rFonts w:ascii="Times New Roman" w:eastAsiaTheme="minorHAnsi" w:hAnsi="Times New Roman"/>
          <w:sz w:val="28"/>
          <w:szCs w:val="28"/>
        </w:rPr>
        <w:t>6</w:t>
      </w:r>
      <w:r w:rsidRPr="00D7466A">
        <w:rPr>
          <w:rFonts w:ascii="Times New Roman" w:eastAsiaTheme="minorHAnsi" w:hAnsi="Times New Roman"/>
          <w:sz w:val="28"/>
          <w:szCs w:val="28"/>
        </w:rPr>
        <w:t xml:space="preserve"> </w:t>
      </w:r>
      <w:r w:rsidR="00F51041" w:rsidRPr="00D7466A">
        <w:rPr>
          <w:rFonts w:ascii="Times New Roman" w:eastAsiaTheme="minorHAnsi" w:hAnsi="Times New Roman"/>
          <w:sz w:val="28"/>
          <w:szCs w:val="28"/>
        </w:rPr>
        <w:t>Зона тихого отдыха</w:t>
      </w:r>
      <w:r w:rsidRPr="00D7466A">
        <w:rPr>
          <w:rFonts w:ascii="Times New Roman" w:eastAsiaTheme="minorHAnsi" w:hAnsi="Times New Roman"/>
          <w:sz w:val="28"/>
          <w:szCs w:val="28"/>
        </w:rPr>
        <w:t xml:space="preserve"> (р</w:t>
      </w:r>
      <w:r w:rsidR="00EC7B72" w:rsidRPr="00D7466A">
        <w:rPr>
          <w:rFonts w:ascii="Times New Roman" w:eastAsiaTheme="minorHAnsi" w:hAnsi="Times New Roman"/>
          <w:sz w:val="28"/>
          <w:szCs w:val="28"/>
        </w:rPr>
        <w:t>екреационная нагрузка до 50 чел./га</w:t>
      </w:r>
      <w:r w:rsidRPr="00D7466A">
        <w:rPr>
          <w:rFonts w:ascii="Times New Roman" w:eastAsiaTheme="minorHAnsi" w:hAnsi="Times New Roman"/>
          <w:sz w:val="28"/>
          <w:szCs w:val="28"/>
        </w:rPr>
        <w:t>).</w:t>
      </w:r>
    </w:p>
    <w:p w14:paraId="1C2D749E" w14:textId="62718519" w:rsidR="00B541C1" w:rsidRPr="00D7466A" w:rsidRDefault="00EC5EEC" w:rsidP="00B541C1">
      <w:pPr>
        <w:pStyle w:val="af3"/>
        <w:spacing w:line="360" w:lineRule="auto"/>
        <w:ind w:firstLine="567"/>
        <w:jc w:val="both"/>
        <w:rPr>
          <w:rFonts w:eastAsiaTheme="minorHAnsi"/>
          <w:sz w:val="28"/>
          <w:szCs w:val="28"/>
        </w:rPr>
      </w:pPr>
      <w:r w:rsidRPr="00D7466A">
        <w:rPr>
          <w:rFonts w:ascii="Times New Roman" w:eastAsiaTheme="minorHAnsi" w:hAnsi="Times New Roman"/>
          <w:sz w:val="28"/>
          <w:szCs w:val="28"/>
        </w:rPr>
        <w:t>На территории зоны предусматривают</w:t>
      </w:r>
      <w:r w:rsidR="003D0427" w:rsidRPr="00D7466A">
        <w:rPr>
          <w:rFonts w:ascii="Times New Roman" w:eastAsiaTheme="minorHAnsi" w:hAnsi="Times New Roman"/>
          <w:sz w:val="28"/>
          <w:szCs w:val="28"/>
        </w:rPr>
        <w:t>ся</w:t>
      </w:r>
      <w:r w:rsidR="00B541C1" w:rsidRPr="00D7466A">
        <w:rPr>
          <w:rFonts w:ascii="Times New Roman" w:eastAsiaTheme="minorHAnsi" w:hAnsi="Times New Roman"/>
          <w:sz w:val="28"/>
          <w:szCs w:val="28"/>
        </w:rPr>
        <w:t>: к</w:t>
      </w:r>
      <w:r w:rsidR="00EC7B72" w:rsidRPr="00D7466A">
        <w:rPr>
          <w:rFonts w:ascii="Times New Roman" w:eastAsiaTheme="minorHAnsi" w:hAnsi="Times New Roman"/>
          <w:sz w:val="28"/>
          <w:szCs w:val="28"/>
        </w:rPr>
        <w:t xml:space="preserve">онтейнерное и вертикальное озеленение; интенсивное озеленение (заросли, куртины, растительные галереи, </w:t>
      </w:r>
      <w:r w:rsidR="004B426B" w:rsidRPr="00D7466A">
        <w:rPr>
          <w:rFonts w:ascii="Times New Roman" w:hAnsi="Times New Roman"/>
          <w:sz w:val="28"/>
          <w:szCs w:val="28"/>
        </w:rPr>
        <w:t>зеленые</w:t>
      </w:r>
      <w:r w:rsidR="004B426B" w:rsidRPr="00D7466A">
        <w:rPr>
          <w:rFonts w:ascii="Times New Roman" w:eastAsiaTheme="minorHAnsi" w:hAnsi="Times New Roman"/>
          <w:sz w:val="28"/>
          <w:szCs w:val="28"/>
        </w:rPr>
        <w:t xml:space="preserve"> </w:t>
      </w:r>
      <w:r w:rsidR="00EC7B72" w:rsidRPr="00D7466A">
        <w:rPr>
          <w:rFonts w:ascii="Times New Roman" w:eastAsiaTheme="minorHAnsi" w:hAnsi="Times New Roman"/>
          <w:sz w:val="28"/>
          <w:szCs w:val="28"/>
        </w:rPr>
        <w:t xml:space="preserve">изгороди); газонные травы (для отдыха на траве), устойчивые к </w:t>
      </w:r>
      <w:proofErr w:type="spellStart"/>
      <w:r w:rsidR="00EC7B72" w:rsidRPr="00D7466A">
        <w:rPr>
          <w:rFonts w:ascii="Times New Roman" w:eastAsiaTheme="minorHAnsi" w:hAnsi="Times New Roman"/>
          <w:sz w:val="28"/>
          <w:szCs w:val="28"/>
        </w:rPr>
        <w:t>вытаптыванию</w:t>
      </w:r>
      <w:proofErr w:type="spellEnd"/>
      <w:r w:rsidR="005E57BC" w:rsidRPr="00D7466A">
        <w:rPr>
          <w:rFonts w:ascii="Times New Roman" w:eastAsiaTheme="minorHAnsi" w:hAnsi="Times New Roman"/>
          <w:sz w:val="28"/>
          <w:szCs w:val="28"/>
        </w:rPr>
        <w:t xml:space="preserve"> </w:t>
      </w:r>
      <w:r w:rsidR="005E57BC" w:rsidRPr="00D7466A">
        <w:rPr>
          <w:rFonts w:ascii="Times New Roman" w:eastAsiaTheme="minorHAnsi" w:hAnsi="Times New Roman"/>
          <w:sz w:val="24"/>
          <w:szCs w:val="24"/>
          <w:vertAlign w:val="superscript"/>
        </w:rPr>
        <w:t>&lt;*&gt;</w:t>
      </w:r>
      <w:r w:rsidR="00EC7B72" w:rsidRPr="00D7466A">
        <w:rPr>
          <w:rFonts w:ascii="Times New Roman" w:eastAsiaTheme="minorHAnsi" w:hAnsi="Times New Roman"/>
          <w:sz w:val="28"/>
          <w:szCs w:val="28"/>
        </w:rPr>
        <w:t>; МАФ (скамьи, столы, беседки, навесы</w:t>
      </w:r>
      <w:r w:rsidR="004F37A8" w:rsidRPr="00D7466A">
        <w:rPr>
          <w:rFonts w:ascii="Times New Roman" w:eastAsiaTheme="minorHAnsi" w:hAnsi="Times New Roman"/>
          <w:sz w:val="28"/>
          <w:szCs w:val="28"/>
        </w:rPr>
        <w:t xml:space="preserve"> и т.п.</w:t>
      </w:r>
      <w:r w:rsidR="00EC7B72" w:rsidRPr="00D7466A">
        <w:rPr>
          <w:rFonts w:ascii="Times New Roman" w:eastAsiaTheme="minorHAnsi" w:hAnsi="Times New Roman"/>
          <w:sz w:val="28"/>
          <w:szCs w:val="28"/>
        </w:rPr>
        <w:t>)</w:t>
      </w:r>
      <w:r w:rsidR="00EC72A2" w:rsidRPr="00D7466A">
        <w:rPr>
          <w:rFonts w:ascii="Times New Roman" w:eastAsiaTheme="minorHAnsi" w:hAnsi="Times New Roman"/>
          <w:sz w:val="28"/>
          <w:szCs w:val="28"/>
        </w:rPr>
        <w:t>;</w:t>
      </w:r>
      <w:r w:rsidR="00EC7B72" w:rsidRPr="00D7466A">
        <w:rPr>
          <w:rFonts w:ascii="Times New Roman" w:eastAsiaTheme="minorHAnsi" w:hAnsi="Times New Roman"/>
          <w:sz w:val="28"/>
          <w:szCs w:val="28"/>
        </w:rPr>
        <w:t xml:space="preserve"> </w:t>
      </w:r>
      <w:r w:rsidR="00AF019E" w:rsidRPr="00D7466A">
        <w:rPr>
          <w:rFonts w:ascii="Times New Roman" w:eastAsiaTheme="minorHAnsi" w:hAnsi="Times New Roman"/>
          <w:sz w:val="28"/>
          <w:szCs w:val="28"/>
        </w:rPr>
        <w:t>информационно-навигационные системы</w:t>
      </w:r>
      <w:r w:rsidR="00EC7B72" w:rsidRPr="00D7466A">
        <w:rPr>
          <w:rFonts w:ascii="Times New Roman" w:eastAsiaTheme="minorHAnsi" w:hAnsi="Times New Roman"/>
          <w:sz w:val="28"/>
          <w:szCs w:val="28"/>
        </w:rPr>
        <w:t xml:space="preserve">; </w:t>
      </w:r>
      <w:r w:rsidR="00AF019E" w:rsidRPr="00D7466A">
        <w:rPr>
          <w:rFonts w:ascii="Times New Roman" w:eastAsiaTheme="minorHAnsi" w:hAnsi="Times New Roman"/>
          <w:sz w:val="28"/>
          <w:szCs w:val="28"/>
        </w:rPr>
        <w:t xml:space="preserve">урны; </w:t>
      </w:r>
      <w:r w:rsidR="00EC7B72" w:rsidRPr="00D7466A">
        <w:rPr>
          <w:rFonts w:ascii="Times New Roman" w:eastAsiaTheme="minorHAnsi" w:hAnsi="Times New Roman"/>
          <w:sz w:val="28"/>
          <w:szCs w:val="28"/>
        </w:rPr>
        <w:t>освещение</w:t>
      </w:r>
      <w:r w:rsidR="00EC7B72" w:rsidRPr="00D7466A">
        <w:rPr>
          <w:rFonts w:eastAsiaTheme="minorHAnsi"/>
          <w:sz w:val="28"/>
          <w:szCs w:val="28"/>
        </w:rPr>
        <w:t>.</w:t>
      </w:r>
    </w:p>
    <w:p w14:paraId="16DF88C6" w14:textId="77777777" w:rsidR="00EC72A2" w:rsidRPr="00D7466A" w:rsidRDefault="005E57BC" w:rsidP="00EC72A2">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4"/>
          <w:szCs w:val="24"/>
          <w:vertAlign w:val="superscript"/>
        </w:rPr>
        <w:t>&lt;*&gt;</w:t>
      </w:r>
      <w:r w:rsidRPr="00D7466A">
        <w:rPr>
          <w:rFonts w:ascii="Times New Roman" w:eastAsiaTheme="minorHAnsi" w:hAnsi="Times New Roman"/>
          <w:sz w:val="24"/>
          <w:szCs w:val="24"/>
        </w:rPr>
        <w:t xml:space="preserve"> – </w:t>
      </w:r>
      <w:r w:rsidR="00EC5EEC" w:rsidRPr="00D7466A">
        <w:rPr>
          <w:rFonts w:ascii="Times New Roman" w:eastAsiaTheme="minorHAnsi" w:hAnsi="Times New Roman"/>
          <w:sz w:val="24"/>
          <w:szCs w:val="24"/>
        </w:rPr>
        <w:t xml:space="preserve">См. сноску </w:t>
      </w:r>
      <w:r w:rsidR="00EC5EEC" w:rsidRPr="00D7466A">
        <w:rPr>
          <w:rFonts w:ascii="Times New Roman" w:eastAsiaTheme="minorHAnsi" w:hAnsi="Times New Roman"/>
          <w:sz w:val="24"/>
          <w:szCs w:val="24"/>
          <w:vertAlign w:val="superscript"/>
        </w:rPr>
        <w:t>&lt;*&gt;</w:t>
      </w:r>
      <w:r w:rsidR="00EC5EEC" w:rsidRPr="00D7466A">
        <w:rPr>
          <w:rFonts w:ascii="Times New Roman" w:eastAsiaTheme="minorHAnsi" w:hAnsi="Times New Roman"/>
          <w:sz w:val="24"/>
          <w:szCs w:val="24"/>
        </w:rPr>
        <w:t xml:space="preserve"> по </w:t>
      </w:r>
      <w:r w:rsidR="00EC72A2" w:rsidRPr="00D7466A">
        <w:rPr>
          <w:rFonts w:ascii="Times New Roman" w:eastAsiaTheme="minorHAnsi" w:hAnsi="Times New Roman"/>
          <w:sz w:val="24"/>
          <w:szCs w:val="24"/>
        </w:rPr>
        <w:t>6.1.</w:t>
      </w:r>
      <w:r w:rsidR="00BB13C7" w:rsidRPr="00D7466A">
        <w:rPr>
          <w:rFonts w:ascii="Times New Roman" w:eastAsiaTheme="minorHAnsi" w:hAnsi="Times New Roman"/>
          <w:sz w:val="24"/>
          <w:szCs w:val="24"/>
        </w:rPr>
        <w:t>5.</w:t>
      </w:r>
    </w:p>
    <w:p w14:paraId="188ED053" w14:textId="77777777" w:rsidR="00B541C1" w:rsidRPr="00D7466A" w:rsidRDefault="00B541C1" w:rsidP="00B541C1">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6.1.</w:t>
      </w:r>
      <w:r w:rsidR="00BB13C7" w:rsidRPr="00D7466A">
        <w:rPr>
          <w:rFonts w:ascii="Times New Roman" w:eastAsiaTheme="minorHAnsi" w:hAnsi="Times New Roman"/>
          <w:sz w:val="28"/>
          <w:szCs w:val="28"/>
        </w:rPr>
        <w:t>7</w:t>
      </w:r>
      <w:r w:rsidRPr="00D7466A">
        <w:rPr>
          <w:rFonts w:ascii="Times New Roman" w:eastAsiaTheme="minorHAnsi" w:hAnsi="Times New Roman"/>
          <w:sz w:val="28"/>
          <w:szCs w:val="28"/>
        </w:rPr>
        <w:t xml:space="preserve"> </w:t>
      </w:r>
      <w:r w:rsidR="00EC72A2" w:rsidRPr="00D7466A">
        <w:rPr>
          <w:rFonts w:ascii="Times New Roman" w:eastAsiaTheme="minorHAnsi" w:hAnsi="Times New Roman"/>
          <w:sz w:val="28"/>
          <w:szCs w:val="28"/>
        </w:rPr>
        <w:t xml:space="preserve">Зона культурно-просветительных мероприятий </w:t>
      </w:r>
      <w:r w:rsidRPr="00D7466A">
        <w:rPr>
          <w:rFonts w:ascii="Times New Roman" w:eastAsiaTheme="minorHAnsi" w:hAnsi="Times New Roman"/>
          <w:sz w:val="28"/>
          <w:szCs w:val="28"/>
        </w:rPr>
        <w:t>(р</w:t>
      </w:r>
      <w:r w:rsidR="00EC7B72" w:rsidRPr="00D7466A">
        <w:rPr>
          <w:rFonts w:ascii="Times New Roman" w:eastAsiaTheme="minorHAnsi" w:hAnsi="Times New Roman"/>
          <w:sz w:val="28"/>
          <w:szCs w:val="28"/>
        </w:rPr>
        <w:t>екреационная нагрузка 50–100 чел./га</w:t>
      </w:r>
      <w:r w:rsidRPr="00D7466A">
        <w:rPr>
          <w:rFonts w:ascii="Times New Roman" w:eastAsiaTheme="minorHAnsi" w:hAnsi="Times New Roman"/>
          <w:sz w:val="28"/>
          <w:szCs w:val="28"/>
        </w:rPr>
        <w:t>).</w:t>
      </w:r>
    </w:p>
    <w:p w14:paraId="39DAC310" w14:textId="380BFB28" w:rsidR="00B541C1" w:rsidRPr="00D7466A" w:rsidRDefault="00EC5EEC" w:rsidP="00B541C1">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На территории зоны п</w:t>
      </w:r>
      <w:r w:rsidR="00EC72A2" w:rsidRPr="00D7466A">
        <w:rPr>
          <w:rFonts w:ascii="Times New Roman" w:eastAsiaTheme="minorHAnsi" w:hAnsi="Times New Roman"/>
          <w:sz w:val="28"/>
          <w:szCs w:val="28"/>
        </w:rPr>
        <w:t>редусматривают</w:t>
      </w:r>
      <w:r w:rsidR="003D0427" w:rsidRPr="00D7466A">
        <w:rPr>
          <w:rFonts w:ascii="Times New Roman" w:eastAsiaTheme="minorHAnsi" w:hAnsi="Times New Roman"/>
          <w:sz w:val="28"/>
          <w:szCs w:val="28"/>
        </w:rPr>
        <w:t>ся</w:t>
      </w:r>
      <w:r w:rsidR="00EC72A2" w:rsidRPr="00D7466A">
        <w:rPr>
          <w:rFonts w:ascii="Times New Roman" w:eastAsiaTheme="minorHAnsi" w:hAnsi="Times New Roman"/>
          <w:sz w:val="28"/>
          <w:szCs w:val="28"/>
        </w:rPr>
        <w:t>: з</w:t>
      </w:r>
      <w:r w:rsidR="00EC7B72" w:rsidRPr="00D7466A">
        <w:rPr>
          <w:rFonts w:ascii="Times New Roman" w:eastAsiaTheme="minorHAnsi" w:hAnsi="Times New Roman"/>
          <w:sz w:val="28"/>
          <w:szCs w:val="28"/>
        </w:rPr>
        <w:t xml:space="preserve">ащита озелененных территорий </w:t>
      </w:r>
      <w:r w:rsidR="004B426B" w:rsidRPr="00D7466A">
        <w:rPr>
          <w:rFonts w:ascii="Times New Roman" w:hAnsi="Times New Roman"/>
          <w:sz w:val="28"/>
          <w:szCs w:val="28"/>
        </w:rPr>
        <w:t>зелеными</w:t>
      </w:r>
      <w:r w:rsidR="004B426B" w:rsidRPr="00D7466A">
        <w:rPr>
          <w:rFonts w:ascii="Times New Roman" w:eastAsiaTheme="minorHAnsi" w:hAnsi="Times New Roman"/>
          <w:sz w:val="28"/>
          <w:szCs w:val="28"/>
        </w:rPr>
        <w:t xml:space="preserve"> </w:t>
      </w:r>
      <w:r w:rsidR="00EC7B72" w:rsidRPr="00D7466A">
        <w:rPr>
          <w:rFonts w:ascii="Times New Roman" w:eastAsiaTheme="minorHAnsi" w:hAnsi="Times New Roman"/>
          <w:sz w:val="28"/>
          <w:szCs w:val="28"/>
        </w:rPr>
        <w:t xml:space="preserve">изгородями и ограждениями; буферные и почвозащитные посадки, газонные травы, устойчивые к </w:t>
      </w:r>
      <w:proofErr w:type="spellStart"/>
      <w:r w:rsidR="00EC7B72" w:rsidRPr="00D7466A">
        <w:rPr>
          <w:rFonts w:ascii="Times New Roman" w:eastAsiaTheme="minorHAnsi" w:hAnsi="Times New Roman"/>
          <w:sz w:val="28"/>
          <w:szCs w:val="28"/>
        </w:rPr>
        <w:t>вытаптыванию</w:t>
      </w:r>
      <w:proofErr w:type="spellEnd"/>
      <w:r w:rsidR="00EC72A2" w:rsidRPr="00D7466A">
        <w:rPr>
          <w:rFonts w:ascii="Times New Roman" w:eastAsiaTheme="minorHAnsi" w:hAnsi="Times New Roman"/>
          <w:sz w:val="28"/>
          <w:szCs w:val="28"/>
        </w:rPr>
        <w:t xml:space="preserve"> </w:t>
      </w:r>
      <w:r w:rsidR="005E57BC" w:rsidRPr="00D7466A">
        <w:rPr>
          <w:rFonts w:ascii="Times New Roman" w:eastAsiaTheme="minorHAnsi" w:hAnsi="Times New Roman"/>
          <w:sz w:val="24"/>
          <w:szCs w:val="24"/>
        </w:rPr>
        <w:t>&lt;*&gt;</w:t>
      </w:r>
      <w:r w:rsidR="00EC7B72" w:rsidRPr="00D7466A">
        <w:rPr>
          <w:rFonts w:ascii="Times New Roman" w:eastAsiaTheme="minorHAnsi" w:hAnsi="Times New Roman"/>
          <w:sz w:val="28"/>
          <w:szCs w:val="28"/>
        </w:rPr>
        <w:t xml:space="preserve">; аллеи и дорожки для движения посетителей; цветники с высотой </w:t>
      </w:r>
      <w:r w:rsidR="002C2ACF" w:rsidRPr="00D7466A">
        <w:rPr>
          <w:rFonts w:ascii="Times New Roman" w:eastAsiaTheme="minorHAnsi" w:hAnsi="Times New Roman"/>
          <w:sz w:val="28"/>
          <w:szCs w:val="28"/>
        </w:rPr>
        <w:t>садовых бортов (</w:t>
      </w:r>
      <w:r w:rsidR="00EC7B72" w:rsidRPr="00D7466A">
        <w:rPr>
          <w:rFonts w:ascii="Times New Roman" w:eastAsiaTheme="minorHAnsi" w:hAnsi="Times New Roman"/>
          <w:sz w:val="28"/>
          <w:szCs w:val="28"/>
        </w:rPr>
        <w:t>бордюров</w:t>
      </w:r>
      <w:r w:rsidR="00FC6FCE" w:rsidRPr="00D7466A">
        <w:rPr>
          <w:rFonts w:ascii="Times New Roman" w:eastAsiaTheme="minorHAnsi" w:hAnsi="Times New Roman"/>
          <w:sz w:val="28"/>
          <w:szCs w:val="28"/>
        </w:rPr>
        <w:t xml:space="preserve"> и т.п.</w:t>
      </w:r>
      <w:r w:rsidR="002C2ACF" w:rsidRPr="00D7466A">
        <w:rPr>
          <w:rFonts w:ascii="Times New Roman" w:eastAsiaTheme="minorHAnsi" w:hAnsi="Times New Roman"/>
          <w:sz w:val="28"/>
          <w:szCs w:val="28"/>
        </w:rPr>
        <w:t>)</w:t>
      </w:r>
      <w:r w:rsidR="00EC7B72" w:rsidRPr="00D7466A">
        <w:rPr>
          <w:rFonts w:ascii="Times New Roman" w:eastAsiaTheme="minorHAnsi" w:hAnsi="Times New Roman"/>
          <w:sz w:val="28"/>
          <w:szCs w:val="28"/>
        </w:rPr>
        <w:t xml:space="preserve"> не менее 20 см; МАФ (скамьи, столы, навесы</w:t>
      </w:r>
      <w:r w:rsidR="004F37A8" w:rsidRPr="00D7466A">
        <w:rPr>
          <w:rFonts w:ascii="Times New Roman" w:eastAsiaTheme="minorHAnsi" w:hAnsi="Times New Roman"/>
          <w:sz w:val="28"/>
          <w:szCs w:val="28"/>
        </w:rPr>
        <w:t xml:space="preserve"> и т.п.</w:t>
      </w:r>
      <w:r w:rsidR="00EC7B72" w:rsidRPr="00D7466A">
        <w:rPr>
          <w:rFonts w:ascii="Times New Roman" w:eastAsiaTheme="minorHAnsi" w:hAnsi="Times New Roman"/>
          <w:sz w:val="28"/>
          <w:szCs w:val="28"/>
        </w:rPr>
        <w:t xml:space="preserve">); информационно-навигационные системы; </w:t>
      </w:r>
      <w:r w:rsidR="00B541C1" w:rsidRPr="00D7466A">
        <w:rPr>
          <w:rFonts w:ascii="Times New Roman" w:eastAsiaTheme="minorHAnsi" w:hAnsi="Times New Roman"/>
          <w:sz w:val="28"/>
          <w:szCs w:val="28"/>
        </w:rPr>
        <w:t>урны</w:t>
      </w:r>
      <w:r w:rsidR="00EC72A2" w:rsidRPr="00D7466A">
        <w:rPr>
          <w:rFonts w:ascii="Times New Roman" w:eastAsiaTheme="minorHAnsi" w:hAnsi="Times New Roman"/>
          <w:sz w:val="28"/>
          <w:szCs w:val="28"/>
        </w:rPr>
        <w:t>;</w:t>
      </w:r>
      <w:r w:rsidR="00B541C1" w:rsidRPr="00D7466A">
        <w:rPr>
          <w:rFonts w:ascii="Times New Roman" w:eastAsiaTheme="minorHAnsi" w:hAnsi="Times New Roman"/>
          <w:sz w:val="28"/>
          <w:szCs w:val="28"/>
        </w:rPr>
        <w:t xml:space="preserve"> </w:t>
      </w:r>
      <w:r w:rsidR="00EC7B72" w:rsidRPr="00D7466A">
        <w:rPr>
          <w:rFonts w:ascii="Times New Roman" w:eastAsiaTheme="minorHAnsi" w:hAnsi="Times New Roman"/>
          <w:sz w:val="28"/>
          <w:szCs w:val="28"/>
        </w:rPr>
        <w:t>освещение</w:t>
      </w:r>
      <w:r w:rsidR="00B541C1" w:rsidRPr="00D7466A">
        <w:rPr>
          <w:rFonts w:ascii="Times New Roman" w:eastAsiaTheme="minorHAnsi" w:hAnsi="Times New Roman"/>
          <w:sz w:val="28"/>
          <w:szCs w:val="28"/>
        </w:rPr>
        <w:t>.</w:t>
      </w:r>
    </w:p>
    <w:p w14:paraId="187A1E86" w14:textId="77777777" w:rsidR="00EC72A2" w:rsidRPr="001572B2" w:rsidRDefault="00EC72A2" w:rsidP="00EC72A2">
      <w:pPr>
        <w:pStyle w:val="af3"/>
        <w:spacing w:line="360" w:lineRule="auto"/>
        <w:ind w:firstLine="567"/>
        <w:jc w:val="both"/>
        <w:rPr>
          <w:rFonts w:ascii="Times New Roman" w:eastAsiaTheme="minorHAnsi" w:hAnsi="Times New Roman"/>
          <w:sz w:val="28"/>
          <w:szCs w:val="28"/>
        </w:rPr>
      </w:pPr>
      <w:r w:rsidRPr="004F37A8">
        <w:rPr>
          <w:rFonts w:ascii="Times New Roman" w:eastAsiaTheme="minorHAnsi" w:hAnsi="Times New Roman"/>
          <w:sz w:val="24"/>
          <w:szCs w:val="24"/>
          <w:vertAlign w:val="superscript"/>
        </w:rPr>
        <w:t>&lt;*&gt;</w:t>
      </w:r>
      <w:r w:rsidRPr="001572B2">
        <w:rPr>
          <w:rFonts w:ascii="Times New Roman" w:eastAsiaTheme="minorHAnsi" w:hAnsi="Times New Roman"/>
          <w:sz w:val="24"/>
          <w:szCs w:val="24"/>
        </w:rPr>
        <w:t xml:space="preserve"> – </w:t>
      </w:r>
      <w:r w:rsidR="00EC5EEC" w:rsidRPr="001572B2">
        <w:rPr>
          <w:rFonts w:ascii="Times New Roman" w:eastAsiaTheme="minorHAnsi" w:hAnsi="Times New Roman"/>
          <w:sz w:val="24"/>
          <w:szCs w:val="24"/>
        </w:rPr>
        <w:t>См. сноску</w:t>
      </w:r>
      <w:r w:rsidR="00EC5EEC" w:rsidRPr="004F37A8">
        <w:rPr>
          <w:rFonts w:ascii="Times New Roman" w:eastAsiaTheme="minorHAnsi" w:hAnsi="Times New Roman"/>
          <w:sz w:val="24"/>
          <w:szCs w:val="24"/>
          <w:vertAlign w:val="superscript"/>
        </w:rPr>
        <w:t xml:space="preserve"> &lt;*&gt;</w:t>
      </w:r>
      <w:r w:rsidR="00EC5EEC" w:rsidRPr="001572B2">
        <w:rPr>
          <w:rFonts w:ascii="Times New Roman" w:eastAsiaTheme="minorHAnsi" w:hAnsi="Times New Roman"/>
          <w:sz w:val="24"/>
          <w:szCs w:val="24"/>
        </w:rPr>
        <w:t xml:space="preserve"> по </w:t>
      </w:r>
      <w:r w:rsidRPr="001572B2">
        <w:rPr>
          <w:rFonts w:ascii="Times New Roman" w:eastAsiaTheme="minorHAnsi" w:hAnsi="Times New Roman"/>
          <w:sz w:val="24"/>
          <w:szCs w:val="24"/>
        </w:rPr>
        <w:t>6.1.</w:t>
      </w:r>
      <w:r w:rsidR="00BB13C7" w:rsidRPr="001572B2">
        <w:rPr>
          <w:rFonts w:ascii="Times New Roman" w:eastAsiaTheme="minorHAnsi" w:hAnsi="Times New Roman"/>
          <w:sz w:val="24"/>
          <w:szCs w:val="24"/>
        </w:rPr>
        <w:t>5.</w:t>
      </w:r>
    </w:p>
    <w:p w14:paraId="1FF1A8C3" w14:textId="58AEC19C" w:rsidR="00B541C1" w:rsidRPr="001572B2" w:rsidRDefault="00B541C1" w:rsidP="00B541C1">
      <w:pPr>
        <w:pStyle w:val="af3"/>
        <w:spacing w:line="360" w:lineRule="auto"/>
        <w:ind w:firstLine="567"/>
        <w:jc w:val="both"/>
        <w:rPr>
          <w:rFonts w:ascii="Times New Roman" w:eastAsiaTheme="minorHAnsi" w:hAnsi="Times New Roman"/>
          <w:sz w:val="28"/>
          <w:szCs w:val="28"/>
        </w:rPr>
      </w:pPr>
      <w:r w:rsidRPr="001572B2">
        <w:rPr>
          <w:rFonts w:ascii="Times New Roman" w:eastAsiaTheme="minorHAnsi" w:hAnsi="Times New Roman"/>
          <w:sz w:val="28"/>
          <w:szCs w:val="28"/>
        </w:rPr>
        <w:t>6.1.</w:t>
      </w:r>
      <w:r w:rsidR="002844F3" w:rsidRPr="001572B2">
        <w:rPr>
          <w:rFonts w:ascii="Times New Roman" w:eastAsiaTheme="minorHAnsi" w:hAnsi="Times New Roman"/>
          <w:sz w:val="28"/>
          <w:szCs w:val="28"/>
        </w:rPr>
        <w:t>8</w:t>
      </w:r>
      <w:r w:rsidRPr="001572B2">
        <w:rPr>
          <w:rFonts w:ascii="Times New Roman" w:eastAsiaTheme="minorHAnsi" w:hAnsi="Times New Roman"/>
          <w:sz w:val="28"/>
          <w:szCs w:val="28"/>
        </w:rPr>
        <w:t xml:space="preserve"> </w:t>
      </w:r>
      <w:r w:rsidR="00EC72A2" w:rsidRPr="001572B2">
        <w:rPr>
          <w:rFonts w:ascii="Times New Roman" w:eastAsiaTheme="minorHAnsi" w:hAnsi="Times New Roman"/>
          <w:sz w:val="28"/>
          <w:szCs w:val="28"/>
        </w:rPr>
        <w:t xml:space="preserve">Физкультурно-оздоровительная зона </w:t>
      </w:r>
      <w:r w:rsidRPr="001572B2">
        <w:rPr>
          <w:rFonts w:ascii="Times New Roman" w:eastAsiaTheme="minorHAnsi" w:hAnsi="Times New Roman"/>
          <w:sz w:val="28"/>
          <w:szCs w:val="28"/>
        </w:rPr>
        <w:t>(р</w:t>
      </w:r>
      <w:r w:rsidR="00EC7B72" w:rsidRPr="001572B2">
        <w:rPr>
          <w:rFonts w:ascii="Times New Roman" w:eastAsiaTheme="minorHAnsi" w:hAnsi="Times New Roman"/>
          <w:sz w:val="28"/>
          <w:szCs w:val="28"/>
        </w:rPr>
        <w:t>екреационная нагрузка 50–100 чел./га</w:t>
      </w:r>
      <w:r w:rsidRPr="001572B2">
        <w:rPr>
          <w:rFonts w:ascii="Times New Roman" w:eastAsiaTheme="minorHAnsi" w:hAnsi="Times New Roman"/>
          <w:sz w:val="28"/>
          <w:szCs w:val="28"/>
        </w:rPr>
        <w:t>)</w:t>
      </w:r>
      <w:r w:rsidR="00EC7B72" w:rsidRPr="001572B2">
        <w:rPr>
          <w:rFonts w:ascii="Times New Roman" w:eastAsiaTheme="minorHAnsi" w:hAnsi="Times New Roman"/>
          <w:sz w:val="28"/>
          <w:szCs w:val="28"/>
        </w:rPr>
        <w:t>.</w:t>
      </w:r>
    </w:p>
    <w:p w14:paraId="7568CAAA" w14:textId="46CF2A2C" w:rsidR="002C2ACF" w:rsidRPr="00D7466A" w:rsidRDefault="00EC5EEC" w:rsidP="002C2ACF">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На территории зоны предусматриваются</w:t>
      </w:r>
      <w:r w:rsidR="00B541C1" w:rsidRPr="00D7466A">
        <w:rPr>
          <w:rFonts w:ascii="Times New Roman" w:eastAsiaTheme="minorHAnsi" w:hAnsi="Times New Roman"/>
          <w:sz w:val="28"/>
          <w:szCs w:val="28"/>
        </w:rPr>
        <w:t xml:space="preserve">: </w:t>
      </w:r>
      <w:r w:rsidR="00EC7B72" w:rsidRPr="00D7466A">
        <w:rPr>
          <w:rFonts w:ascii="Times New Roman" w:eastAsiaTheme="minorHAnsi" w:hAnsi="Times New Roman"/>
          <w:sz w:val="28"/>
          <w:szCs w:val="28"/>
        </w:rPr>
        <w:t>вело</w:t>
      </w:r>
      <w:r w:rsidR="00EC72A2" w:rsidRPr="00D7466A">
        <w:rPr>
          <w:rFonts w:ascii="Times New Roman" w:eastAsiaTheme="minorHAnsi" w:hAnsi="Times New Roman"/>
          <w:sz w:val="28"/>
          <w:szCs w:val="28"/>
        </w:rPr>
        <w:t xml:space="preserve">сипедные </w:t>
      </w:r>
      <w:r w:rsidR="00EC7B72" w:rsidRPr="00D7466A">
        <w:rPr>
          <w:rFonts w:ascii="Times New Roman" w:eastAsiaTheme="minorHAnsi" w:hAnsi="Times New Roman"/>
          <w:sz w:val="28"/>
          <w:szCs w:val="28"/>
        </w:rPr>
        <w:t>дорожк</w:t>
      </w:r>
      <w:r w:rsidR="00EC72A2" w:rsidRPr="00D7466A">
        <w:rPr>
          <w:rFonts w:ascii="Times New Roman" w:eastAsiaTheme="minorHAnsi" w:hAnsi="Times New Roman"/>
          <w:sz w:val="28"/>
          <w:szCs w:val="28"/>
        </w:rPr>
        <w:t>и</w:t>
      </w:r>
      <w:r w:rsidR="00EC7B72" w:rsidRPr="00D7466A">
        <w:rPr>
          <w:rFonts w:ascii="Times New Roman" w:eastAsiaTheme="minorHAnsi" w:hAnsi="Times New Roman"/>
          <w:sz w:val="28"/>
          <w:szCs w:val="28"/>
        </w:rPr>
        <w:t xml:space="preserve"> </w:t>
      </w:r>
      <w:r w:rsidR="00EC72A2" w:rsidRPr="00D7466A">
        <w:rPr>
          <w:rFonts w:ascii="Times New Roman" w:eastAsiaTheme="minorHAnsi" w:hAnsi="Times New Roman"/>
          <w:sz w:val="28"/>
          <w:szCs w:val="28"/>
        </w:rPr>
        <w:t xml:space="preserve">с замкнутой трассировкой </w:t>
      </w:r>
      <w:r w:rsidR="00EC7B72" w:rsidRPr="00D7466A">
        <w:rPr>
          <w:rFonts w:ascii="Times New Roman" w:eastAsiaTheme="minorHAnsi" w:hAnsi="Times New Roman"/>
          <w:sz w:val="28"/>
          <w:szCs w:val="28"/>
        </w:rPr>
        <w:t xml:space="preserve">(кольца, восьмерки); буферные и почвозащитные </w:t>
      </w:r>
      <w:r w:rsidR="00EC7B72" w:rsidRPr="00D7466A">
        <w:rPr>
          <w:rFonts w:ascii="Times New Roman" w:eastAsiaTheme="minorHAnsi" w:hAnsi="Times New Roman"/>
          <w:sz w:val="28"/>
          <w:szCs w:val="28"/>
        </w:rPr>
        <w:lastRenderedPageBreak/>
        <w:t xml:space="preserve">посадки, газонные травы, устойчивые к </w:t>
      </w:r>
      <w:proofErr w:type="spellStart"/>
      <w:r w:rsidR="00EC7B72" w:rsidRPr="00D7466A">
        <w:rPr>
          <w:rFonts w:ascii="Times New Roman" w:eastAsiaTheme="minorHAnsi" w:hAnsi="Times New Roman"/>
          <w:sz w:val="28"/>
          <w:szCs w:val="28"/>
        </w:rPr>
        <w:t>вытаптыванию</w:t>
      </w:r>
      <w:proofErr w:type="spellEnd"/>
      <w:r w:rsidR="00EC72A2" w:rsidRPr="00D7466A">
        <w:rPr>
          <w:rFonts w:ascii="Times New Roman" w:eastAsiaTheme="minorHAnsi" w:hAnsi="Times New Roman"/>
          <w:sz w:val="28"/>
          <w:szCs w:val="28"/>
        </w:rPr>
        <w:t xml:space="preserve"> </w:t>
      </w:r>
      <w:r w:rsidR="00EC72A2" w:rsidRPr="00D7466A">
        <w:rPr>
          <w:rFonts w:ascii="Times New Roman" w:eastAsiaTheme="minorHAnsi" w:hAnsi="Times New Roman"/>
          <w:sz w:val="24"/>
          <w:szCs w:val="24"/>
          <w:vertAlign w:val="superscript"/>
        </w:rPr>
        <w:t>&lt;*&gt;</w:t>
      </w:r>
      <w:r w:rsidR="002C2ACF" w:rsidRPr="00D7466A">
        <w:rPr>
          <w:rFonts w:ascii="Times New Roman" w:eastAsiaTheme="minorHAnsi" w:hAnsi="Times New Roman"/>
          <w:sz w:val="28"/>
          <w:szCs w:val="28"/>
        </w:rPr>
        <w:t xml:space="preserve">; </w:t>
      </w:r>
      <w:r w:rsidR="00AF019E" w:rsidRPr="00D7466A">
        <w:rPr>
          <w:rFonts w:ascii="Times New Roman" w:eastAsiaTheme="minorHAnsi" w:hAnsi="Times New Roman"/>
          <w:sz w:val="28"/>
          <w:szCs w:val="28"/>
        </w:rPr>
        <w:t>информационно-навигационные системы</w:t>
      </w:r>
      <w:r w:rsidR="002C2ACF" w:rsidRPr="00D7466A">
        <w:rPr>
          <w:rFonts w:ascii="Times New Roman" w:eastAsiaTheme="minorHAnsi" w:hAnsi="Times New Roman"/>
          <w:sz w:val="28"/>
          <w:szCs w:val="28"/>
        </w:rPr>
        <w:t>; урны; освещение.</w:t>
      </w:r>
    </w:p>
    <w:p w14:paraId="0C340A28" w14:textId="77777777" w:rsidR="00EC72A2" w:rsidRPr="00D7466A" w:rsidRDefault="00EC72A2" w:rsidP="00EC72A2">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4"/>
          <w:szCs w:val="24"/>
          <w:vertAlign w:val="superscript"/>
        </w:rPr>
        <w:t>&lt;*&gt;</w:t>
      </w:r>
      <w:r w:rsidRPr="00D7466A">
        <w:rPr>
          <w:rFonts w:ascii="Times New Roman" w:eastAsiaTheme="minorHAnsi" w:hAnsi="Times New Roman"/>
          <w:sz w:val="24"/>
          <w:szCs w:val="24"/>
        </w:rPr>
        <w:t xml:space="preserve"> – См. </w:t>
      </w:r>
      <w:r w:rsidR="00EC5EEC" w:rsidRPr="00D7466A">
        <w:rPr>
          <w:rFonts w:ascii="Times New Roman" w:eastAsiaTheme="minorHAnsi" w:hAnsi="Times New Roman"/>
          <w:sz w:val="24"/>
          <w:szCs w:val="24"/>
        </w:rPr>
        <w:t xml:space="preserve">сноску </w:t>
      </w:r>
      <w:r w:rsidRPr="00D7466A">
        <w:rPr>
          <w:rFonts w:ascii="Times New Roman" w:eastAsiaTheme="minorHAnsi" w:hAnsi="Times New Roman"/>
          <w:sz w:val="24"/>
          <w:szCs w:val="24"/>
          <w:vertAlign w:val="superscript"/>
        </w:rPr>
        <w:t>&lt;*&gt;</w:t>
      </w:r>
      <w:r w:rsidRPr="00D7466A">
        <w:rPr>
          <w:rFonts w:ascii="Times New Roman" w:eastAsiaTheme="minorHAnsi" w:hAnsi="Times New Roman"/>
          <w:sz w:val="24"/>
          <w:szCs w:val="24"/>
        </w:rPr>
        <w:t xml:space="preserve"> </w:t>
      </w:r>
      <w:r w:rsidR="00EC5EEC" w:rsidRPr="00D7466A">
        <w:rPr>
          <w:rFonts w:ascii="Times New Roman" w:eastAsiaTheme="minorHAnsi" w:hAnsi="Times New Roman"/>
          <w:sz w:val="24"/>
          <w:szCs w:val="24"/>
        </w:rPr>
        <w:t xml:space="preserve">по </w:t>
      </w:r>
      <w:r w:rsidRPr="00D7466A">
        <w:rPr>
          <w:rFonts w:ascii="Times New Roman" w:eastAsiaTheme="minorHAnsi" w:hAnsi="Times New Roman"/>
          <w:sz w:val="24"/>
          <w:szCs w:val="24"/>
        </w:rPr>
        <w:t>6.1.</w:t>
      </w:r>
      <w:r w:rsidR="00BB13C7" w:rsidRPr="00D7466A">
        <w:rPr>
          <w:rFonts w:ascii="Times New Roman" w:eastAsiaTheme="minorHAnsi" w:hAnsi="Times New Roman"/>
          <w:sz w:val="24"/>
          <w:szCs w:val="24"/>
        </w:rPr>
        <w:t>5.</w:t>
      </w:r>
    </w:p>
    <w:p w14:paraId="437653C8" w14:textId="0074E1C7" w:rsidR="00B541C1" w:rsidRPr="00D7466A" w:rsidRDefault="00B541C1" w:rsidP="00B541C1">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6.1.</w:t>
      </w:r>
      <w:r w:rsidR="002844F3" w:rsidRPr="00D7466A">
        <w:rPr>
          <w:rFonts w:ascii="Times New Roman" w:eastAsiaTheme="minorHAnsi" w:hAnsi="Times New Roman"/>
          <w:sz w:val="28"/>
          <w:szCs w:val="28"/>
        </w:rPr>
        <w:t>9</w:t>
      </w:r>
      <w:r w:rsidRPr="00D7466A">
        <w:rPr>
          <w:rFonts w:ascii="Times New Roman" w:eastAsiaTheme="minorHAnsi" w:hAnsi="Times New Roman"/>
          <w:sz w:val="28"/>
          <w:szCs w:val="28"/>
        </w:rPr>
        <w:t xml:space="preserve"> </w:t>
      </w:r>
      <w:r w:rsidR="00EC72A2" w:rsidRPr="00D7466A">
        <w:rPr>
          <w:rFonts w:ascii="Times New Roman" w:eastAsiaTheme="minorHAnsi" w:hAnsi="Times New Roman"/>
          <w:sz w:val="28"/>
          <w:szCs w:val="28"/>
        </w:rPr>
        <w:t>Зона для отдыха детей</w:t>
      </w:r>
      <w:r w:rsidR="00EC72A2" w:rsidRPr="00D7466A">
        <w:rPr>
          <w:rFonts w:ascii="Times New Roman" w:eastAsiaTheme="minorHAnsi" w:hAnsi="Times New Roman"/>
          <w:sz w:val="24"/>
          <w:szCs w:val="24"/>
        </w:rPr>
        <w:t xml:space="preserve"> </w:t>
      </w:r>
      <w:r w:rsidRPr="00D7466A">
        <w:rPr>
          <w:rFonts w:ascii="Times New Roman" w:eastAsiaTheme="minorHAnsi" w:hAnsi="Times New Roman"/>
          <w:sz w:val="28"/>
          <w:szCs w:val="28"/>
        </w:rPr>
        <w:t>(р</w:t>
      </w:r>
      <w:r w:rsidR="00EC7B72" w:rsidRPr="00D7466A">
        <w:rPr>
          <w:rFonts w:ascii="Times New Roman" w:eastAsiaTheme="minorHAnsi" w:hAnsi="Times New Roman"/>
          <w:sz w:val="28"/>
          <w:szCs w:val="28"/>
        </w:rPr>
        <w:t>екреационная нагрузка 50–100 чел./га</w:t>
      </w:r>
      <w:r w:rsidRPr="00D7466A">
        <w:rPr>
          <w:rFonts w:ascii="Times New Roman" w:eastAsiaTheme="minorHAnsi" w:hAnsi="Times New Roman"/>
          <w:sz w:val="28"/>
          <w:szCs w:val="28"/>
        </w:rPr>
        <w:t>)</w:t>
      </w:r>
      <w:r w:rsidR="00EC7B72" w:rsidRPr="00D7466A">
        <w:rPr>
          <w:rFonts w:ascii="Times New Roman" w:eastAsiaTheme="minorHAnsi" w:hAnsi="Times New Roman"/>
          <w:sz w:val="28"/>
          <w:szCs w:val="28"/>
        </w:rPr>
        <w:t>.</w:t>
      </w:r>
    </w:p>
    <w:p w14:paraId="2D7902CA" w14:textId="3EAEF6A9" w:rsidR="00B541C1" w:rsidRPr="00D7466A" w:rsidRDefault="00B541C1" w:rsidP="00B541C1">
      <w:pPr>
        <w:pStyle w:val="af3"/>
        <w:spacing w:line="360" w:lineRule="auto"/>
        <w:ind w:firstLine="567"/>
        <w:jc w:val="both"/>
        <w:rPr>
          <w:rFonts w:eastAsiaTheme="minorHAnsi"/>
          <w:sz w:val="28"/>
          <w:szCs w:val="28"/>
        </w:rPr>
      </w:pPr>
      <w:r w:rsidRPr="00D7466A">
        <w:rPr>
          <w:rFonts w:ascii="Times New Roman" w:eastAsiaTheme="minorHAnsi" w:hAnsi="Times New Roman"/>
          <w:sz w:val="28"/>
          <w:szCs w:val="28"/>
        </w:rPr>
        <w:t>Следует у</w:t>
      </w:r>
      <w:r w:rsidR="00EC7B72" w:rsidRPr="00D7466A">
        <w:rPr>
          <w:rFonts w:ascii="Times New Roman" w:eastAsiaTheme="minorHAnsi" w:hAnsi="Times New Roman"/>
          <w:sz w:val="28"/>
          <w:szCs w:val="28"/>
        </w:rPr>
        <w:t>ч</w:t>
      </w:r>
      <w:r w:rsidRPr="00D7466A">
        <w:rPr>
          <w:rFonts w:ascii="Times New Roman" w:eastAsiaTheme="minorHAnsi" w:hAnsi="Times New Roman"/>
          <w:sz w:val="28"/>
          <w:szCs w:val="28"/>
        </w:rPr>
        <w:t>и</w:t>
      </w:r>
      <w:r w:rsidR="00EC7B72" w:rsidRPr="00D7466A">
        <w:rPr>
          <w:rFonts w:ascii="Times New Roman" w:eastAsiaTheme="minorHAnsi" w:hAnsi="Times New Roman"/>
          <w:sz w:val="28"/>
          <w:szCs w:val="28"/>
        </w:rPr>
        <w:t>т</w:t>
      </w:r>
      <w:r w:rsidRPr="00D7466A">
        <w:rPr>
          <w:rFonts w:ascii="Times New Roman" w:eastAsiaTheme="minorHAnsi" w:hAnsi="Times New Roman"/>
          <w:sz w:val="28"/>
          <w:szCs w:val="28"/>
        </w:rPr>
        <w:t>ывать</w:t>
      </w:r>
      <w:r w:rsidR="00EC7B72" w:rsidRPr="00D7466A">
        <w:rPr>
          <w:rFonts w:ascii="Times New Roman" w:eastAsiaTheme="minorHAnsi" w:hAnsi="Times New Roman"/>
          <w:sz w:val="28"/>
          <w:szCs w:val="28"/>
        </w:rPr>
        <w:t xml:space="preserve"> фактор</w:t>
      </w:r>
      <w:r w:rsidR="004F37A8" w:rsidRPr="00D7466A">
        <w:rPr>
          <w:rFonts w:ascii="Times New Roman" w:eastAsiaTheme="minorHAnsi" w:hAnsi="Times New Roman"/>
          <w:sz w:val="28"/>
          <w:szCs w:val="28"/>
        </w:rPr>
        <w:t>ы</w:t>
      </w:r>
      <w:r w:rsidR="00EC7B72" w:rsidRPr="00D7466A">
        <w:rPr>
          <w:rFonts w:ascii="Times New Roman" w:eastAsiaTheme="minorHAnsi" w:hAnsi="Times New Roman"/>
          <w:sz w:val="28"/>
          <w:szCs w:val="28"/>
        </w:rPr>
        <w:t xml:space="preserve"> микроклимата (ветровой режим, инсоляция и солнцезащита)</w:t>
      </w:r>
      <w:r w:rsidR="002C2ACF" w:rsidRPr="00D7466A">
        <w:rPr>
          <w:rFonts w:ascii="Times New Roman" w:eastAsiaTheme="minorHAnsi" w:hAnsi="Times New Roman"/>
          <w:sz w:val="28"/>
          <w:szCs w:val="28"/>
        </w:rPr>
        <w:t xml:space="preserve">, </w:t>
      </w:r>
      <w:r w:rsidR="002C2ACF" w:rsidRPr="00D7466A">
        <w:rPr>
          <w:rFonts w:ascii="Times New Roman" w:hAnsi="Times New Roman"/>
          <w:sz w:val="28"/>
          <w:szCs w:val="28"/>
        </w:rPr>
        <w:t>особенности рельефа</w:t>
      </w:r>
      <w:r w:rsidRPr="00D7466A">
        <w:rPr>
          <w:rFonts w:ascii="Times New Roman" w:eastAsiaTheme="minorHAnsi" w:hAnsi="Times New Roman"/>
          <w:sz w:val="28"/>
          <w:szCs w:val="28"/>
        </w:rPr>
        <w:t>. Предусматриваются:</w:t>
      </w:r>
      <w:r w:rsidR="00EC7B72" w:rsidRPr="00D7466A">
        <w:rPr>
          <w:rFonts w:ascii="Times New Roman" w:eastAsiaTheme="minorHAnsi" w:hAnsi="Times New Roman"/>
          <w:sz w:val="28"/>
          <w:szCs w:val="28"/>
        </w:rPr>
        <w:t xml:space="preserve"> декоративные формы многолетников, цветники, </w:t>
      </w:r>
      <w:r w:rsidR="004B426B" w:rsidRPr="00D7466A">
        <w:rPr>
          <w:rFonts w:ascii="Times New Roman" w:hAnsi="Times New Roman"/>
          <w:sz w:val="28"/>
          <w:szCs w:val="28"/>
        </w:rPr>
        <w:t>зеленые</w:t>
      </w:r>
      <w:r w:rsidR="004B426B" w:rsidRPr="00D7466A">
        <w:rPr>
          <w:rFonts w:ascii="Times New Roman" w:eastAsiaTheme="minorHAnsi" w:hAnsi="Times New Roman"/>
          <w:sz w:val="28"/>
          <w:szCs w:val="28"/>
        </w:rPr>
        <w:t xml:space="preserve"> </w:t>
      </w:r>
      <w:r w:rsidR="00EC7B72" w:rsidRPr="00D7466A">
        <w:rPr>
          <w:rFonts w:ascii="Times New Roman" w:eastAsiaTheme="minorHAnsi" w:hAnsi="Times New Roman"/>
          <w:sz w:val="28"/>
          <w:szCs w:val="28"/>
        </w:rPr>
        <w:t>изгороди из неколючих кустарников; МАФ (скамьи, столы, навесы, беседки</w:t>
      </w:r>
      <w:r w:rsidR="004F37A8" w:rsidRPr="00D7466A">
        <w:rPr>
          <w:rFonts w:ascii="Times New Roman" w:eastAsiaTheme="minorHAnsi" w:hAnsi="Times New Roman"/>
          <w:sz w:val="28"/>
          <w:szCs w:val="28"/>
        </w:rPr>
        <w:t xml:space="preserve"> и т.п.</w:t>
      </w:r>
      <w:r w:rsidR="00EC7B72" w:rsidRPr="00D7466A">
        <w:rPr>
          <w:rFonts w:ascii="Times New Roman" w:eastAsiaTheme="minorHAnsi" w:hAnsi="Times New Roman"/>
          <w:sz w:val="28"/>
          <w:szCs w:val="28"/>
        </w:rPr>
        <w:t xml:space="preserve">); </w:t>
      </w:r>
      <w:r w:rsidRPr="00D7466A">
        <w:rPr>
          <w:rFonts w:ascii="Times New Roman" w:eastAsiaTheme="minorHAnsi" w:hAnsi="Times New Roman"/>
          <w:sz w:val="28"/>
          <w:szCs w:val="28"/>
        </w:rPr>
        <w:t xml:space="preserve">урны; </w:t>
      </w:r>
      <w:r w:rsidR="00EC7B72" w:rsidRPr="00D7466A">
        <w:rPr>
          <w:rFonts w:ascii="Times New Roman" w:eastAsiaTheme="minorHAnsi" w:hAnsi="Times New Roman"/>
          <w:sz w:val="28"/>
          <w:szCs w:val="28"/>
        </w:rPr>
        <w:t>освещение</w:t>
      </w:r>
      <w:r w:rsidR="00EC7B72" w:rsidRPr="00D7466A">
        <w:rPr>
          <w:rFonts w:eastAsiaTheme="minorHAnsi"/>
          <w:sz w:val="28"/>
          <w:szCs w:val="28"/>
        </w:rPr>
        <w:t>.</w:t>
      </w:r>
    </w:p>
    <w:p w14:paraId="166CBEC6" w14:textId="3BF8E815" w:rsidR="00B541C1" w:rsidRPr="00D7466A" w:rsidRDefault="00B541C1" w:rsidP="00B541C1">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6.1.</w:t>
      </w:r>
      <w:r w:rsidR="002844F3" w:rsidRPr="00D7466A">
        <w:rPr>
          <w:rFonts w:ascii="Times New Roman" w:eastAsiaTheme="minorHAnsi" w:hAnsi="Times New Roman"/>
          <w:sz w:val="28"/>
          <w:szCs w:val="28"/>
        </w:rPr>
        <w:t>10</w:t>
      </w:r>
      <w:r w:rsidRPr="00D7466A">
        <w:rPr>
          <w:rFonts w:ascii="Times New Roman" w:eastAsiaTheme="minorHAnsi" w:hAnsi="Times New Roman"/>
          <w:sz w:val="28"/>
          <w:szCs w:val="28"/>
        </w:rPr>
        <w:t xml:space="preserve"> </w:t>
      </w:r>
      <w:r w:rsidR="00EC72A2" w:rsidRPr="00D7466A">
        <w:rPr>
          <w:rFonts w:ascii="Times New Roman" w:eastAsiaTheme="minorHAnsi" w:hAnsi="Times New Roman"/>
          <w:sz w:val="28"/>
          <w:szCs w:val="28"/>
        </w:rPr>
        <w:t>Административно-хозяйственная зона</w:t>
      </w:r>
      <w:r w:rsidRPr="00D7466A">
        <w:rPr>
          <w:rFonts w:ascii="Times New Roman" w:eastAsiaTheme="minorHAnsi" w:hAnsi="Times New Roman"/>
          <w:sz w:val="28"/>
          <w:szCs w:val="28"/>
        </w:rPr>
        <w:t xml:space="preserve"> (р</w:t>
      </w:r>
      <w:r w:rsidR="00EC7B72" w:rsidRPr="00D7466A">
        <w:rPr>
          <w:rFonts w:ascii="Times New Roman" w:eastAsiaTheme="minorHAnsi" w:hAnsi="Times New Roman"/>
          <w:sz w:val="28"/>
          <w:szCs w:val="28"/>
        </w:rPr>
        <w:t>екреационная нагрузка не</w:t>
      </w:r>
      <w:r w:rsidR="003E151B" w:rsidRPr="00D7466A">
        <w:rPr>
          <w:rFonts w:ascii="Times New Roman" w:eastAsiaTheme="minorHAnsi" w:hAnsi="Times New Roman"/>
          <w:sz w:val="28"/>
          <w:szCs w:val="28"/>
        </w:rPr>
        <w:t xml:space="preserve"> </w:t>
      </w:r>
      <w:r w:rsidR="009B3556" w:rsidRPr="00D7466A">
        <w:rPr>
          <w:rFonts w:ascii="Times New Roman" w:eastAsiaTheme="minorHAnsi" w:hAnsi="Times New Roman"/>
          <w:sz w:val="28"/>
          <w:szCs w:val="28"/>
        </w:rPr>
        <w:t>регламентируется</w:t>
      </w:r>
      <w:r w:rsidRPr="00D7466A">
        <w:rPr>
          <w:rFonts w:ascii="Times New Roman" w:eastAsiaTheme="minorHAnsi" w:hAnsi="Times New Roman"/>
          <w:sz w:val="28"/>
          <w:szCs w:val="28"/>
        </w:rPr>
        <w:t>)</w:t>
      </w:r>
      <w:r w:rsidR="00EC7B72" w:rsidRPr="00D7466A">
        <w:rPr>
          <w:rFonts w:ascii="Times New Roman" w:eastAsiaTheme="minorHAnsi" w:hAnsi="Times New Roman"/>
          <w:sz w:val="28"/>
          <w:szCs w:val="28"/>
        </w:rPr>
        <w:t>.</w:t>
      </w:r>
    </w:p>
    <w:p w14:paraId="64DF7F07" w14:textId="68A9B769" w:rsidR="00B541C1" w:rsidRPr="00D7466A" w:rsidRDefault="00EC5EEC" w:rsidP="007B09EA">
      <w:pPr>
        <w:pStyle w:val="af3"/>
        <w:spacing w:line="360" w:lineRule="auto"/>
        <w:ind w:firstLine="567"/>
        <w:jc w:val="both"/>
        <w:rPr>
          <w:rFonts w:ascii="Times New Roman" w:eastAsiaTheme="minorHAnsi" w:hAnsi="Times New Roman"/>
          <w:sz w:val="28"/>
          <w:szCs w:val="28"/>
        </w:rPr>
      </w:pPr>
      <w:r w:rsidRPr="00D7466A">
        <w:rPr>
          <w:rFonts w:ascii="Times New Roman" w:eastAsiaTheme="minorHAnsi" w:hAnsi="Times New Roman"/>
          <w:sz w:val="28"/>
          <w:szCs w:val="28"/>
        </w:rPr>
        <w:t>На территории зоны предусматриваются</w:t>
      </w:r>
      <w:r w:rsidR="00B541C1" w:rsidRPr="00D7466A">
        <w:rPr>
          <w:rFonts w:ascii="Times New Roman" w:eastAsiaTheme="minorHAnsi" w:hAnsi="Times New Roman"/>
          <w:sz w:val="28"/>
          <w:szCs w:val="28"/>
        </w:rPr>
        <w:t>: т</w:t>
      </w:r>
      <w:r w:rsidR="00EC7B72" w:rsidRPr="00D7466A">
        <w:rPr>
          <w:rFonts w:ascii="Times New Roman" w:eastAsiaTheme="minorHAnsi" w:hAnsi="Times New Roman"/>
          <w:sz w:val="28"/>
          <w:szCs w:val="28"/>
        </w:rPr>
        <w:t>вердые виды покрытия; ограждения;</w:t>
      </w:r>
      <w:r w:rsidR="00B541C1" w:rsidRPr="00D7466A">
        <w:rPr>
          <w:rFonts w:ascii="Times New Roman" w:eastAsiaTheme="minorHAnsi" w:hAnsi="Times New Roman"/>
          <w:sz w:val="28"/>
          <w:szCs w:val="28"/>
        </w:rPr>
        <w:t xml:space="preserve"> </w:t>
      </w:r>
      <w:r w:rsidR="00D45C76" w:rsidRPr="00D7466A">
        <w:rPr>
          <w:rFonts w:ascii="Times New Roman" w:eastAsiaTheme="minorHAnsi" w:hAnsi="Times New Roman"/>
          <w:sz w:val="28"/>
          <w:szCs w:val="28"/>
        </w:rPr>
        <w:t xml:space="preserve">информационно-навигационные системы; </w:t>
      </w:r>
      <w:r w:rsidR="00B541C1" w:rsidRPr="00D7466A">
        <w:rPr>
          <w:rFonts w:ascii="Times New Roman" w:eastAsiaTheme="minorHAnsi" w:hAnsi="Times New Roman"/>
          <w:sz w:val="28"/>
          <w:szCs w:val="28"/>
        </w:rPr>
        <w:t>урны;</w:t>
      </w:r>
      <w:r w:rsidR="00EC7B72" w:rsidRPr="00D7466A">
        <w:rPr>
          <w:rFonts w:ascii="Times New Roman" w:eastAsiaTheme="minorHAnsi" w:hAnsi="Times New Roman"/>
          <w:sz w:val="28"/>
          <w:szCs w:val="28"/>
        </w:rPr>
        <w:t xml:space="preserve"> освещение</w:t>
      </w:r>
      <w:r w:rsidR="00B541C1" w:rsidRPr="00D7466A">
        <w:rPr>
          <w:rFonts w:ascii="Times New Roman" w:eastAsiaTheme="minorHAnsi" w:hAnsi="Times New Roman"/>
          <w:sz w:val="28"/>
          <w:szCs w:val="28"/>
        </w:rPr>
        <w:t>.</w:t>
      </w:r>
    </w:p>
    <w:p w14:paraId="6D192C39" w14:textId="42F72753" w:rsidR="00B00844" w:rsidRPr="001572B2" w:rsidRDefault="00B541C1" w:rsidP="00B00844">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6.1.</w:t>
      </w:r>
      <w:r w:rsidR="00BB13C7" w:rsidRPr="001572B2">
        <w:rPr>
          <w:rFonts w:ascii="Times New Roman" w:hAnsi="Times New Roman"/>
          <w:sz w:val="28"/>
          <w:szCs w:val="28"/>
        </w:rPr>
        <w:t>1</w:t>
      </w:r>
      <w:r w:rsidR="002844F3" w:rsidRPr="001572B2">
        <w:rPr>
          <w:rFonts w:ascii="Times New Roman" w:hAnsi="Times New Roman"/>
          <w:sz w:val="28"/>
          <w:szCs w:val="28"/>
        </w:rPr>
        <w:t>1</w:t>
      </w:r>
      <w:r w:rsidRPr="001572B2">
        <w:rPr>
          <w:rFonts w:ascii="Times New Roman" w:hAnsi="Times New Roman"/>
          <w:sz w:val="28"/>
          <w:szCs w:val="28"/>
        </w:rPr>
        <w:t xml:space="preserve"> Мероприятия по благоустройству каждой парковой зоны уточняются с учетом фактической рекреационной нагрузки.</w:t>
      </w:r>
    </w:p>
    <w:p w14:paraId="79C26A22" w14:textId="58956B81" w:rsidR="00B00844" w:rsidRPr="001572B2" w:rsidRDefault="007B09EA" w:rsidP="00B00844">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6.1.</w:t>
      </w:r>
      <w:r w:rsidR="00BB13C7" w:rsidRPr="001572B2">
        <w:rPr>
          <w:rFonts w:ascii="Times New Roman" w:hAnsi="Times New Roman"/>
          <w:sz w:val="28"/>
          <w:szCs w:val="28"/>
        </w:rPr>
        <w:t>1</w:t>
      </w:r>
      <w:r w:rsidR="002844F3" w:rsidRPr="001572B2">
        <w:rPr>
          <w:rFonts w:ascii="Times New Roman" w:hAnsi="Times New Roman"/>
          <w:sz w:val="28"/>
          <w:szCs w:val="28"/>
        </w:rPr>
        <w:t>2</w:t>
      </w:r>
      <w:r w:rsidR="00B00844" w:rsidRPr="001572B2">
        <w:rPr>
          <w:rFonts w:ascii="Times New Roman" w:hAnsi="Times New Roman"/>
          <w:sz w:val="28"/>
          <w:szCs w:val="28"/>
        </w:rPr>
        <w:t xml:space="preserve"> Состав и количество функциональных зон, парковых сооружений, элементов </w:t>
      </w:r>
      <w:proofErr w:type="gramStart"/>
      <w:r w:rsidR="00B00844" w:rsidRPr="001572B2">
        <w:rPr>
          <w:rFonts w:ascii="Times New Roman" w:hAnsi="Times New Roman"/>
          <w:sz w:val="28"/>
          <w:szCs w:val="28"/>
        </w:rPr>
        <w:t>благоустройства</w:t>
      </w:r>
      <w:proofErr w:type="gramEnd"/>
      <w:r w:rsidR="009515BE" w:rsidRPr="001572B2">
        <w:rPr>
          <w:rFonts w:ascii="Times New Roman" w:hAnsi="Times New Roman"/>
          <w:sz w:val="28"/>
          <w:szCs w:val="28"/>
        </w:rPr>
        <w:t xml:space="preserve"> </w:t>
      </w:r>
      <w:r w:rsidR="00B00844" w:rsidRPr="001572B2">
        <w:rPr>
          <w:rFonts w:ascii="Times New Roman" w:hAnsi="Times New Roman"/>
          <w:sz w:val="28"/>
          <w:szCs w:val="28"/>
        </w:rPr>
        <w:t>специализированного парка зависят от тематической направленности парка и определяются заданием на проектирование. Ориентировочный состав и благоустройство зон специализированного парка представлены в таблице 6.2.</w:t>
      </w:r>
    </w:p>
    <w:p w14:paraId="326E9C0E" w14:textId="77777777" w:rsidR="00B00844" w:rsidRPr="001572B2" w:rsidRDefault="00B00844" w:rsidP="00B00844">
      <w:pPr>
        <w:pStyle w:val="af3"/>
        <w:spacing w:line="360" w:lineRule="auto"/>
        <w:ind w:firstLine="567"/>
        <w:jc w:val="both"/>
        <w:rPr>
          <w:rFonts w:ascii="Times New Roman" w:hAnsi="Times New Roman"/>
          <w:b/>
          <w:sz w:val="28"/>
          <w:szCs w:val="28"/>
        </w:rPr>
      </w:pPr>
      <w:proofErr w:type="gramStart"/>
      <w:r w:rsidRPr="001572B2">
        <w:rPr>
          <w:rFonts w:ascii="Times New Roman" w:hAnsi="Times New Roman"/>
          <w:sz w:val="28"/>
          <w:szCs w:val="28"/>
        </w:rPr>
        <w:t>Т</w:t>
      </w:r>
      <w:proofErr w:type="gramEnd"/>
      <w:r w:rsidRPr="001572B2">
        <w:rPr>
          <w:rFonts w:ascii="Times New Roman" w:hAnsi="Times New Roman"/>
          <w:sz w:val="28"/>
          <w:szCs w:val="28"/>
        </w:rPr>
        <w:t xml:space="preserve"> а б л и ц а   6.2 – </w:t>
      </w:r>
      <w:r w:rsidRPr="001572B2">
        <w:rPr>
          <w:rFonts w:ascii="Times New Roman" w:hAnsi="Times New Roman"/>
          <w:b/>
          <w:sz w:val="28"/>
          <w:szCs w:val="28"/>
        </w:rPr>
        <w:t>Размещение, состав и благоустройство зон специализированных парков</w:t>
      </w:r>
    </w:p>
    <w:tbl>
      <w:tblPr>
        <w:tblStyle w:val="ab"/>
        <w:tblW w:w="9611" w:type="dxa"/>
        <w:tblInd w:w="-5" w:type="dxa"/>
        <w:tblLayout w:type="fixed"/>
        <w:tblLook w:val="04A0" w:firstRow="1" w:lastRow="0" w:firstColumn="1" w:lastColumn="0" w:noHBand="0" w:noVBand="1"/>
      </w:tblPr>
      <w:tblGrid>
        <w:gridCol w:w="2127"/>
        <w:gridCol w:w="1275"/>
        <w:gridCol w:w="2127"/>
        <w:gridCol w:w="2097"/>
        <w:gridCol w:w="1985"/>
      </w:tblGrid>
      <w:tr w:rsidR="001572B2" w:rsidRPr="001572B2" w14:paraId="4FFEC61C" w14:textId="77777777" w:rsidTr="00BB71AC">
        <w:tc>
          <w:tcPr>
            <w:tcW w:w="2127" w:type="dxa"/>
            <w:vAlign w:val="center"/>
          </w:tcPr>
          <w:p w14:paraId="586588BF" w14:textId="54C94320" w:rsidR="00B00844" w:rsidRPr="001572B2" w:rsidRDefault="00B00844" w:rsidP="00EC58CC">
            <w:pPr>
              <w:tabs>
                <w:tab w:val="left" w:pos="0"/>
              </w:tabs>
              <w:suppressAutoHyphens/>
              <w:spacing w:after="0" w:line="240" w:lineRule="auto"/>
              <w:ind w:left="11"/>
              <w:jc w:val="center"/>
              <w:rPr>
                <w:rFonts w:eastAsiaTheme="minorHAnsi"/>
                <w:sz w:val="24"/>
                <w:szCs w:val="24"/>
              </w:rPr>
            </w:pPr>
            <w:r w:rsidRPr="001572B2">
              <w:rPr>
                <w:rFonts w:eastAsiaTheme="minorHAnsi"/>
                <w:sz w:val="24"/>
                <w:szCs w:val="24"/>
              </w:rPr>
              <w:t xml:space="preserve">Виды </w:t>
            </w:r>
            <w:r w:rsidRPr="00D7466A">
              <w:rPr>
                <w:rFonts w:eastAsiaTheme="minorHAnsi"/>
                <w:sz w:val="24"/>
                <w:szCs w:val="24"/>
              </w:rPr>
              <w:t>зон</w:t>
            </w:r>
            <w:r w:rsidR="00C53C4A" w:rsidRPr="00D7466A">
              <w:rPr>
                <w:rFonts w:eastAsiaTheme="minorHAnsi"/>
                <w:sz w:val="24"/>
                <w:szCs w:val="24"/>
              </w:rPr>
              <w:t xml:space="preserve"> </w:t>
            </w:r>
            <w:r w:rsidR="00C53C4A" w:rsidRPr="00D7466A">
              <w:rPr>
                <w:rFonts w:eastAsiaTheme="minorHAnsi"/>
                <w:sz w:val="24"/>
                <w:szCs w:val="24"/>
                <w:vertAlign w:val="superscript"/>
              </w:rPr>
              <w:t>1)</w:t>
            </w:r>
          </w:p>
        </w:tc>
        <w:tc>
          <w:tcPr>
            <w:tcW w:w="1275" w:type="dxa"/>
          </w:tcPr>
          <w:p w14:paraId="4A3BE20D" w14:textId="77777777" w:rsidR="00B00844" w:rsidRPr="001572B2" w:rsidRDefault="00B00844" w:rsidP="00EC58CC">
            <w:pPr>
              <w:tabs>
                <w:tab w:val="left" w:pos="0"/>
              </w:tabs>
              <w:suppressAutoHyphens/>
              <w:spacing w:after="0" w:line="240" w:lineRule="auto"/>
              <w:ind w:left="11"/>
              <w:jc w:val="center"/>
              <w:rPr>
                <w:rFonts w:eastAsiaTheme="minorHAnsi"/>
                <w:sz w:val="24"/>
                <w:szCs w:val="24"/>
              </w:rPr>
            </w:pPr>
            <w:r w:rsidRPr="001572B2">
              <w:rPr>
                <w:rFonts w:eastAsiaTheme="minorHAnsi"/>
                <w:sz w:val="24"/>
                <w:szCs w:val="24"/>
              </w:rPr>
              <w:t>% общей площади парка</w:t>
            </w:r>
          </w:p>
        </w:tc>
        <w:tc>
          <w:tcPr>
            <w:tcW w:w="2127" w:type="dxa"/>
            <w:vAlign w:val="center"/>
          </w:tcPr>
          <w:p w14:paraId="765BDE51" w14:textId="77777777" w:rsidR="00B00844" w:rsidRPr="001572B2" w:rsidRDefault="00B00844" w:rsidP="00EC58CC">
            <w:pPr>
              <w:tabs>
                <w:tab w:val="left" w:pos="0"/>
              </w:tabs>
              <w:suppressAutoHyphens/>
              <w:spacing w:after="0" w:line="240" w:lineRule="auto"/>
              <w:ind w:left="11"/>
              <w:jc w:val="center"/>
              <w:rPr>
                <w:rFonts w:eastAsiaTheme="minorHAnsi"/>
                <w:sz w:val="24"/>
                <w:szCs w:val="24"/>
              </w:rPr>
            </w:pPr>
            <w:r w:rsidRPr="001572B2">
              <w:rPr>
                <w:rFonts w:eastAsiaTheme="minorHAnsi"/>
                <w:sz w:val="24"/>
                <w:szCs w:val="24"/>
              </w:rPr>
              <w:t>Размещение в составе специализированного парка</w:t>
            </w:r>
          </w:p>
        </w:tc>
        <w:tc>
          <w:tcPr>
            <w:tcW w:w="2097" w:type="dxa"/>
            <w:vAlign w:val="center"/>
          </w:tcPr>
          <w:p w14:paraId="3D6CC236" w14:textId="77777777" w:rsidR="00B00844" w:rsidRPr="001572B2" w:rsidRDefault="00B00844" w:rsidP="00EC58CC">
            <w:pPr>
              <w:tabs>
                <w:tab w:val="left" w:pos="-108"/>
              </w:tabs>
              <w:suppressAutoHyphens/>
              <w:spacing w:after="0" w:line="240" w:lineRule="auto"/>
              <w:ind w:left="11"/>
              <w:jc w:val="center"/>
              <w:rPr>
                <w:rFonts w:eastAsiaTheme="minorHAnsi"/>
                <w:sz w:val="24"/>
                <w:szCs w:val="24"/>
              </w:rPr>
            </w:pPr>
            <w:r w:rsidRPr="001572B2">
              <w:rPr>
                <w:rFonts w:eastAsiaTheme="minorHAnsi"/>
                <w:sz w:val="24"/>
                <w:szCs w:val="24"/>
              </w:rPr>
              <w:t>Ориентировочный состав площадок и/или сооружений</w:t>
            </w:r>
          </w:p>
        </w:tc>
        <w:tc>
          <w:tcPr>
            <w:tcW w:w="1985" w:type="dxa"/>
            <w:vAlign w:val="center"/>
          </w:tcPr>
          <w:p w14:paraId="106363F7" w14:textId="77777777" w:rsidR="00B00844" w:rsidRPr="001572B2" w:rsidRDefault="00B00844" w:rsidP="00EC58CC">
            <w:pPr>
              <w:tabs>
                <w:tab w:val="left" w:pos="0"/>
              </w:tabs>
              <w:suppressAutoHyphens/>
              <w:spacing w:after="0" w:line="240" w:lineRule="auto"/>
              <w:ind w:left="11" w:hanging="20"/>
              <w:jc w:val="center"/>
              <w:rPr>
                <w:rFonts w:eastAsiaTheme="minorHAnsi"/>
                <w:sz w:val="24"/>
                <w:szCs w:val="24"/>
              </w:rPr>
            </w:pPr>
            <w:r w:rsidRPr="001572B2">
              <w:rPr>
                <w:rFonts w:eastAsiaTheme="minorHAnsi"/>
                <w:sz w:val="24"/>
                <w:szCs w:val="24"/>
              </w:rPr>
              <w:t>Специфика благоустройства</w:t>
            </w:r>
          </w:p>
        </w:tc>
      </w:tr>
      <w:tr w:rsidR="001572B2" w:rsidRPr="001572B2" w14:paraId="05A18CB3" w14:textId="77777777" w:rsidTr="00BB71AC">
        <w:tc>
          <w:tcPr>
            <w:tcW w:w="2127" w:type="dxa"/>
          </w:tcPr>
          <w:p w14:paraId="7C02EFAB" w14:textId="77777777" w:rsidR="00B00844" w:rsidRPr="001572B2" w:rsidRDefault="00B00844" w:rsidP="00EC58CC">
            <w:pPr>
              <w:tabs>
                <w:tab w:val="left" w:pos="0"/>
              </w:tabs>
              <w:suppressAutoHyphens/>
              <w:spacing w:after="0" w:line="240" w:lineRule="auto"/>
              <w:ind w:left="9"/>
              <w:rPr>
                <w:rFonts w:eastAsiaTheme="minorHAnsi"/>
                <w:sz w:val="24"/>
                <w:szCs w:val="24"/>
              </w:rPr>
            </w:pPr>
            <w:r w:rsidRPr="001572B2">
              <w:rPr>
                <w:rFonts w:eastAsiaTheme="minorHAnsi"/>
                <w:sz w:val="24"/>
                <w:szCs w:val="24"/>
              </w:rPr>
              <w:t>1 Основная (профилирующая) зона</w:t>
            </w:r>
          </w:p>
        </w:tc>
        <w:tc>
          <w:tcPr>
            <w:tcW w:w="1275" w:type="dxa"/>
          </w:tcPr>
          <w:p w14:paraId="17B1689D" w14:textId="77777777" w:rsidR="00B00844" w:rsidRPr="001572B2" w:rsidRDefault="00B00844" w:rsidP="00EC58CC">
            <w:pPr>
              <w:tabs>
                <w:tab w:val="left" w:pos="0"/>
              </w:tabs>
              <w:suppressAutoHyphens/>
              <w:spacing w:after="0" w:line="240" w:lineRule="auto"/>
              <w:jc w:val="center"/>
              <w:rPr>
                <w:rFonts w:eastAsiaTheme="minorHAnsi"/>
                <w:sz w:val="24"/>
                <w:szCs w:val="24"/>
              </w:rPr>
            </w:pPr>
            <w:r w:rsidRPr="001572B2">
              <w:rPr>
                <w:rFonts w:eastAsiaTheme="minorHAnsi"/>
                <w:sz w:val="24"/>
                <w:szCs w:val="24"/>
              </w:rPr>
              <w:t>Не менее 50</w:t>
            </w:r>
          </w:p>
        </w:tc>
        <w:tc>
          <w:tcPr>
            <w:tcW w:w="2127" w:type="dxa"/>
          </w:tcPr>
          <w:p w14:paraId="0C06FB52" w14:textId="77777777" w:rsidR="00B00844" w:rsidRPr="001572B2" w:rsidRDefault="00B00844" w:rsidP="00EC58CC">
            <w:pPr>
              <w:tabs>
                <w:tab w:val="left" w:pos="0"/>
              </w:tabs>
              <w:suppressAutoHyphens/>
              <w:spacing w:after="0" w:line="240" w:lineRule="auto"/>
              <w:ind w:left="9"/>
              <w:rPr>
                <w:rFonts w:eastAsiaTheme="minorHAnsi"/>
                <w:sz w:val="24"/>
                <w:szCs w:val="24"/>
              </w:rPr>
            </w:pPr>
            <w:r w:rsidRPr="001572B2">
              <w:rPr>
                <w:rFonts w:eastAsiaTheme="minorHAnsi"/>
                <w:sz w:val="24"/>
                <w:szCs w:val="24"/>
              </w:rPr>
              <w:t>Вблизи главного входа</w:t>
            </w:r>
          </w:p>
        </w:tc>
        <w:tc>
          <w:tcPr>
            <w:tcW w:w="2097" w:type="dxa"/>
          </w:tcPr>
          <w:p w14:paraId="02E439AE" w14:textId="77777777" w:rsidR="00B00844" w:rsidRPr="001572B2" w:rsidRDefault="00B00844" w:rsidP="00EC58CC">
            <w:pPr>
              <w:tabs>
                <w:tab w:val="left" w:pos="0"/>
              </w:tabs>
              <w:suppressAutoHyphens/>
              <w:spacing w:after="0" w:line="240" w:lineRule="auto"/>
              <w:ind w:left="9"/>
              <w:rPr>
                <w:rFonts w:eastAsiaTheme="minorHAnsi"/>
                <w:sz w:val="24"/>
                <w:szCs w:val="24"/>
              </w:rPr>
            </w:pPr>
            <w:r w:rsidRPr="001572B2">
              <w:rPr>
                <w:rFonts w:eastAsiaTheme="minorHAnsi"/>
                <w:sz w:val="24"/>
                <w:szCs w:val="24"/>
              </w:rPr>
              <w:t>Состав сооружений зависит от тематической направленности парка</w:t>
            </w:r>
          </w:p>
        </w:tc>
        <w:tc>
          <w:tcPr>
            <w:tcW w:w="1985" w:type="dxa"/>
          </w:tcPr>
          <w:p w14:paraId="0885873B" w14:textId="77777777" w:rsidR="00B00844" w:rsidRPr="001572B2" w:rsidRDefault="00B00844" w:rsidP="00EC58CC">
            <w:pPr>
              <w:pStyle w:val="af3"/>
              <w:tabs>
                <w:tab w:val="left" w:pos="0"/>
              </w:tabs>
              <w:suppressAutoHyphens/>
              <w:spacing w:after="0" w:line="240" w:lineRule="auto"/>
              <w:ind w:left="9" w:right="34"/>
              <w:rPr>
                <w:rFonts w:ascii="Times New Roman" w:eastAsiaTheme="minorHAnsi" w:hAnsi="Times New Roman"/>
                <w:sz w:val="24"/>
                <w:szCs w:val="24"/>
              </w:rPr>
            </w:pPr>
            <w:r w:rsidRPr="001572B2">
              <w:rPr>
                <w:rFonts w:ascii="Times New Roman" w:eastAsiaTheme="minorHAnsi" w:hAnsi="Times New Roman"/>
                <w:sz w:val="24"/>
                <w:szCs w:val="24"/>
              </w:rPr>
              <w:t>По пункту 1 таблицы 6.1</w:t>
            </w:r>
          </w:p>
        </w:tc>
      </w:tr>
      <w:tr w:rsidR="001572B2" w:rsidRPr="001572B2" w14:paraId="55C210D5" w14:textId="77777777" w:rsidTr="00BB71AC">
        <w:tc>
          <w:tcPr>
            <w:tcW w:w="2127" w:type="dxa"/>
          </w:tcPr>
          <w:p w14:paraId="219F6438" w14:textId="77777777" w:rsidR="00B00844" w:rsidRPr="001572B2" w:rsidRDefault="00B00844" w:rsidP="00B00844">
            <w:pPr>
              <w:tabs>
                <w:tab w:val="left" w:pos="0"/>
              </w:tabs>
              <w:suppressAutoHyphens/>
              <w:spacing w:after="0" w:line="240" w:lineRule="auto"/>
              <w:ind w:left="9"/>
              <w:rPr>
                <w:rFonts w:eastAsiaTheme="minorHAnsi"/>
                <w:sz w:val="24"/>
                <w:szCs w:val="24"/>
              </w:rPr>
            </w:pPr>
            <w:r w:rsidRPr="001572B2">
              <w:rPr>
                <w:rFonts w:eastAsiaTheme="minorHAnsi"/>
                <w:sz w:val="24"/>
                <w:szCs w:val="24"/>
              </w:rPr>
              <w:t>2 Зона тихого отдыха</w:t>
            </w:r>
          </w:p>
        </w:tc>
        <w:tc>
          <w:tcPr>
            <w:tcW w:w="1275" w:type="dxa"/>
          </w:tcPr>
          <w:p w14:paraId="7AD48193" w14:textId="77777777" w:rsidR="00B00844" w:rsidRPr="001572B2" w:rsidRDefault="00B00844" w:rsidP="00EC58CC">
            <w:pPr>
              <w:tabs>
                <w:tab w:val="left" w:pos="0"/>
              </w:tabs>
              <w:suppressAutoHyphens/>
              <w:spacing w:after="0" w:line="240" w:lineRule="auto"/>
              <w:jc w:val="center"/>
              <w:rPr>
                <w:rFonts w:eastAsiaTheme="minorHAnsi"/>
                <w:sz w:val="24"/>
                <w:szCs w:val="24"/>
              </w:rPr>
            </w:pPr>
            <w:r w:rsidRPr="001572B2">
              <w:rPr>
                <w:rFonts w:eastAsiaTheme="minorHAnsi"/>
                <w:sz w:val="24"/>
                <w:szCs w:val="24"/>
              </w:rPr>
              <w:t>По расчету</w:t>
            </w:r>
          </w:p>
        </w:tc>
        <w:tc>
          <w:tcPr>
            <w:tcW w:w="2127" w:type="dxa"/>
          </w:tcPr>
          <w:p w14:paraId="457BD76B" w14:textId="77777777" w:rsidR="00B00844" w:rsidRPr="001572B2" w:rsidRDefault="00B00844" w:rsidP="00EC58CC">
            <w:pPr>
              <w:tabs>
                <w:tab w:val="left" w:pos="0"/>
              </w:tabs>
              <w:suppressAutoHyphens/>
              <w:spacing w:after="0" w:line="240" w:lineRule="auto"/>
              <w:ind w:left="9"/>
              <w:rPr>
                <w:rFonts w:eastAsiaTheme="minorHAnsi"/>
                <w:sz w:val="24"/>
                <w:szCs w:val="24"/>
              </w:rPr>
            </w:pPr>
            <w:r w:rsidRPr="001572B2">
              <w:rPr>
                <w:rFonts w:eastAsiaTheme="minorHAnsi"/>
                <w:sz w:val="24"/>
                <w:szCs w:val="24"/>
              </w:rPr>
              <w:t>Размещается в наименее посещаемых местах</w:t>
            </w:r>
          </w:p>
        </w:tc>
        <w:tc>
          <w:tcPr>
            <w:tcW w:w="2097" w:type="dxa"/>
          </w:tcPr>
          <w:p w14:paraId="3B03F6D1" w14:textId="77777777" w:rsidR="00B00844" w:rsidRPr="001572B2" w:rsidRDefault="00B00844" w:rsidP="00EC58CC">
            <w:pPr>
              <w:tabs>
                <w:tab w:val="left" w:pos="0"/>
              </w:tabs>
              <w:suppressAutoHyphens/>
              <w:spacing w:after="0" w:line="240" w:lineRule="auto"/>
              <w:ind w:left="9"/>
              <w:rPr>
                <w:rFonts w:eastAsiaTheme="minorHAnsi"/>
                <w:sz w:val="24"/>
                <w:szCs w:val="24"/>
              </w:rPr>
            </w:pPr>
            <w:r w:rsidRPr="001572B2">
              <w:rPr>
                <w:rFonts w:eastAsiaTheme="minorHAnsi"/>
                <w:sz w:val="24"/>
                <w:szCs w:val="24"/>
              </w:rPr>
              <w:t>По пункту 2 таблицы 6.1</w:t>
            </w:r>
          </w:p>
        </w:tc>
        <w:tc>
          <w:tcPr>
            <w:tcW w:w="1985" w:type="dxa"/>
          </w:tcPr>
          <w:p w14:paraId="22208CB0" w14:textId="77777777" w:rsidR="00B00844" w:rsidRPr="001572B2" w:rsidRDefault="00B00844" w:rsidP="00EC58CC">
            <w:pPr>
              <w:pStyle w:val="af3"/>
              <w:tabs>
                <w:tab w:val="left" w:pos="0"/>
              </w:tabs>
              <w:suppressAutoHyphens/>
              <w:ind w:left="9" w:right="34"/>
              <w:rPr>
                <w:rFonts w:ascii="Times New Roman" w:eastAsiaTheme="minorHAnsi" w:hAnsi="Times New Roman"/>
                <w:sz w:val="24"/>
                <w:szCs w:val="24"/>
              </w:rPr>
            </w:pPr>
            <w:r w:rsidRPr="001572B2">
              <w:rPr>
                <w:rFonts w:ascii="Times New Roman" w:eastAsiaTheme="minorHAnsi" w:hAnsi="Times New Roman"/>
                <w:sz w:val="24"/>
                <w:szCs w:val="24"/>
              </w:rPr>
              <w:t>По пункту 2 таблицы 6.1</w:t>
            </w:r>
          </w:p>
        </w:tc>
      </w:tr>
      <w:tr w:rsidR="001572B2" w:rsidRPr="001572B2" w14:paraId="3009CAE2" w14:textId="77777777" w:rsidTr="00BB71AC">
        <w:tc>
          <w:tcPr>
            <w:tcW w:w="2127" w:type="dxa"/>
          </w:tcPr>
          <w:p w14:paraId="110C8D81" w14:textId="0A02C37F" w:rsidR="00B00844" w:rsidRPr="00D7466A" w:rsidRDefault="00B00844" w:rsidP="00EC58CC">
            <w:pPr>
              <w:tabs>
                <w:tab w:val="left" w:pos="0"/>
              </w:tabs>
              <w:suppressAutoHyphens/>
              <w:spacing w:after="0" w:line="240" w:lineRule="auto"/>
              <w:ind w:left="9"/>
              <w:rPr>
                <w:rFonts w:eastAsiaTheme="minorHAnsi"/>
                <w:sz w:val="24"/>
                <w:szCs w:val="24"/>
              </w:rPr>
            </w:pPr>
            <w:r w:rsidRPr="00D7466A">
              <w:rPr>
                <w:rFonts w:eastAsiaTheme="minorHAnsi"/>
                <w:sz w:val="24"/>
                <w:szCs w:val="24"/>
              </w:rPr>
              <w:lastRenderedPageBreak/>
              <w:t xml:space="preserve">3 </w:t>
            </w:r>
            <w:proofErr w:type="gramStart"/>
            <w:r w:rsidRPr="00D7466A">
              <w:rPr>
                <w:rFonts w:eastAsiaTheme="minorHAnsi"/>
                <w:sz w:val="24"/>
                <w:szCs w:val="24"/>
              </w:rPr>
              <w:t>Дополни</w:t>
            </w:r>
            <w:r w:rsidR="00BB71AC" w:rsidRPr="00D7466A">
              <w:rPr>
                <w:rFonts w:eastAsiaTheme="minorHAnsi"/>
                <w:sz w:val="24"/>
                <w:szCs w:val="24"/>
              </w:rPr>
              <w:t>-</w:t>
            </w:r>
            <w:r w:rsidRPr="00D7466A">
              <w:rPr>
                <w:rFonts w:eastAsiaTheme="minorHAnsi"/>
                <w:sz w:val="24"/>
                <w:szCs w:val="24"/>
              </w:rPr>
              <w:t>тельные</w:t>
            </w:r>
            <w:proofErr w:type="gramEnd"/>
            <w:r w:rsidRPr="00D7466A">
              <w:rPr>
                <w:rFonts w:eastAsiaTheme="minorHAnsi"/>
                <w:sz w:val="24"/>
                <w:szCs w:val="24"/>
              </w:rPr>
              <w:t xml:space="preserve"> зоны</w:t>
            </w:r>
            <w:r w:rsidR="00C53C4A" w:rsidRPr="00D7466A">
              <w:rPr>
                <w:rFonts w:eastAsiaTheme="minorHAnsi"/>
                <w:sz w:val="24"/>
                <w:szCs w:val="24"/>
              </w:rPr>
              <w:t xml:space="preserve"> </w:t>
            </w:r>
            <w:r w:rsidR="00C53C4A" w:rsidRPr="00D7466A">
              <w:rPr>
                <w:rFonts w:eastAsiaTheme="minorHAnsi"/>
                <w:sz w:val="24"/>
                <w:szCs w:val="24"/>
                <w:vertAlign w:val="superscript"/>
              </w:rPr>
              <w:t>2)</w:t>
            </w:r>
          </w:p>
          <w:p w14:paraId="299D4456" w14:textId="77777777" w:rsidR="00B00844" w:rsidRPr="00D7466A" w:rsidRDefault="00B00844" w:rsidP="00EC58CC">
            <w:pPr>
              <w:tabs>
                <w:tab w:val="left" w:pos="0"/>
              </w:tabs>
              <w:suppressAutoHyphens/>
              <w:spacing w:after="0" w:line="240" w:lineRule="auto"/>
              <w:ind w:left="9"/>
              <w:rPr>
                <w:rFonts w:eastAsiaTheme="minorHAnsi"/>
                <w:sz w:val="24"/>
                <w:szCs w:val="24"/>
              </w:rPr>
            </w:pPr>
          </w:p>
        </w:tc>
        <w:tc>
          <w:tcPr>
            <w:tcW w:w="1275" w:type="dxa"/>
          </w:tcPr>
          <w:p w14:paraId="1153731C" w14:textId="77777777" w:rsidR="00B00844" w:rsidRPr="00D7466A" w:rsidRDefault="00B00844" w:rsidP="00EC58CC">
            <w:pPr>
              <w:tabs>
                <w:tab w:val="left" w:pos="0"/>
              </w:tabs>
              <w:suppressAutoHyphens/>
              <w:spacing w:after="0" w:line="240" w:lineRule="auto"/>
              <w:jc w:val="center"/>
              <w:rPr>
                <w:rFonts w:eastAsiaTheme="minorHAnsi"/>
                <w:sz w:val="24"/>
                <w:szCs w:val="24"/>
              </w:rPr>
            </w:pPr>
            <w:r w:rsidRPr="00D7466A">
              <w:rPr>
                <w:rFonts w:eastAsiaTheme="minorHAnsi"/>
                <w:sz w:val="24"/>
                <w:szCs w:val="24"/>
              </w:rPr>
              <w:t>35–45</w:t>
            </w:r>
          </w:p>
        </w:tc>
        <w:tc>
          <w:tcPr>
            <w:tcW w:w="2127" w:type="dxa"/>
          </w:tcPr>
          <w:p w14:paraId="4973A0CF" w14:textId="77777777" w:rsidR="00B00844" w:rsidRPr="001572B2" w:rsidRDefault="00B00844" w:rsidP="00EC58CC">
            <w:pPr>
              <w:tabs>
                <w:tab w:val="left" w:pos="0"/>
              </w:tabs>
              <w:suppressAutoHyphens/>
              <w:spacing w:after="0" w:line="240" w:lineRule="auto"/>
              <w:ind w:left="9"/>
              <w:rPr>
                <w:rFonts w:eastAsiaTheme="minorHAnsi"/>
                <w:sz w:val="24"/>
                <w:szCs w:val="24"/>
              </w:rPr>
            </w:pPr>
            <w:r w:rsidRPr="001572B2">
              <w:rPr>
                <w:rFonts w:eastAsiaTheme="minorHAnsi"/>
                <w:sz w:val="24"/>
                <w:szCs w:val="24"/>
              </w:rPr>
              <w:t>Свободное размещение на территории объектов некапитального строительства</w:t>
            </w:r>
          </w:p>
        </w:tc>
        <w:tc>
          <w:tcPr>
            <w:tcW w:w="2097" w:type="dxa"/>
          </w:tcPr>
          <w:p w14:paraId="73ED0268" w14:textId="77777777" w:rsidR="00B00844" w:rsidRPr="001572B2" w:rsidRDefault="00B00844" w:rsidP="00EC58CC">
            <w:pPr>
              <w:tabs>
                <w:tab w:val="left" w:pos="0"/>
              </w:tabs>
              <w:suppressAutoHyphens/>
              <w:spacing w:after="0" w:line="240" w:lineRule="auto"/>
              <w:ind w:left="9"/>
              <w:rPr>
                <w:rFonts w:eastAsiaTheme="minorHAnsi"/>
                <w:sz w:val="24"/>
                <w:szCs w:val="24"/>
              </w:rPr>
            </w:pPr>
            <w:r w:rsidRPr="001572B2">
              <w:rPr>
                <w:rFonts w:eastAsiaTheme="minorHAnsi"/>
                <w:sz w:val="24"/>
                <w:szCs w:val="24"/>
              </w:rPr>
              <w:t>В зависимости от видов дополнительных зон</w:t>
            </w:r>
          </w:p>
        </w:tc>
        <w:tc>
          <w:tcPr>
            <w:tcW w:w="1985" w:type="dxa"/>
          </w:tcPr>
          <w:p w14:paraId="66824E7C" w14:textId="4D8D8D58" w:rsidR="00B00844" w:rsidRPr="001572B2" w:rsidRDefault="00B00844" w:rsidP="00EC58CC">
            <w:pPr>
              <w:pStyle w:val="af3"/>
              <w:tabs>
                <w:tab w:val="left" w:pos="0"/>
              </w:tabs>
              <w:suppressAutoHyphens/>
              <w:spacing w:after="0" w:line="240" w:lineRule="auto"/>
              <w:ind w:left="9" w:right="34"/>
              <w:rPr>
                <w:rFonts w:ascii="Times New Roman" w:eastAsiaTheme="minorHAnsi" w:hAnsi="Times New Roman"/>
                <w:sz w:val="24"/>
                <w:szCs w:val="24"/>
              </w:rPr>
            </w:pPr>
            <w:r w:rsidRPr="001572B2">
              <w:rPr>
                <w:rFonts w:ascii="Times New Roman" w:eastAsiaTheme="minorHAnsi" w:hAnsi="Times New Roman"/>
                <w:sz w:val="24"/>
                <w:szCs w:val="24"/>
              </w:rPr>
              <w:t xml:space="preserve">Состав мероприятий по благоустройству </w:t>
            </w:r>
            <w:r w:rsidR="009B2255" w:rsidRPr="001572B2">
              <w:rPr>
                <w:rFonts w:ascii="Times New Roman" w:eastAsiaTheme="minorHAnsi" w:hAnsi="Times New Roman"/>
                <w:sz w:val="24"/>
                <w:szCs w:val="24"/>
              </w:rPr>
              <w:t xml:space="preserve">в зависимости </w:t>
            </w:r>
            <w:r w:rsidRPr="001572B2">
              <w:rPr>
                <w:rFonts w:ascii="Times New Roman" w:eastAsiaTheme="minorHAnsi" w:hAnsi="Times New Roman"/>
                <w:sz w:val="24"/>
                <w:szCs w:val="24"/>
              </w:rPr>
              <w:t>от вид</w:t>
            </w:r>
            <w:r w:rsidR="002B0D90" w:rsidRPr="001572B2">
              <w:rPr>
                <w:rFonts w:ascii="Times New Roman" w:eastAsiaTheme="minorHAnsi" w:hAnsi="Times New Roman"/>
                <w:sz w:val="24"/>
                <w:szCs w:val="24"/>
              </w:rPr>
              <w:t xml:space="preserve">а </w:t>
            </w:r>
            <w:r w:rsidRPr="001572B2">
              <w:rPr>
                <w:rFonts w:ascii="Times New Roman" w:eastAsiaTheme="minorHAnsi" w:hAnsi="Times New Roman"/>
                <w:sz w:val="24"/>
                <w:szCs w:val="24"/>
              </w:rPr>
              <w:t>дополнительн</w:t>
            </w:r>
            <w:r w:rsidR="002B0D90" w:rsidRPr="001572B2">
              <w:rPr>
                <w:rFonts w:ascii="Times New Roman" w:eastAsiaTheme="minorHAnsi" w:hAnsi="Times New Roman"/>
                <w:sz w:val="24"/>
                <w:szCs w:val="24"/>
              </w:rPr>
              <w:t>ой</w:t>
            </w:r>
            <w:r w:rsidRPr="001572B2">
              <w:rPr>
                <w:rFonts w:ascii="Times New Roman" w:eastAsiaTheme="minorHAnsi" w:hAnsi="Times New Roman"/>
                <w:sz w:val="24"/>
                <w:szCs w:val="24"/>
              </w:rPr>
              <w:t xml:space="preserve"> зон</w:t>
            </w:r>
            <w:r w:rsidR="002B0D90" w:rsidRPr="001572B2">
              <w:rPr>
                <w:rFonts w:ascii="Times New Roman" w:eastAsiaTheme="minorHAnsi" w:hAnsi="Times New Roman"/>
                <w:sz w:val="24"/>
                <w:szCs w:val="24"/>
              </w:rPr>
              <w:t>ы</w:t>
            </w:r>
          </w:p>
        </w:tc>
      </w:tr>
      <w:tr w:rsidR="001572B2" w:rsidRPr="001572B2" w14:paraId="2EA8C58C" w14:textId="77777777" w:rsidTr="00BB71AC">
        <w:tc>
          <w:tcPr>
            <w:tcW w:w="2127" w:type="dxa"/>
          </w:tcPr>
          <w:p w14:paraId="02B8FFCB" w14:textId="77777777" w:rsidR="00B00844" w:rsidRPr="00D7466A" w:rsidRDefault="00B00844" w:rsidP="00B00844">
            <w:pPr>
              <w:tabs>
                <w:tab w:val="left" w:pos="0"/>
              </w:tabs>
              <w:suppressAutoHyphens/>
              <w:spacing w:after="0" w:line="240" w:lineRule="auto"/>
              <w:ind w:left="9"/>
              <w:rPr>
                <w:rFonts w:eastAsiaTheme="minorHAnsi"/>
                <w:sz w:val="24"/>
                <w:szCs w:val="24"/>
              </w:rPr>
            </w:pPr>
            <w:r w:rsidRPr="00D7466A">
              <w:rPr>
                <w:rFonts w:eastAsiaTheme="minorHAnsi"/>
                <w:sz w:val="24"/>
                <w:szCs w:val="24"/>
              </w:rPr>
              <w:t xml:space="preserve">4 </w:t>
            </w:r>
            <w:proofErr w:type="spellStart"/>
            <w:r w:rsidRPr="00D7466A">
              <w:rPr>
                <w:rFonts w:eastAsiaTheme="minorHAnsi"/>
                <w:sz w:val="24"/>
                <w:szCs w:val="24"/>
              </w:rPr>
              <w:t>Администра</w:t>
            </w:r>
            <w:proofErr w:type="spellEnd"/>
            <w:r w:rsidR="00BB71AC" w:rsidRPr="00D7466A">
              <w:rPr>
                <w:rFonts w:eastAsiaTheme="minorHAnsi"/>
                <w:sz w:val="24"/>
                <w:szCs w:val="24"/>
              </w:rPr>
              <w:t>-</w:t>
            </w:r>
            <w:proofErr w:type="spellStart"/>
            <w:r w:rsidRPr="00D7466A">
              <w:rPr>
                <w:rFonts w:eastAsiaTheme="minorHAnsi"/>
                <w:sz w:val="24"/>
                <w:szCs w:val="24"/>
              </w:rPr>
              <w:t>тивно</w:t>
            </w:r>
            <w:proofErr w:type="spellEnd"/>
            <w:r w:rsidRPr="00D7466A">
              <w:rPr>
                <w:rFonts w:eastAsiaTheme="minorHAnsi"/>
                <w:sz w:val="24"/>
                <w:szCs w:val="24"/>
              </w:rPr>
              <w:t>-</w:t>
            </w:r>
            <w:proofErr w:type="spellStart"/>
            <w:r w:rsidRPr="00D7466A">
              <w:rPr>
                <w:rFonts w:eastAsiaTheme="minorHAnsi"/>
                <w:sz w:val="24"/>
                <w:szCs w:val="24"/>
              </w:rPr>
              <w:t>хозяйст</w:t>
            </w:r>
            <w:proofErr w:type="spellEnd"/>
            <w:r w:rsidR="00BB71AC" w:rsidRPr="00D7466A">
              <w:rPr>
                <w:rFonts w:eastAsiaTheme="minorHAnsi"/>
                <w:sz w:val="24"/>
                <w:szCs w:val="24"/>
              </w:rPr>
              <w:t>-</w:t>
            </w:r>
            <w:r w:rsidRPr="00D7466A">
              <w:rPr>
                <w:rFonts w:eastAsiaTheme="minorHAnsi"/>
                <w:sz w:val="24"/>
                <w:szCs w:val="24"/>
              </w:rPr>
              <w:t>венная зона</w:t>
            </w:r>
          </w:p>
        </w:tc>
        <w:tc>
          <w:tcPr>
            <w:tcW w:w="1275" w:type="dxa"/>
          </w:tcPr>
          <w:p w14:paraId="0E39D15C" w14:textId="77777777" w:rsidR="00B00844" w:rsidRPr="00D7466A" w:rsidRDefault="00B00844" w:rsidP="00EC58CC">
            <w:pPr>
              <w:tabs>
                <w:tab w:val="left" w:pos="0"/>
              </w:tabs>
              <w:suppressAutoHyphens/>
              <w:spacing w:after="0" w:line="240" w:lineRule="auto"/>
              <w:jc w:val="center"/>
              <w:rPr>
                <w:rFonts w:eastAsiaTheme="minorHAnsi"/>
                <w:sz w:val="24"/>
                <w:szCs w:val="24"/>
              </w:rPr>
            </w:pPr>
            <w:r w:rsidRPr="00D7466A">
              <w:rPr>
                <w:rFonts w:eastAsiaTheme="minorHAnsi"/>
                <w:sz w:val="24"/>
                <w:szCs w:val="24"/>
              </w:rPr>
              <w:t>5–15</w:t>
            </w:r>
          </w:p>
        </w:tc>
        <w:tc>
          <w:tcPr>
            <w:tcW w:w="6209" w:type="dxa"/>
            <w:gridSpan w:val="3"/>
            <w:vAlign w:val="center"/>
          </w:tcPr>
          <w:p w14:paraId="5B217C42" w14:textId="77777777" w:rsidR="00B00844" w:rsidRPr="001572B2" w:rsidRDefault="00B00844" w:rsidP="00EC58CC">
            <w:pPr>
              <w:pStyle w:val="af3"/>
              <w:jc w:val="center"/>
              <w:rPr>
                <w:rFonts w:ascii="Times New Roman" w:hAnsi="Times New Roman"/>
                <w:sz w:val="24"/>
                <w:szCs w:val="24"/>
              </w:rPr>
            </w:pPr>
            <w:r w:rsidRPr="001572B2">
              <w:rPr>
                <w:rFonts w:ascii="Times New Roman" w:eastAsiaTheme="minorHAnsi" w:hAnsi="Times New Roman"/>
                <w:sz w:val="24"/>
                <w:szCs w:val="24"/>
              </w:rPr>
              <w:t>По пункту 6 таблицы 6.1</w:t>
            </w:r>
          </w:p>
        </w:tc>
      </w:tr>
      <w:tr w:rsidR="001572B2" w:rsidRPr="001572B2" w14:paraId="2F9BBB34" w14:textId="77777777" w:rsidTr="00BB71AC">
        <w:tc>
          <w:tcPr>
            <w:tcW w:w="9611" w:type="dxa"/>
            <w:gridSpan w:val="5"/>
          </w:tcPr>
          <w:p w14:paraId="7DDC625E" w14:textId="4BC2D9FC" w:rsidR="00C53C4A" w:rsidRPr="00D7466A" w:rsidRDefault="00C53C4A" w:rsidP="00C53C4A">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vertAlign w:val="superscript"/>
              </w:rPr>
              <w:t>1)</w:t>
            </w:r>
            <w:r w:rsidRPr="00D7466A">
              <w:rPr>
                <w:rFonts w:ascii="Times New Roman" w:eastAsiaTheme="minorHAnsi" w:hAnsi="Times New Roman"/>
                <w:sz w:val="24"/>
                <w:szCs w:val="24"/>
              </w:rPr>
              <w:t xml:space="preserve"> См. примечани</w:t>
            </w:r>
            <w:r w:rsidR="0019281A" w:rsidRPr="00D7466A">
              <w:rPr>
                <w:rFonts w:ascii="Times New Roman" w:eastAsiaTheme="minorHAnsi" w:hAnsi="Times New Roman"/>
                <w:sz w:val="24"/>
                <w:szCs w:val="24"/>
              </w:rPr>
              <w:t>е</w:t>
            </w:r>
            <w:r w:rsidRPr="00D7466A">
              <w:rPr>
                <w:rFonts w:ascii="Times New Roman" w:eastAsiaTheme="minorHAnsi" w:hAnsi="Times New Roman"/>
                <w:sz w:val="24"/>
                <w:szCs w:val="24"/>
              </w:rPr>
              <w:t xml:space="preserve"> 3 к таблице 6.1.</w:t>
            </w:r>
          </w:p>
          <w:p w14:paraId="1BAF4FF9" w14:textId="54DFF3CC" w:rsidR="00B00844" w:rsidRPr="00D7466A" w:rsidRDefault="00C53C4A" w:rsidP="00C53C4A">
            <w:pPr>
              <w:pStyle w:val="af3"/>
              <w:spacing w:after="0" w:line="240" w:lineRule="auto"/>
              <w:jc w:val="both"/>
              <w:rPr>
                <w:rFonts w:ascii="Times New Roman" w:eastAsiaTheme="minorHAnsi" w:hAnsi="Times New Roman"/>
                <w:sz w:val="24"/>
                <w:szCs w:val="24"/>
              </w:rPr>
            </w:pPr>
            <w:r w:rsidRPr="00D7466A">
              <w:rPr>
                <w:rFonts w:ascii="Times New Roman" w:eastAsiaTheme="minorHAnsi" w:hAnsi="Times New Roman"/>
                <w:sz w:val="24"/>
                <w:szCs w:val="24"/>
                <w:vertAlign w:val="superscript"/>
              </w:rPr>
              <w:t>2)</w:t>
            </w:r>
            <w:r w:rsidRPr="00D7466A">
              <w:rPr>
                <w:rFonts w:ascii="Times New Roman" w:eastAsiaTheme="minorHAnsi" w:hAnsi="Times New Roman"/>
                <w:sz w:val="20"/>
                <w:szCs w:val="20"/>
              </w:rPr>
              <w:t xml:space="preserve"> </w:t>
            </w:r>
            <w:r w:rsidR="00B00844" w:rsidRPr="00D7466A">
              <w:rPr>
                <w:rFonts w:ascii="Times New Roman" w:eastAsiaTheme="minorHAnsi" w:hAnsi="Times New Roman"/>
                <w:sz w:val="24"/>
                <w:szCs w:val="24"/>
              </w:rPr>
              <w:t xml:space="preserve"> Кроме </w:t>
            </w:r>
            <w:r w:rsidRPr="00D7466A">
              <w:rPr>
                <w:rFonts w:ascii="Times New Roman" w:eastAsiaTheme="minorHAnsi" w:hAnsi="Times New Roman"/>
                <w:sz w:val="24"/>
                <w:szCs w:val="24"/>
              </w:rPr>
              <w:t xml:space="preserve">зоны, </w:t>
            </w:r>
            <w:r w:rsidR="00B00844" w:rsidRPr="00D7466A">
              <w:rPr>
                <w:rFonts w:ascii="Times New Roman" w:eastAsiaTheme="minorHAnsi" w:hAnsi="Times New Roman"/>
                <w:sz w:val="24"/>
                <w:szCs w:val="24"/>
              </w:rPr>
              <w:t>указанн</w:t>
            </w:r>
            <w:r w:rsidR="00C107BE" w:rsidRPr="00D7466A">
              <w:rPr>
                <w:rFonts w:ascii="Times New Roman" w:eastAsiaTheme="minorHAnsi" w:hAnsi="Times New Roman"/>
                <w:sz w:val="24"/>
                <w:szCs w:val="24"/>
              </w:rPr>
              <w:t xml:space="preserve">ой </w:t>
            </w:r>
            <w:r w:rsidR="00B00844" w:rsidRPr="00D7466A">
              <w:rPr>
                <w:rFonts w:ascii="Times New Roman" w:eastAsiaTheme="minorHAnsi" w:hAnsi="Times New Roman"/>
                <w:sz w:val="24"/>
                <w:szCs w:val="24"/>
              </w:rPr>
              <w:t>в строке 2.</w:t>
            </w:r>
          </w:p>
        </w:tc>
      </w:tr>
    </w:tbl>
    <w:p w14:paraId="04699921" w14:textId="77777777" w:rsidR="00B00844" w:rsidRPr="001572B2" w:rsidRDefault="00BB71AC" w:rsidP="00BB71AC">
      <w:pPr>
        <w:pStyle w:val="af3"/>
        <w:ind w:firstLine="567"/>
        <w:jc w:val="right"/>
        <w:rPr>
          <w:rFonts w:ascii="Times New Roman" w:hAnsi="Times New Roman"/>
          <w:sz w:val="28"/>
          <w:szCs w:val="28"/>
        </w:rPr>
      </w:pPr>
      <w:r w:rsidRPr="001572B2">
        <w:rPr>
          <w:rFonts w:ascii="Times New Roman" w:hAnsi="Times New Roman"/>
          <w:sz w:val="28"/>
          <w:szCs w:val="28"/>
        </w:rPr>
        <w:t>».</w:t>
      </w:r>
    </w:p>
    <w:p w14:paraId="6224354B" w14:textId="77777777" w:rsidR="00BB71AC" w:rsidRPr="001572B2" w:rsidRDefault="00BB71AC" w:rsidP="002560EA">
      <w:pPr>
        <w:pStyle w:val="af3"/>
        <w:spacing w:line="360" w:lineRule="auto"/>
        <w:ind w:firstLine="567"/>
        <w:jc w:val="both"/>
        <w:rPr>
          <w:rFonts w:ascii="Times New Roman" w:hAnsi="Times New Roman"/>
          <w:b/>
          <w:sz w:val="28"/>
          <w:szCs w:val="28"/>
        </w:rPr>
      </w:pPr>
    </w:p>
    <w:p w14:paraId="221D61D4" w14:textId="77777777" w:rsidR="004225A9" w:rsidRPr="001572B2" w:rsidRDefault="004225A9" w:rsidP="002560EA">
      <w:pPr>
        <w:pStyle w:val="af3"/>
        <w:spacing w:line="360" w:lineRule="auto"/>
        <w:ind w:firstLine="567"/>
        <w:jc w:val="both"/>
        <w:rPr>
          <w:rFonts w:ascii="Times New Roman" w:hAnsi="Times New Roman"/>
          <w:b/>
          <w:sz w:val="28"/>
          <w:szCs w:val="28"/>
        </w:rPr>
      </w:pPr>
      <w:r w:rsidRPr="001572B2">
        <w:rPr>
          <w:rFonts w:ascii="Times New Roman" w:hAnsi="Times New Roman"/>
          <w:b/>
          <w:sz w:val="28"/>
          <w:szCs w:val="28"/>
        </w:rPr>
        <w:t>6.2 Архитектурно-планировочная организация парка</w:t>
      </w:r>
    </w:p>
    <w:p w14:paraId="5C3EC4DA" w14:textId="77777777" w:rsidR="001450CA" w:rsidRPr="001572B2" w:rsidRDefault="001450CA" w:rsidP="002560EA">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xml:space="preserve">Раздел 6.2 изложить в новой редакции: </w:t>
      </w:r>
    </w:p>
    <w:p w14:paraId="6F12B9EE" w14:textId="77777777" w:rsidR="004225A9" w:rsidRPr="001572B2" w:rsidRDefault="004225A9" w:rsidP="002560EA">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w:t>
      </w:r>
      <w:r w:rsidR="001450CA" w:rsidRPr="001572B2">
        <w:rPr>
          <w:rFonts w:ascii="Times New Roman" w:hAnsi="Times New Roman"/>
          <w:sz w:val="28"/>
          <w:szCs w:val="28"/>
        </w:rPr>
        <w:t xml:space="preserve">6.2.1 </w:t>
      </w:r>
      <w:r w:rsidRPr="001572B2">
        <w:rPr>
          <w:rFonts w:ascii="Times New Roman" w:hAnsi="Times New Roman"/>
          <w:sz w:val="28"/>
          <w:szCs w:val="28"/>
        </w:rPr>
        <w:t>Архитектурно-планировочная организация парка</w:t>
      </w:r>
      <w:r w:rsidR="00B541C1" w:rsidRPr="001572B2">
        <w:rPr>
          <w:rFonts w:ascii="Times New Roman" w:hAnsi="Times New Roman"/>
          <w:sz w:val="28"/>
          <w:szCs w:val="28"/>
        </w:rPr>
        <w:t xml:space="preserve"> </w:t>
      </w:r>
      <w:r w:rsidR="00B541C1" w:rsidRPr="001572B2">
        <w:rPr>
          <w:sz w:val="24"/>
          <w:szCs w:val="24"/>
          <w:lang w:bidi="ru-RU"/>
        </w:rPr>
        <w:t>&lt;*&gt;</w:t>
      </w:r>
      <w:r w:rsidRPr="001572B2">
        <w:rPr>
          <w:rFonts w:ascii="Times New Roman" w:hAnsi="Times New Roman"/>
          <w:sz w:val="28"/>
          <w:szCs w:val="28"/>
        </w:rPr>
        <w:t xml:space="preserve"> определяется</w:t>
      </w:r>
      <w:r w:rsidR="007B09EA" w:rsidRPr="001572B2">
        <w:rPr>
          <w:rFonts w:ascii="Times New Roman" w:hAnsi="Times New Roman"/>
          <w:sz w:val="28"/>
          <w:szCs w:val="28"/>
        </w:rPr>
        <w:t xml:space="preserve"> по результатам</w:t>
      </w:r>
      <w:r w:rsidRPr="001572B2">
        <w:rPr>
          <w:rFonts w:ascii="Times New Roman" w:hAnsi="Times New Roman"/>
          <w:sz w:val="28"/>
          <w:szCs w:val="28"/>
        </w:rPr>
        <w:t>:</w:t>
      </w:r>
    </w:p>
    <w:p w14:paraId="3C73DE64" w14:textId="77777777" w:rsidR="004225A9" w:rsidRPr="00FF26F7" w:rsidRDefault="004225A9" w:rsidP="002560EA">
      <w:pPr>
        <w:pStyle w:val="af3"/>
        <w:spacing w:line="360" w:lineRule="auto"/>
        <w:ind w:firstLine="567"/>
        <w:jc w:val="both"/>
        <w:rPr>
          <w:rFonts w:ascii="Times New Roman" w:hAnsi="Times New Roman"/>
          <w:sz w:val="28"/>
          <w:szCs w:val="28"/>
        </w:rPr>
      </w:pPr>
      <w:r w:rsidRPr="00FF26F7">
        <w:rPr>
          <w:rFonts w:ascii="Times New Roman" w:hAnsi="Times New Roman"/>
          <w:sz w:val="28"/>
          <w:szCs w:val="28"/>
        </w:rPr>
        <w:t xml:space="preserve">- комплексного анализа территории, который должен включать </w:t>
      </w:r>
      <w:proofErr w:type="spellStart"/>
      <w:proofErr w:type="gramStart"/>
      <w:r w:rsidRPr="00FF26F7">
        <w:rPr>
          <w:rFonts w:ascii="Times New Roman" w:hAnsi="Times New Roman"/>
          <w:sz w:val="28"/>
          <w:szCs w:val="28"/>
        </w:rPr>
        <w:t>социо</w:t>
      </w:r>
      <w:proofErr w:type="spellEnd"/>
      <w:r w:rsidRPr="00FF26F7">
        <w:rPr>
          <w:rFonts w:ascii="Times New Roman" w:hAnsi="Times New Roman"/>
          <w:sz w:val="28"/>
          <w:szCs w:val="28"/>
        </w:rPr>
        <w:t>-культурные</w:t>
      </w:r>
      <w:proofErr w:type="gramEnd"/>
      <w:r w:rsidRPr="00FF26F7">
        <w:rPr>
          <w:rFonts w:ascii="Times New Roman" w:hAnsi="Times New Roman"/>
          <w:sz w:val="28"/>
          <w:szCs w:val="28"/>
        </w:rPr>
        <w:t xml:space="preserve"> исследования</w:t>
      </w:r>
      <w:r w:rsidR="00CE1BA2" w:rsidRPr="00FF26F7">
        <w:rPr>
          <w:rFonts w:ascii="Times New Roman" w:hAnsi="Times New Roman"/>
          <w:sz w:val="28"/>
          <w:szCs w:val="28"/>
        </w:rPr>
        <w:t xml:space="preserve">, в том числе в части </w:t>
      </w:r>
      <w:r w:rsidRPr="00FF26F7">
        <w:rPr>
          <w:rFonts w:ascii="Times New Roman" w:hAnsi="Times New Roman"/>
          <w:sz w:val="28"/>
          <w:szCs w:val="28"/>
        </w:rPr>
        <w:t>уч</w:t>
      </w:r>
      <w:r w:rsidR="00CE1BA2" w:rsidRPr="00FF26F7">
        <w:rPr>
          <w:rFonts w:ascii="Times New Roman" w:hAnsi="Times New Roman"/>
          <w:sz w:val="28"/>
          <w:szCs w:val="28"/>
        </w:rPr>
        <w:t>ета</w:t>
      </w:r>
      <w:r w:rsidRPr="00FF26F7">
        <w:rPr>
          <w:rFonts w:ascii="Times New Roman" w:hAnsi="Times New Roman"/>
          <w:sz w:val="28"/>
          <w:szCs w:val="28"/>
        </w:rPr>
        <w:t xml:space="preserve"> демографическ</w:t>
      </w:r>
      <w:r w:rsidR="00CE1BA2" w:rsidRPr="00FF26F7">
        <w:rPr>
          <w:rFonts w:ascii="Times New Roman" w:hAnsi="Times New Roman"/>
          <w:sz w:val="28"/>
          <w:szCs w:val="28"/>
        </w:rPr>
        <w:t>ого</w:t>
      </w:r>
      <w:r w:rsidRPr="00FF26F7">
        <w:rPr>
          <w:rFonts w:ascii="Times New Roman" w:hAnsi="Times New Roman"/>
          <w:sz w:val="28"/>
          <w:szCs w:val="28"/>
        </w:rPr>
        <w:t xml:space="preserve"> состав</w:t>
      </w:r>
      <w:r w:rsidR="00CE1BA2" w:rsidRPr="00FF26F7">
        <w:rPr>
          <w:rFonts w:ascii="Times New Roman" w:hAnsi="Times New Roman"/>
          <w:sz w:val="28"/>
          <w:szCs w:val="28"/>
        </w:rPr>
        <w:t>а</w:t>
      </w:r>
      <w:r w:rsidRPr="00FF26F7">
        <w:rPr>
          <w:rFonts w:ascii="Times New Roman" w:hAnsi="Times New Roman"/>
          <w:sz w:val="28"/>
          <w:szCs w:val="28"/>
        </w:rPr>
        <w:t xml:space="preserve"> посетителей, предпочтени</w:t>
      </w:r>
      <w:r w:rsidR="00CE1BA2" w:rsidRPr="00FF26F7">
        <w:rPr>
          <w:rFonts w:ascii="Times New Roman" w:hAnsi="Times New Roman"/>
          <w:sz w:val="28"/>
          <w:szCs w:val="28"/>
        </w:rPr>
        <w:t>й</w:t>
      </w:r>
      <w:r w:rsidRPr="00FF26F7">
        <w:rPr>
          <w:rFonts w:ascii="Times New Roman" w:hAnsi="Times New Roman"/>
          <w:sz w:val="28"/>
          <w:szCs w:val="28"/>
        </w:rPr>
        <w:t xml:space="preserve"> видов рекреации, цикличности функционирования парков</w:t>
      </w:r>
      <w:r w:rsidR="007B09EA" w:rsidRPr="00FF26F7">
        <w:rPr>
          <w:rFonts w:ascii="Times New Roman" w:hAnsi="Times New Roman"/>
          <w:sz w:val="28"/>
          <w:szCs w:val="28"/>
        </w:rPr>
        <w:t xml:space="preserve"> (и их отдельных функциональных зон)</w:t>
      </w:r>
      <w:r w:rsidRPr="00FF26F7">
        <w:rPr>
          <w:rFonts w:ascii="Times New Roman" w:hAnsi="Times New Roman"/>
          <w:sz w:val="28"/>
          <w:szCs w:val="28"/>
        </w:rPr>
        <w:t xml:space="preserve">; </w:t>
      </w:r>
    </w:p>
    <w:p w14:paraId="442770C7" w14:textId="77777777" w:rsidR="004225A9" w:rsidRPr="00FF26F7" w:rsidRDefault="004225A9" w:rsidP="002560EA">
      <w:pPr>
        <w:pStyle w:val="af3"/>
        <w:spacing w:line="360" w:lineRule="auto"/>
        <w:ind w:firstLine="567"/>
        <w:jc w:val="both"/>
        <w:rPr>
          <w:rFonts w:ascii="Times New Roman" w:hAnsi="Times New Roman"/>
          <w:sz w:val="28"/>
          <w:szCs w:val="28"/>
        </w:rPr>
      </w:pPr>
      <w:r w:rsidRPr="00FF26F7">
        <w:rPr>
          <w:rFonts w:ascii="Times New Roman" w:hAnsi="Times New Roman"/>
          <w:sz w:val="28"/>
          <w:szCs w:val="28"/>
        </w:rPr>
        <w:t>- анализ</w:t>
      </w:r>
      <w:r w:rsidR="007B09EA" w:rsidRPr="00FF26F7">
        <w:rPr>
          <w:rFonts w:ascii="Times New Roman" w:hAnsi="Times New Roman"/>
          <w:sz w:val="28"/>
          <w:szCs w:val="28"/>
        </w:rPr>
        <w:t>а</w:t>
      </w:r>
      <w:r w:rsidRPr="00FF26F7">
        <w:rPr>
          <w:rFonts w:ascii="Times New Roman" w:hAnsi="Times New Roman"/>
          <w:sz w:val="28"/>
          <w:szCs w:val="28"/>
        </w:rPr>
        <w:t xml:space="preserve"> природно-климатических, ландшафтных особенностей территории;</w:t>
      </w:r>
    </w:p>
    <w:p w14:paraId="381E62F4" w14:textId="59399606" w:rsidR="004225A9" w:rsidRPr="00D7466A" w:rsidRDefault="004225A9" w:rsidP="002560E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  </w:t>
      </w:r>
      <w:r w:rsidR="00FF26F7" w:rsidRPr="00D7466A">
        <w:rPr>
          <w:rFonts w:ascii="Times New Roman" w:hAnsi="Times New Roman"/>
          <w:sz w:val="28"/>
          <w:szCs w:val="28"/>
        </w:rPr>
        <w:t xml:space="preserve">выявления </w:t>
      </w:r>
      <w:r w:rsidRPr="00D7466A">
        <w:rPr>
          <w:rFonts w:ascii="Times New Roman" w:hAnsi="Times New Roman"/>
          <w:sz w:val="28"/>
          <w:szCs w:val="28"/>
        </w:rPr>
        <w:t>ценных культурных и природных объектов;</w:t>
      </w:r>
    </w:p>
    <w:p w14:paraId="687C1A8A" w14:textId="7F4D43D0" w:rsidR="00FF26F7" w:rsidRPr="00D7466A" w:rsidRDefault="004225A9" w:rsidP="00FF26F7">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 </w:t>
      </w:r>
      <w:r w:rsidR="00D7466A" w:rsidRPr="00D7466A">
        <w:rPr>
          <w:rFonts w:ascii="Times New Roman" w:hAnsi="Times New Roman"/>
          <w:sz w:val="28"/>
          <w:szCs w:val="28"/>
        </w:rPr>
        <w:t xml:space="preserve">анализа </w:t>
      </w:r>
      <w:r w:rsidRPr="00D7466A">
        <w:rPr>
          <w:rFonts w:ascii="Times New Roman" w:hAnsi="Times New Roman"/>
          <w:sz w:val="28"/>
          <w:szCs w:val="28"/>
        </w:rPr>
        <w:t>перспектив</w:t>
      </w:r>
      <w:r w:rsidR="00D7466A" w:rsidRPr="00D7466A">
        <w:rPr>
          <w:rFonts w:ascii="Times New Roman" w:hAnsi="Times New Roman"/>
          <w:sz w:val="28"/>
          <w:szCs w:val="28"/>
        </w:rPr>
        <w:t xml:space="preserve"> </w:t>
      </w:r>
      <w:r w:rsidRPr="00D7466A">
        <w:rPr>
          <w:rFonts w:ascii="Times New Roman" w:hAnsi="Times New Roman"/>
          <w:sz w:val="28"/>
          <w:szCs w:val="28"/>
        </w:rPr>
        <w:t xml:space="preserve">развития территории населенного пункта </w:t>
      </w:r>
      <w:r w:rsidR="005B65E9" w:rsidRPr="00D7466A">
        <w:rPr>
          <w:rFonts w:ascii="Times New Roman" w:hAnsi="Times New Roman"/>
          <w:sz w:val="28"/>
          <w:szCs w:val="28"/>
        </w:rPr>
        <w:t xml:space="preserve">на основании </w:t>
      </w:r>
      <w:r w:rsidRPr="00D7466A">
        <w:rPr>
          <w:rFonts w:ascii="Times New Roman" w:hAnsi="Times New Roman"/>
          <w:sz w:val="28"/>
          <w:szCs w:val="28"/>
        </w:rPr>
        <w:t>документ</w:t>
      </w:r>
      <w:r w:rsidR="003F363C" w:rsidRPr="00D7466A">
        <w:rPr>
          <w:rFonts w:ascii="Times New Roman" w:hAnsi="Times New Roman"/>
          <w:sz w:val="28"/>
          <w:szCs w:val="28"/>
        </w:rPr>
        <w:t>ов</w:t>
      </w:r>
      <w:r w:rsidRPr="00D7466A">
        <w:rPr>
          <w:rFonts w:ascii="Times New Roman" w:hAnsi="Times New Roman"/>
          <w:sz w:val="28"/>
          <w:szCs w:val="28"/>
        </w:rPr>
        <w:t xml:space="preserve"> территориального планирования и в соответствии с приложением А</w:t>
      </w:r>
      <w:r w:rsidR="00FF26F7" w:rsidRPr="00D7466A">
        <w:rPr>
          <w:rFonts w:ascii="Times New Roman" w:hAnsi="Times New Roman"/>
          <w:sz w:val="28"/>
          <w:szCs w:val="28"/>
        </w:rPr>
        <w:t>;</w:t>
      </w:r>
    </w:p>
    <w:p w14:paraId="3A1CEA07" w14:textId="4E0BA6A9" w:rsidR="00D45C76" w:rsidRPr="00D7466A" w:rsidRDefault="00FF26F7" w:rsidP="00D45C76">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анализа существующей транспортно-планировочной организации территории, прилегающей к парку (с учетом положений 5.8 и 5.10)</w:t>
      </w:r>
      <w:r w:rsidR="00D45C76" w:rsidRPr="00D7466A">
        <w:rPr>
          <w:rFonts w:ascii="Times New Roman" w:hAnsi="Times New Roman"/>
          <w:sz w:val="28"/>
          <w:szCs w:val="28"/>
        </w:rPr>
        <w:t>;</w:t>
      </w:r>
    </w:p>
    <w:p w14:paraId="740A769C" w14:textId="6062B37D" w:rsidR="00D45C76" w:rsidRPr="00D7466A" w:rsidRDefault="00D45C76" w:rsidP="00D45C76">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xml:space="preserve">- </w:t>
      </w:r>
      <w:r w:rsidR="00FC6FCE" w:rsidRPr="00D7466A">
        <w:rPr>
          <w:rFonts w:ascii="Times New Roman" w:hAnsi="Times New Roman"/>
          <w:sz w:val="28"/>
          <w:szCs w:val="28"/>
        </w:rPr>
        <w:t xml:space="preserve">анализа </w:t>
      </w:r>
      <w:r w:rsidRPr="00D7466A">
        <w:rPr>
          <w:rFonts w:ascii="Times New Roman" w:hAnsi="Times New Roman"/>
          <w:sz w:val="28"/>
          <w:szCs w:val="28"/>
        </w:rPr>
        <w:t>категорий земель</w:t>
      </w:r>
      <w:r w:rsidR="00EC56EF" w:rsidRPr="00D7466A">
        <w:rPr>
          <w:rFonts w:ascii="Times New Roman" w:hAnsi="Times New Roman"/>
          <w:sz w:val="28"/>
          <w:szCs w:val="28"/>
        </w:rPr>
        <w:t xml:space="preserve"> (в соответствии с [2], [3], [4]).</w:t>
      </w:r>
    </w:p>
    <w:p w14:paraId="09EDE428" w14:textId="735C7BCD" w:rsidR="00C53C4A" w:rsidRDefault="00E32B95" w:rsidP="00C53C4A">
      <w:pPr>
        <w:pStyle w:val="af3"/>
        <w:spacing w:line="360" w:lineRule="auto"/>
        <w:ind w:firstLine="567"/>
        <w:jc w:val="both"/>
        <w:rPr>
          <w:rFonts w:ascii="Times New Roman" w:hAnsi="Times New Roman"/>
          <w:sz w:val="24"/>
          <w:szCs w:val="24"/>
        </w:rPr>
      </w:pPr>
      <w:r w:rsidRPr="001572B2">
        <w:rPr>
          <w:rFonts w:ascii="Times New Roman" w:hAnsi="Times New Roman"/>
          <w:sz w:val="24"/>
          <w:szCs w:val="24"/>
          <w:lang w:bidi="ru-RU"/>
        </w:rPr>
        <w:t xml:space="preserve">&lt;*&gt; – Кроме природных </w:t>
      </w:r>
      <w:r w:rsidRPr="001572B2">
        <w:rPr>
          <w:rFonts w:ascii="Times New Roman" w:hAnsi="Times New Roman"/>
          <w:sz w:val="24"/>
          <w:szCs w:val="24"/>
        </w:rPr>
        <w:t>парков, памятников природы, относящихся к ООПТ; регулируется требованиями [4]</w:t>
      </w:r>
      <w:r w:rsidR="00EC56EF">
        <w:rPr>
          <w:rFonts w:ascii="Times New Roman" w:hAnsi="Times New Roman"/>
          <w:sz w:val="24"/>
          <w:szCs w:val="24"/>
        </w:rPr>
        <w:t xml:space="preserve">; </w:t>
      </w:r>
    </w:p>
    <w:p w14:paraId="489BCE80" w14:textId="6AA42A15" w:rsidR="001450CA" w:rsidRPr="00D7466A" w:rsidRDefault="00067491" w:rsidP="001450C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lastRenderedPageBreak/>
        <w:t>6.2.</w:t>
      </w:r>
      <w:r w:rsidR="00C107BE" w:rsidRPr="00D7466A">
        <w:rPr>
          <w:rFonts w:ascii="Times New Roman" w:hAnsi="Times New Roman"/>
          <w:sz w:val="28"/>
          <w:szCs w:val="28"/>
        </w:rPr>
        <w:t xml:space="preserve">2 </w:t>
      </w:r>
      <w:r w:rsidRPr="00D7466A">
        <w:rPr>
          <w:rFonts w:ascii="Times New Roman" w:hAnsi="Times New Roman"/>
          <w:sz w:val="28"/>
          <w:szCs w:val="28"/>
        </w:rPr>
        <w:t>При проектировании парка следует выделять типы ТПС, учитывать построение ритма открытых и закрытых пространств, формировать пейзажное разнообразие.</w:t>
      </w:r>
    </w:p>
    <w:p w14:paraId="1C4DCD2F" w14:textId="15AF1340" w:rsidR="001450CA" w:rsidRPr="00D7466A" w:rsidRDefault="004225A9" w:rsidP="001450C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6.2.</w:t>
      </w:r>
      <w:r w:rsidR="00C107BE" w:rsidRPr="00D7466A">
        <w:rPr>
          <w:rFonts w:ascii="Times New Roman" w:hAnsi="Times New Roman"/>
          <w:sz w:val="28"/>
          <w:szCs w:val="28"/>
        </w:rPr>
        <w:t xml:space="preserve">3 </w:t>
      </w:r>
      <w:proofErr w:type="gramStart"/>
      <w:r w:rsidR="001450CA" w:rsidRPr="00D7466A">
        <w:rPr>
          <w:rFonts w:ascii="Times New Roman" w:hAnsi="Times New Roman"/>
          <w:sz w:val="28"/>
          <w:szCs w:val="28"/>
        </w:rPr>
        <w:t>В</w:t>
      </w:r>
      <w:proofErr w:type="gramEnd"/>
      <w:r w:rsidR="001450CA" w:rsidRPr="00D7466A">
        <w:rPr>
          <w:rFonts w:ascii="Times New Roman" w:hAnsi="Times New Roman"/>
          <w:sz w:val="28"/>
          <w:szCs w:val="28"/>
        </w:rPr>
        <w:t xml:space="preserve"> зависимости от климатических особенностей и местоположения проектируемого парка следует использовать различные ТПС, в том числе:</w:t>
      </w:r>
    </w:p>
    <w:p w14:paraId="6FC53EE4" w14:textId="77777777" w:rsidR="001450CA" w:rsidRPr="00D7466A" w:rsidRDefault="001450CA" w:rsidP="001450C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закрытые – лесные массивы с высокой плотностью, с сомкнутостью полога более 0,5;</w:t>
      </w:r>
    </w:p>
    <w:p w14:paraId="7D0AA138" w14:textId="77777777" w:rsidR="001450CA" w:rsidRPr="00D7466A" w:rsidRDefault="001450CA" w:rsidP="001450C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полузакрытые – изреженные древостои или редины с густым подлеском, с сомкнутостью полога 0,3–0,5;</w:t>
      </w:r>
    </w:p>
    <w:p w14:paraId="1BD7CCDE" w14:textId="77777777" w:rsidR="001450CA" w:rsidRPr="00D7466A" w:rsidRDefault="001450CA" w:rsidP="001450C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полуоткрытые – редины с единичными деревьями и средним по густоте подростом и подлеском, с сомкнутостью полога 0,1–0,2;</w:t>
      </w:r>
    </w:p>
    <w:p w14:paraId="40DB2D4D" w14:textId="77777777" w:rsidR="001450CA" w:rsidRPr="00D7466A" w:rsidRDefault="001450CA" w:rsidP="001450C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открытые – луга, поля, водные пространства, естественные покрытия (песок, глина и т.п.), поляны, в том числе с редкими деревьями и кустарниками.</w:t>
      </w:r>
    </w:p>
    <w:p w14:paraId="3365B5D8" w14:textId="34F7070A" w:rsidR="001450CA" w:rsidRPr="00D7466A" w:rsidRDefault="004225A9" w:rsidP="001450C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6.2.</w:t>
      </w:r>
      <w:r w:rsidR="00C107BE" w:rsidRPr="00D7466A">
        <w:rPr>
          <w:rFonts w:ascii="Times New Roman" w:hAnsi="Times New Roman"/>
          <w:sz w:val="28"/>
          <w:szCs w:val="28"/>
        </w:rPr>
        <w:t xml:space="preserve">4 </w:t>
      </w:r>
      <w:r w:rsidR="001450CA" w:rsidRPr="00D7466A">
        <w:rPr>
          <w:rFonts w:ascii="Times New Roman" w:hAnsi="Times New Roman"/>
          <w:sz w:val="28"/>
          <w:szCs w:val="28"/>
        </w:rPr>
        <w:t xml:space="preserve">Процентное соотношение закрытых и открытых пространств и их ТПС принимаются в зависимости от климатических условий </w:t>
      </w:r>
      <w:r w:rsidR="001450CA" w:rsidRPr="00D7466A">
        <w:rPr>
          <w:rFonts w:ascii="Times New Roman" w:hAnsi="Times New Roman"/>
          <w:sz w:val="28"/>
          <w:szCs w:val="28"/>
          <w:lang w:bidi="ru-RU"/>
        </w:rPr>
        <w:t>территории</w:t>
      </w:r>
      <w:r w:rsidR="001450CA" w:rsidRPr="00D7466A">
        <w:rPr>
          <w:rFonts w:ascii="Times New Roman" w:hAnsi="Times New Roman"/>
          <w:sz w:val="24"/>
          <w:szCs w:val="24"/>
          <w:lang w:bidi="ru-RU"/>
        </w:rPr>
        <w:t xml:space="preserve"> </w:t>
      </w:r>
      <w:r w:rsidR="001450CA" w:rsidRPr="00D7466A">
        <w:rPr>
          <w:rFonts w:ascii="Times New Roman" w:hAnsi="Times New Roman"/>
          <w:sz w:val="28"/>
          <w:szCs w:val="28"/>
        </w:rPr>
        <w:t>в пределах определенной географической зоны.</w:t>
      </w:r>
    </w:p>
    <w:p w14:paraId="5FFDF543" w14:textId="3B9FF630" w:rsidR="007C68C9" w:rsidRPr="001572B2" w:rsidRDefault="001450CA" w:rsidP="002560EA">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6.2.</w:t>
      </w:r>
      <w:r w:rsidR="00C107BE" w:rsidRPr="00D7466A">
        <w:rPr>
          <w:rFonts w:ascii="Times New Roman" w:hAnsi="Times New Roman"/>
          <w:sz w:val="28"/>
          <w:szCs w:val="28"/>
        </w:rPr>
        <w:t xml:space="preserve">5 </w:t>
      </w:r>
      <w:r w:rsidRPr="00D7466A">
        <w:rPr>
          <w:rFonts w:ascii="Times New Roman" w:hAnsi="Times New Roman"/>
          <w:sz w:val="28"/>
          <w:szCs w:val="28"/>
        </w:rPr>
        <w:t xml:space="preserve">Рекомендуемые соотношения ТПС </w:t>
      </w:r>
      <w:r w:rsidRPr="001572B2">
        <w:rPr>
          <w:rFonts w:ascii="Times New Roman" w:hAnsi="Times New Roman"/>
          <w:sz w:val="28"/>
          <w:szCs w:val="28"/>
        </w:rPr>
        <w:t xml:space="preserve">в парках </w:t>
      </w:r>
      <w:r w:rsidR="009434F4" w:rsidRPr="001572B2">
        <w:rPr>
          <w:rFonts w:ascii="Times New Roman" w:hAnsi="Times New Roman"/>
          <w:sz w:val="28"/>
          <w:szCs w:val="28"/>
        </w:rPr>
        <w:t>(кроме природных парков и лес</w:t>
      </w:r>
      <w:r w:rsidR="00E93100" w:rsidRPr="001572B2">
        <w:rPr>
          <w:rFonts w:ascii="Times New Roman" w:hAnsi="Times New Roman"/>
          <w:sz w:val="28"/>
          <w:szCs w:val="28"/>
        </w:rPr>
        <w:t>о</w:t>
      </w:r>
      <w:r w:rsidR="009434F4" w:rsidRPr="001572B2">
        <w:rPr>
          <w:rFonts w:ascii="Times New Roman" w:hAnsi="Times New Roman"/>
          <w:sz w:val="28"/>
          <w:szCs w:val="28"/>
        </w:rPr>
        <w:t>п</w:t>
      </w:r>
      <w:r w:rsidR="00E93100" w:rsidRPr="001572B2">
        <w:rPr>
          <w:rFonts w:ascii="Times New Roman" w:hAnsi="Times New Roman"/>
          <w:sz w:val="28"/>
          <w:szCs w:val="28"/>
        </w:rPr>
        <w:t>арков) п</w:t>
      </w:r>
      <w:r w:rsidRPr="001572B2">
        <w:rPr>
          <w:rFonts w:ascii="Times New Roman" w:hAnsi="Times New Roman"/>
          <w:sz w:val="28"/>
          <w:szCs w:val="28"/>
        </w:rPr>
        <w:t>ринимаются в соответствии с таблицей 6.3.</w:t>
      </w:r>
    </w:p>
    <w:p w14:paraId="2CB6E45B" w14:textId="77777777" w:rsidR="001450CA" w:rsidRPr="001572B2" w:rsidRDefault="001450CA" w:rsidP="001450CA">
      <w:pPr>
        <w:pStyle w:val="af3"/>
        <w:ind w:left="4111" w:hanging="4111"/>
        <w:jc w:val="both"/>
        <w:rPr>
          <w:rFonts w:ascii="Times New Roman" w:hAnsi="Times New Roman"/>
          <w:b/>
          <w:sz w:val="28"/>
          <w:szCs w:val="28"/>
        </w:rPr>
      </w:pPr>
      <w:proofErr w:type="gramStart"/>
      <w:r w:rsidRPr="001572B2">
        <w:rPr>
          <w:rFonts w:ascii="Times New Roman" w:hAnsi="Times New Roman"/>
          <w:sz w:val="28"/>
          <w:szCs w:val="28"/>
        </w:rPr>
        <w:t>Т</w:t>
      </w:r>
      <w:proofErr w:type="gramEnd"/>
      <w:r w:rsidRPr="001572B2">
        <w:rPr>
          <w:rFonts w:ascii="Times New Roman" w:hAnsi="Times New Roman"/>
          <w:sz w:val="28"/>
          <w:szCs w:val="28"/>
        </w:rPr>
        <w:t xml:space="preserve"> а б л и ц а   6.3 – </w:t>
      </w:r>
      <w:r w:rsidRPr="001572B2">
        <w:rPr>
          <w:rFonts w:ascii="Times New Roman" w:hAnsi="Times New Roman"/>
          <w:b/>
          <w:sz w:val="28"/>
          <w:szCs w:val="28"/>
        </w:rPr>
        <w:t>Рекомендуемые соотношения типов пространственной структуры с учетом природных зон</w:t>
      </w:r>
    </w:p>
    <w:p w14:paraId="7F6348CD" w14:textId="77777777" w:rsidR="001450CA" w:rsidRPr="001572B2" w:rsidRDefault="001450CA" w:rsidP="002560EA">
      <w:pPr>
        <w:pStyle w:val="af3"/>
        <w:spacing w:line="360" w:lineRule="auto"/>
        <w:ind w:firstLine="567"/>
        <w:jc w:val="both"/>
        <w:rPr>
          <w:rFonts w:ascii="Times New Roman" w:hAnsi="Times New Roman"/>
          <w:b/>
          <w:sz w:val="28"/>
          <w:szCs w:val="28"/>
        </w:rPr>
      </w:pPr>
    </w:p>
    <w:tbl>
      <w:tblPr>
        <w:tblStyle w:val="ab"/>
        <w:tblW w:w="9385" w:type="dxa"/>
        <w:tblInd w:w="108" w:type="dxa"/>
        <w:tblLook w:val="04A0" w:firstRow="1" w:lastRow="0" w:firstColumn="1" w:lastColumn="0" w:noHBand="0" w:noVBand="1"/>
      </w:tblPr>
      <w:tblGrid>
        <w:gridCol w:w="3432"/>
        <w:gridCol w:w="2051"/>
        <w:gridCol w:w="1966"/>
        <w:gridCol w:w="1936"/>
      </w:tblGrid>
      <w:tr w:rsidR="001572B2" w:rsidRPr="001572B2" w14:paraId="7BB769EE" w14:textId="77777777" w:rsidTr="00BB71AC">
        <w:trPr>
          <w:trHeight w:val="342"/>
        </w:trPr>
        <w:tc>
          <w:tcPr>
            <w:tcW w:w="3432" w:type="dxa"/>
            <w:vMerge w:val="restart"/>
          </w:tcPr>
          <w:p w14:paraId="1EECE732"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Географические зоны</w:t>
            </w:r>
          </w:p>
        </w:tc>
        <w:tc>
          <w:tcPr>
            <w:tcW w:w="5953" w:type="dxa"/>
            <w:gridSpan w:val="3"/>
          </w:tcPr>
          <w:p w14:paraId="016E336C"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Тип пространственной структуры (ТПС)</w:t>
            </w:r>
            <w:r w:rsidR="00024DC2" w:rsidRPr="001572B2">
              <w:rPr>
                <w:rFonts w:eastAsiaTheme="minorHAnsi"/>
                <w:sz w:val="24"/>
                <w:szCs w:val="24"/>
                <w:vertAlign w:val="superscript"/>
              </w:rPr>
              <w:t>*)</w:t>
            </w:r>
          </w:p>
        </w:tc>
      </w:tr>
      <w:tr w:rsidR="001572B2" w:rsidRPr="001572B2" w14:paraId="7FE5D2A4" w14:textId="77777777" w:rsidTr="00BB71AC">
        <w:trPr>
          <w:trHeight w:val="289"/>
        </w:trPr>
        <w:tc>
          <w:tcPr>
            <w:tcW w:w="3432" w:type="dxa"/>
            <w:vMerge/>
          </w:tcPr>
          <w:p w14:paraId="4667DC67" w14:textId="77777777" w:rsidR="007C68C9" w:rsidRPr="001572B2" w:rsidRDefault="007C68C9" w:rsidP="00F33048">
            <w:pPr>
              <w:spacing w:after="0" w:line="23" w:lineRule="atLeast"/>
              <w:jc w:val="center"/>
              <w:rPr>
                <w:rFonts w:eastAsiaTheme="minorHAnsi"/>
                <w:sz w:val="24"/>
                <w:szCs w:val="24"/>
              </w:rPr>
            </w:pPr>
          </w:p>
        </w:tc>
        <w:tc>
          <w:tcPr>
            <w:tcW w:w="2051" w:type="dxa"/>
          </w:tcPr>
          <w:p w14:paraId="197F3410"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Закрытый</w:t>
            </w:r>
          </w:p>
        </w:tc>
        <w:tc>
          <w:tcPr>
            <w:tcW w:w="1966" w:type="dxa"/>
          </w:tcPr>
          <w:p w14:paraId="3FFCF8B8"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Полуоткрытый</w:t>
            </w:r>
          </w:p>
        </w:tc>
        <w:tc>
          <w:tcPr>
            <w:tcW w:w="1936" w:type="dxa"/>
          </w:tcPr>
          <w:p w14:paraId="66DE7971"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Открытый</w:t>
            </w:r>
          </w:p>
        </w:tc>
      </w:tr>
      <w:tr w:rsidR="001572B2" w:rsidRPr="001572B2" w14:paraId="5F1495AA" w14:textId="77777777" w:rsidTr="00BB71AC">
        <w:tc>
          <w:tcPr>
            <w:tcW w:w="3432" w:type="dxa"/>
          </w:tcPr>
          <w:p w14:paraId="2ECEE1AE" w14:textId="77777777" w:rsidR="007C68C9" w:rsidRPr="001572B2" w:rsidRDefault="007C68C9" w:rsidP="00F33048">
            <w:pPr>
              <w:spacing w:after="0" w:line="23" w:lineRule="atLeast"/>
              <w:rPr>
                <w:sz w:val="24"/>
                <w:szCs w:val="24"/>
              </w:rPr>
            </w:pPr>
            <w:r w:rsidRPr="001572B2">
              <w:rPr>
                <w:sz w:val="24"/>
                <w:szCs w:val="24"/>
              </w:rPr>
              <w:t xml:space="preserve">Зона </w:t>
            </w:r>
            <w:proofErr w:type="spellStart"/>
            <w:r w:rsidRPr="001572B2">
              <w:rPr>
                <w:sz w:val="24"/>
                <w:szCs w:val="24"/>
              </w:rPr>
              <w:t>притундровых</w:t>
            </w:r>
            <w:proofErr w:type="spellEnd"/>
            <w:r w:rsidRPr="001572B2">
              <w:rPr>
                <w:sz w:val="24"/>
                <w:szCs w:val="24"/>
              </w:rPr>
              <w:t xml:space="preserve"> лесов и </w:t>
            </w:r>
            <w:proofErr w:type="spellStart"/>
            <w:r w:rsidRPr="001572B2">
              <w:rPr>
                <w:sz w:val="24"/>
                <w:szCs w:val="24"/>
              </w:rPr>
              <w:t>редкостойной</w:t>
            </w:r>
            <w:proofErr w:type="spellEnd"/>
            <w:r w:rsidRPr="001572B2">
              <w:rPr>
                <w:sz w:val="24"/>
                <w:szCs w:val="24"/>
              </w:rPr>
              <w:t xml:space="preserve"> тайги;</w:t>
            </w:r>
          </w:p>
          <w:p w14:paraId="51B48CAD" w14:textId="77777777" w:rsidR="007C68C9" w:rsidRPr="001572B2" w:rsidRDefault="007C68C9" w:rsidP="00411D5F">
            <w:pPr>
              <w:spacing w:after="0" w:line="23" w:lineRule="atLeast"/>
              <w:rPr>
                <w:rFonts w:eastAsiaTheme="minorHAnsi"/>
                <w:sz w:val="24"/>
                <w:szCs w:val="24"/>
              </w:rPr>
            </w:pPr>
            <w:r w:rsidRPr="001572B2">
              <w:rPr>
                <w:rFonts w:eastAsiaTheme="minorHAnsi"/>
                <w:sz w:val="24"/>
                <w:szCs w:val="24"/>
              </w:rPr>
              <w:t>таежн</w:t>
            </w:r>
            <w:r w:rsidR="00411D5F" w:rsidRPr="001572B2">
              <w:rPr>
                <w:rFonts w:eastAsiaTheme="minorHAnsi"/>
                <w:sz w:val="24"/>
                <w:szCs w:val="24"/>
              </w:rPr>
              <w:t>ая</w:t>
            </w:r>
            <w:r w:rsidRPr="001572B2">
              <w:rPr>
                <w:rFonts w:eastAsiaTheme="minorHAnsi"/>
                <w:sz w:val="24"/>
                <w:szCs w:val="24"/>
              </w:rPr>
              <w:t xml:space="preserve"> зон</w:t>
            </w:r>
            <w:r w:rsidR="00411D5F" w:rsidRPr="001572B2">
              <w:rPr>
                <w:rFonts w:eastAsiaTheme="minorHAnsi"/>
                <w:sz w:val="24"/>
                <w:szCs w:val="24"/>
              </w:rPr>
              <w:t>а (северная часть)</w:t>
            </w:r>
          </w:p>
        </w:tc>
        <w:tc>
          <w:tcPr>
            <w:tcW w:w="2051" w:type="dxa"/>
            <w:shd w:val="clear" w:color="auto" w:fill="auto"/>
          </w:tcPr>
          <w:p w14:paraId="1685B918"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30–40</w:t>
            </w:r>
          </w:p>
        </w:tc>
        <w:tc>
          <w:tcPr>
            <w:tcW w:w="1966" w:type="dxa"/>
            <w:shd w:val="clear" w:color="auto" w:fill="auto"/>
          </w:tcPr>
          <w:p w14:paraId="231A84F1"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10–30</w:t>
            </w:r>
          </w:p>
        </w:tc>
        <w:tc>
          <w:tcPr>
            <w:tcW w:w="1936" w:type="dxa"/>
            <w:shd w:val="clear" w:color="auto" w:fill="auto"/>
          </w:tcPr>
          <w:p w14:paraId="4B6AE65F"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50–70</w:t>
            </w:r>
          </w:p>
        </w:tc>
      </w:tr>
      <w:tr w:rsidR="001572B2" w:rsidRPr="001572B2" w14:paraId="2D0AFABD" w14:textId="77777777" w:rsidTr="00BB71AC">
        <w:trPr>
          <w:trHeight w:val="208"/>
        </w:trPr>
        <w:tc>
          <w:tcPr>
            <w:tcW w:w="3432" w:type="dxa"/>
          </w:tcPr>
          <w:p w14:paraId="33BE7BB7" w14:textId="77777777" w:rsidR="007C68C9" w:rsidRPr="001572B2" w:rsidRDefault="00411D5F" w:rsidP="00411D5F">
            <w:pPr>
              <w:spacing w:after="0" w:line="23" w:lineRule="atLeast"/>
              <w:rPr>
                <w:rFonts w:eastAsiaTheme="minorHAnsi"/>
                <w:sz w:val="24"/>
                <w:szCs w:val="24"/>
              </w:rPr>
            </w:pPr>
            <w:r w:rsidRPr="001572B2">
              <w:rPr>
                <w:rFonts w:eastAsiaTheme="minorHAnsi"/>
                <w:sz w:val="24"/>
                <w:szCs w:val="24"/>
              </w:rPr>
              <w:t>Таежная зона (с</w:t>
            </w:r>
            <w:r w:rsidR="007C68C9" w:rsidRPr="001572B2">
              <w:rPr>
                <w:rFonts w:eastAsiaTheme="minorHAnsi"/>
                <w:sz w:val="24"/>
                <w:szCs w:val="24"/>
              </w:rPr>
              <w:t>редняя часть</w:t>
            </w:r>
            <w:r w:rsidRPr="001572B2">
              <w:rPr>
                <w:rFonts w:eastAsiaTheme="minorHAnsi"/>
                <w:sz w:val="24"/>
                <w:szCs w:val="24"/>
              </w:rPr>
              <w:t>)</w:t>
            </w:r>
            <w:r w:rsidR="007C68C9" w:rsidRPr="001572B2">
              <w:rPr>
                <w:rFonts w:eastAsiaTheme="minorHAnsi"/>
                <w:sz w:val="24"/>
                <w:szCs w:val="24"/>
              </w:rPr>
              <w:t xml:space="preserve"> </w:t>
            </w:r>
          </w:p>
        </w:tc>
        <w:tc>
          <w:tcPr>
            <w:tcW w:w="2051" w:type="dxa"/>
            <w:shd w:val="clear" w:color="auto" w:fill="auto"/>
          </w:tcPr>
          <w:p w14:paraId="2D9CF6F8"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40–60</w:t>
            </w:r>
          </w:p>
        </w:tc>
        <w:tc>
          <w:tcPr>
            <w:tcW w:w="1966" w:type="dxa"/>
            <w:shd w:val="clear" w:color="auto" w:fill="auto"/>
          </w:tcPr>
          <w:p w14:paraId="79BB599D"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10–40</w:t>
            </w:r>
          </w:p>
        </w:tc>
        <w:tc>
          <w:tcPr>
            <w:tcW w:w="1936" w:type="dxa"/>
            <w:shd w:val="clear" w:color="auto" w:fill="auto"/>
          </w:tcPr>
          <w:p w14:paraId="2369CDDA"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30–50</w:t>
            </w:r>
          </w:p>
        </w:tc>
      </w:tr>
      <w:tr w:rsidR="001572B2" w:rsidRPr="001572B2" w14:paraId="24A23F75" w14:textId="77777777" w:rsidTr="00BB71AC">
        <w:tc>
          <w:tcPr>
            <w:tcW w:w="3432" w:type="dxa"/>
          </w:tcPr>
          <w:p w14:paraId="1941F6A2" w14:textId="77777777" w:rsidR="007C68C9" w:rsidRPr="001572B2" w:rsidRDefault="007C68C9" w:rsidP="00F33048">
            <w:pPr>
              <w:spacing w:after="0" w:line="23" w:lineRule="atLeast"/>
              <w:rPr>
                <w:rFonts w:eastAsiaTheme="minorHAnsi"/>
                <w:sz w:val="24"/>
                <w:szCs w:val="24"/>
              </w:rPr>
            </w:pPr>
            <w:r w:rsidRPr="001572B2">
              <w:rPr>
                <w:rFonts w:eastAsiaTheme="minorHAnsi"/>
                <w:sz w:val="24"/>
                <w:szCs w:val="24"/>
              </w:rPr>
              <w:t>З</w:t>
            </w:r>
            <w:r w:rsidRPr="001572B2">
              <w:rPr>
                <w:sz w:val="24"/>
                <w:szCs w:val="24"/>
              </w:rPr>
              <w:t>она хвойно-широколиственных лесов</w:t>
            </w:r>
          </w:p>
        </w:tc>
        <w:tc>
          <w:tcPr>
            <w:tcW w:w="2051" w:type="dxa"/>
            <w:shd w:val="clear" w:color="auto" w:fill="auto"/>
          </w:tcPr>
          <w:p w14:paraId="129F73C1"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40–70</w:t>
            </w:r>
          </w:p>
        </w:tc>
        <w:tc>
          <w:tcPr>
            <w:tcW w:w="1966" w:type="dxa"/>
            <w:shd w:val="clear" w:color="auto" w:fill="auto"/>
          </w:tcPr>
          <w:p w14:paraId="0A2870DC"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10–40</w:t>
            </w:r>
          </w:p>
        </w:tc>
        <w:tc>
          <w:tcPr>
            <w:tcW w:w="1936" w:type="dxa"/>
            <w:shd w:val="clear" w:color="auto" w:fill="auto"/>
          </w:tcPr>
          <w:p w14:paraId="4C7E4ECF"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20–30</w:t>
            </w:r>
          </w:p>
        </w:tc>
      </w:tr>
      <w:tr w:rsidR="001572B2" w:rsidRPr="001572B2" w14:paraId="4CCF9B21" w14:textId="77777777" w:rsidTr="00BB71AC">
        <w:trPr>
          <w:trHeight w:val="73"/>
        </w:trPr>
        <w:tc>
          <w:tcPr>
            <w:tcW w:w="3432" w:type="dxa"/>
          </w:tcPr>
          <w:p w14:paraId="7F692053" w14:textId="77777777" w:rsidR="007C68C9" w:rsidRPr="001572B2" w:rsidRDefault="007C68C9" w:rsidP="00037B73">
            <w:pPr>
              <w:spacing w:after="0" w:line="23" w:lineRule="atLeast"/>
              <w:rPr>
                <w:rFonts w:eastAsiaTheme="minorHAnsi"/>
                <w:sz w:val="24"/>
                <w:szCs w:val="24"/>
              </w:rPr>
            </w:pPr>
            <w:r w:rsidRPr="001572B2">
              <w:rPr>
                <w:rFonts w:eastAsiaTheme="minorHAnsi"/>
                <w:sz w:val="24"/>
                <w:szCs w:val="24"/>
              </w:rPr>
              <w:t>Степная и лесостепная</w:t>
            </w:r>
            <w:r w:rsidR="00411D5F" w:rsidRPr="001572B2">
              <w:rPr>
                <w:rFonts w:eastAsiaTheme="minorHAnsi"/>
                <w:sz w:val="24"/>
                <w:szCs w:val="24"/>
              </w:rPr>
              <w:t xml:space="preserve"> зон</w:t>
            </w:r>
            <w:r w:rsidR="00037B73" w:rsidRPr="001572B2">
              <w:rPr>
                <w:rFonts w:eastAsiaTheme="minorHAnsi"/>
                <w:sz w:val="24"/>
                <w:szCs w:val="24"/>
              </w:rPr>
              <w:t>ы</w:t>
            </w:r>
          </w:p>
        </w:tc>
        <w:tc>
          <w:tcPr>
            <w:tcW w:w="2051" w:type="dxa"/>
            <w:shd w:val="clear" w:color="auto" w:fill="auto"/>
          </w:tcPr>
          <w:p w14:paraId="7F0A1286"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50–80</w:t>
            </w:r>
          </w:p>
        </w:tc>
        <w:tc>
          <w:tcPr>
            <w:tcW w:w="1966" w:type="dxa"/>
            <w:shd w:val="clear" w:color="auto" w:fill="auto"/>
          </w:tcPr>
          <w:p w14:paraId="4075A0FB"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10–30</w:t>
            </w:r>
          </w:p>
        </w:tc>
        <w:tc>
          <w:tcPr>
            <w:tcW w:w="1936" w:type="dxa"/>
            <w:shd w:val="clear" w:color="auto" w:fill="auto"/>
          </w:tcPr>
          <w:p w14:paraId="7BAD9239" w14:textId="77777777" w:rsidR="007C68C9" w:rsidRPr="001572B2" w:rsidRDefault="007C68C9" w:rsidP="00F33048">
            <w:pPr>
              <w:spacing w:after="0" w:line="23" w:lineRule="atLeast"/>
              <w:jc w:val="center"/>
              <w:rPr>
                <w:rFonts w:eastAsiaTheme="minorHAnsi"/>
                <w:sz w:val="24"/>
                <w:szCs w:val="24"/>
              </w:rPr>
            </w:pPr>
            <w:r w:rsidRPr="001572B2">
              <w:rPr>
                <w:rFonts w:eastAsiaTheme="minorHAnsi"/>
                <w:sz w:val="24"/>
                <w:szCs w:val="24"/>
              </w:rPr>
              <w:t>10–20</w:t>
            </w:r>
          </w:p>
        </w:tc>
      </w:tr>
      <w:tr w:rsidR="001572B2" w:rsidRPr="001572B2" w14:paraId="711513F3" w14:textId="77777777" w:rsidTr="00BB71AC">
        <w:trPr>
          <w:trHeight w:val="73"/>
        </w:trPr>
        <w:tc>
          <w:tcPr>
            <w:tcW w:w="3432" w:type="dxa"/>
          </w:tcPr>
          <w:p w14:paraId="537F15BB" w14:textId="77777777" w:rsidR="007C68C9" w:rsidRPr="001572B2" w:rsidRDefault="007C68C9" w:rsidP="00F33048">
            <w:pPr>
              <w:pStyle w:val="af3"/>
              <w:spacing w:after="0" w:line="240" w:lineRule="auto"/>
              <w:jc w:val="both"/>
              <w:rPr>
                <w:rFonts w:ascii="Times New Roman" w:hAnsi="Times New Roman"/>
                <w:sz w:val="24"/>
                <w:szCs w:val="24"/>
              </w:rPr>
            </w:pPr>
            <w:r w:rsidRPr="001572B2">
              <w:rPr>
                <w:rFonts w:ascii="Times New Roman" w:hAnsi="Times New Roman"/>
                <w:sz w:val="24"/>
                <w:szCs w:val="24"/>
              </w:rPr>
              <w:t>Зона горного Северного Кавказа и горного Крыма;</w:t>
            </w:r>
          </w:p>
          <w:p w14:paraId="4D71917B" w14:textId="77777777" w:rsidR="007C68C9" w:rsidRPr="001572B2" w:rsidRDefault="007C68C9" w:rsidP="00F33048">
            <w:pPr>
              <w:pStyle w:val="af3"/>
              <w:spacing w:after="0" w:line="240" w:lineRule="auto"/>
              <w:jc w:val="both"/>
              <w:rPr>
                <w:rFonts w:eastAsiaTheme="minorHAnsi"/>
                <w:sz w:val="24"/>
                <w:szCs w:val="24"/>
              </w:rPr>
            </w:pPr>
            <w:r w:rsidRPr="001572B2">
              <w:rPr>
                <w:rFonts w:ascii="Times New Roman" w:hAnsi="Times New Roman"/>
                <w:sz w:val="24"/>
                <w:szCs w:val="24"/>
              </w:rPr>
              <w:t>Южно-Сибирская горная зона</w:t>
            </w:r>
          </w:p>
        </w:tc>
        <w:tc>
          <w:tcPr>
            <w:tcW w:w="5953" w:type="dxa"/>
            <w:gridSpan w:val="3"/>
            <w:shd w:val="clear" w:color="auto" w:fill="auto"/>
          </w:tcPr>
          <w:p w14:paraId="18E700C4" w14:textId="77777777" w:rsidR="007C68C9" w:rsidRPr="001572B2" w:rsidRDefault="00024DC2" w:rsidP="00024DC2">
            <w:pPr>
              <w:spacing w:after="0" w:line="23" w:lineRule="atLeast"/>
              <w:jc w:val="center"/>
              <w:rPr>
                <w:rFonts w:eastAsiaTheme="minorHAnsi"/>
                <w:sz w:val="24"/>
                <w:szCs w:val="24"/>
              </w:rPr>
            </w:pPr>
            <w:r w:rsidRPr="001572B2">
              <w:rPr>
                <w:rFonts w:eastAsiaTheme="minorHAnsi"/>
                <w:sz w:val="24"/>
                <w:szCs w:val="24"/>
                <w:vertAlign w:val="superscript"/>
              </w:rPr>
              <w:t>**)</w:t>
            </w:r>
          </w:p>
        </w:tc>
      </w:tr>
      <w:tr w:rsidR="007C68C9" w:rsidRPr="001572B2" w14:paraId="232204A5" w14:textId="77777777" w:rsidTr="00BB71AC">
        <w:trPr>
          <w:trHeight w:val="73"/>
        </w:trPr>
        <w:tc>
          <w:tcPr>
            <w:tcW w:w="9385" w:type="dxa"/>
            <w:gridSpan w:val="4"/>
          </w:tcPr>
          <w:p w14:paraId="50AB4CAF" w14:textId="550A12EC" w:rsidR="007C68C9" w:rsidRPr="001572B2" w:rsidRDefault="00024DC2" w:rsidP="00024DC2">
            <w:pPr>
              <w:spacing w:after="0" w:line="23" w:lineRule="atLeast"/>
              <w:jc w:val="both"/>
              <w:rPr>
                <w:sz w:val="20"/>
                <w:szCs w:val="20"/>
              </w:rPr>
            </w:pPr>
            <w:r w:rsidRPr="001572B2">
              <w:rPr>
                <w:rFonts w:eastAsiaTheme="minorHAnsi"/>
                <w:sz w:val="24"/>
                <w:szCs w:val="24"/>
                <w:vertAlign w:val="superscript"/>
              </w:rPr>
              <w:t>*)</w:t>
            </w:r>
            <w:r w:rsidR="007C68C9" w:rsidRPr="001572B2">
              <w:rPr>
                <w:rFonts w:eastAsiaTheme="minorHAnsi"/>
                <w:sz w:val="20"/>
                <w:szCs w:val="20"/>
              </w:rPr>
              <w:t xml:space="preserve"> Для </w:t>
            </w:r>
            <w:r w:rsidR="007C68C9" w:rsidRPr="001572B2">
              <w:rPr>
                <w:sz w:val="20"/>
                <w:szCs w:val="20"/>
              </w:rPr>
              <w:t>зоны полупустынь и пустынь – преимущественно открытый тип ТПС с естественным п</w:t>
            </w:r>
            <w:r w:rsidR="00F91F3B" w:rsidRPr="001572B2">
              <w:rPr>
                <w:sz w:val="20"/>
                <w:szCs w:val="20"/>
              </w:rPr>
              <w:t>окрытием</w:t>
            </w:r>
            <w:r w:rsidR="007C68C9" w:rsidRPr="001572B2">
              <w:rPr>
                <w:sz w:val="20"/>
                <w:szCs w:val="20"/>
              </w:rPr>
              <w:t>.</w:t>
            </w:r>
          </w:p>
          <w:p w14:paraId="56A9B5B5" w14:textId="77777777" w:rsidR="008D5A46" w:rsidRPr="001572B2" w:rsidRDefault="008D5A46" w:rsidP="008D5A46">
            <w:pPr>
              <w:spacing w:after="0" w:line="23" w:lineRule="atLeast"/>
              <w:jc w:val="both"/>
              <w:rPr>
                <w:rFonts w:eastAsiaTheme="minorHAnsi"/>
                <w:sz w:val="20"/>
                <w:szCs w:val="20"/>
              </w:rPr>
            </w:pPr>
            <w:r w:rsidRPr="001572B2">
              <w:rPr>
                <w:rFonts w:eastAsiaTheme="minorHAnsi"/>
                <w:sz w:val="24"/>
                <w:szCs w:val="24"/>
                <w:vertAlign w:val="superscript"/>
              </w:rPr>
              <w:t xml:space="preserve">**) </w:t>
            </w:r>
            <w:r w:rsidRPr="001572B2">
              <w:rPr>
                <w:rFonts w:eastAsiaTheme="minorHAnsi"/>
                <w:sz w:val="20"/>
                <w:szCs w:val="20"/>
              </w:rPr>
              <w:t xml:space="preserve">Не регламентируется: преимущественное значение определяет параметры рельефа местности, уклоны, экспозиция, профиль склона и высота. </w:t>
            </w:r>
          </w:p>
          <w:p w14:paraId="47ACBC51" w14:textId="77777777" w:rsidR="008D5A46" w:rsidRPr="001572B2" w:rsidRDefault="008D5A46" w:rsidP="008D5A46">
            <w:pPr>
              <w:spacing w:after="0" w:line="23" w:lineRule="atLeast"/>
              <w:jc w:val="both"/>
              <w:rPr>
                <w:sz w:val="20"/>
                <w:szCs w:val="20"/>
              </w:rPr>
            </w:pPr>
            <w:r w:rsidRPr="001572B2">
              <w:rPr>
                <w:rFonts w:eastAsiaTheme="minorHAnsi"/>
                <w:sz w:val="20"/>
                <w:szCs w:val="20"/>
              </w:rPr>
              <w:t xml:space="preserve">      </w:t>
            </w:r>
            <w:r w:rsidRPr="001572B2">
              <w:rPr>
                <w:sz w:val="20"/>
                <w:szCs w:val="20"/>
              </w:rPr>
              <w:t>Положение каждого лесотаксационного выдела характеризуется экспозицией и крутизной склона.</w:t>
            </w:r>
          </w:p>
          <w:p w14:paraId="48C147EA" w14:textId="77777777" w:rsidR="008D5A46" w:rsidRPr="001572B2" w:rsidRDefault="008D5A46" w:rsidP="008D5A46">
            <w:pPr>
              <w:spacing w:after="0" w:line="23" w:lineRule="atLeast"/>
              <w:jc w:val="both"/>
              <w:rPr>
                <w:sz w:val="20"/>
                <w:szCs w:val="20"/>
              </w:rPr>
            </w:pPr>
            <w:r w:rsidRPr="001572B2">
              <w:rPr>
                <w:sz w:val="20"/>
                <w:szCs w:val="20"/>
              </w:rPr>
              <w:lastRenderedPageBreak/>
              <w:t xml:space="preserve">      По крутизне склоны разделяются на:</w:t>
            </w:r>
          </w:p>
          <w:p w14:paraId="39F0C9B4" w14:textId="77777777" w:rsidR="008D5A46" w:rsidRPr="001572B2" w:rsidRDefault="008D5A46" w:rsidP="008D5A46">
            <w:pPr>
              <w:spacing w:after="0" w:line="23" w:lineRule="atLeast"/>
              <w:jc w:val="both"/>
              <w:rPr>
                <w:sz w:val="20"/>
                <w:szCs w:val="20"/>
              </w:rPr>
            </w:pPr>
            <w:r w:rsidRPr="001572B2">
              <w:rPr>
                <w:sz w:val="20"/>
                <w:szCs w:val="20"/>
              </w:rPr>
              <w:t xml:space="preserve">      а) пологие - до 10 </w:t>
            </w:r>
            <w:r w:rsidRPr="001572B2">
              <w:rPr>
                <w:sz w:val="20"/>
                <w:szCs w:val="20"/>
                <w:vertAlign w:val="superscript"/>
              </w:rPr>
              <w:t>0</w:t>
            </w:r>
            <w:r w:rsidRPr="001572B2">
              <w:rPr>
                <w:sz w:val="20"/>
                <w:szCs w:val="20"/>
              </w:rPr>
              <w:t>;</w:t>
            </w:r>
          </w:p>
          <w:p w14:paraId="6576D53B" w14:textId="77777777" w:rsidR="008D5A46" w:rsidRPr="001572B2" w:rsidRDefault="008D5A46" w:rsidP="008D5A46">
            <w:pPr>
              <w:spacing w:after="0" w:line="23" w:lineRule="atLeast"/>
              <w:jc w:val="both"/>
              <w:rPr>
                <w:sz w:val="20"/>
                <w:szCs w:val="20"/>
              </w:rPr>
            </w:pPr>
            <w:r w:rsidRPr="001572B2">
              <w:rPr>
                <w:sz w:val="20"/>
                <w:szCs w:val="20"/>
              </w:rPr>
              <w:t xml:space="preserve">      б) покатые - 11</w:t>
            </w:r>
            <w:r w:rsidRPr="001572B2">
              <w:rPr>
                <w:sz w:val="20"/>
                <w:szCs w:val="20"/>
                <w:vertAlign w:val="superscript"/>
              </w:rPr>
              <w:t>0</w:t>
            </w:r>
            <w:r w:rsidRPr="001572B2">
              <w:rPr>
                <w:sz w:val="20"/>
                <w:szCs w:val="20"/>
              </w:rPr>
              <w:t xml:space="preserve">–20 </w:t>
            </w:r>
            <w:r w:rsidRPr="001572B2">
              <w:rPr>
                <w:sz w:val="20"/>
                <w:szCs w:val="20"/>
                <w:vertAlign w:val="superscript"/>
              </w:rPr>
              <w:t>0</w:t>
            </w:r>
            <w:r w:rsidRPr="001572B2">
              <w:rPr>
                <w:sz w:val="20"/>
                <w:szCs w:val="20"/>
              </w:rPr>
              <w:t>;</w:t>
            </w:r>
          </w:p>
          <w:p w14:paraId="1ADF2648" w14:textId="77777777" w:rsidR="008D5A46" w:rsidRPr="001572B2" w:rsidRDefault="008D5A46" w:rsidP="008D5A46">
            <w:pPr>
              <w:spacing w:after="0" w:line="23" w:lineRule="atLeast"/>
              <w:jc w:val="both"/>
              <w:rPr>
                <w:sz w:val="20"/>
                <w:szCs w:val="20"/>
              </w:rPr>
            </w:pPr>
            <w:r w:rsidRPr="001572B2">
              <w:rPr>
                <w:sz w:val="20"/>
                <w:szCs w:val="20"/>
              </w:rPr>
              <w:t xml:space="preserve">      в) крутые – 21</w:t>
            </w:r>
            <w:r w:rsidRPr="001572B2">
              <w:rPr>
                <w:sz w:val="20"/>
                <w:szCs w:val="20"/>
                <w:vertAlign w:val="superscript"/>
              </w:rPr>
              <w:t>0</w:t>
            </w:r>
            <w:r w:rsidRPr="001572B2">
              <w:rPr>
                <w:sz w:val="20"/>
                <w:szCs w:val="20"/>
              </w:rPr>
              <w:t xml:space="preserve">–30 </w:t>
            </w:r>
            <w:r w:rsidRPr="001572B2">
              <w:rPr>
                <w:sz w:val="20"/>
                <w:szCs w:val="20"/>
                <w:vertAlign w:val="superscript"/>
              </w:rPr>
              <w:t>0</w:t>
            </w:r>
            <w:r w:rsidRPr="001572B2">
              <w:rPr>
                <w:sz w:val="20"/>
                <w:szCs w:val="20"/>
              </w:rPr>
              <w:t>;</w:t>
            </w:r>
          </w:p>
          <w:p w14:paraId="7DCC5691" w14:textId="77777777" w:rsidR="00AD7595" w:rsidRPr="001572B2" w:rsidRDefault="008D5A46" w:rsidP="008D5A46">
            <w:pPr>
              <w:spacing w:after="0" w:line="23" w:lineRule="atLeast"/>
              <w:jc w:val="both"/>
              <w:rPr>
                <w:rFonts w:eastAsiaTheme="minorHAnsi"/>
                <w:sz w:val="20"/>
                <w:szCs w:val="20"/>
              </w:rPr>
            </w:pPr>
            <w:r w:rsidRPr="001572B2">
              <w:rPr>
                <w:sz w:val="20"/>
                <w:szCs w:val="20"/>
              </w:rPr>
              <w:t xml:space="preserve">      г) очень крутые – свыше 30</w:t>
            </w:r>
            <w:r w:rsidRPr="001572B2">
              <w:rPr>
                <w:sz w:val="20"/>
                <w:szCs w:val="20"/>
                <w:vertAlign w:val="superscript"/>
              </w:rPr>
              <w:t>0</w:t>
            </w:r>
            <w:r w:rsidRPr="001572B2">
              <w:rPr>
                <w:sz w:val="20"/>
                <w:szCs w:val="20"/>
              </w:rPr>
              <w:t>.</w:t>
            </w:r>
          </w:p>
        </w:tc>
      </w:tr>
    </w:tbl>
    <w:p w14:paraId="6B18ED1B" w14:textId="77777777" w:rsidR="001450CA" w:rsidRPr="001572B2" w:rsidRDefault="001450CA" w:rsidP="00067491">
      <w:pPr>
        <w:pStyle w:val="af3"/>
        <w:spacing w:line="360" w:lineRule="auto"/>
        <w:ind w:firstLine="567"/>
        <w:jc w:val="both"/>
        <w:rPr>
          <w:rFonts w:ascii="Times New Roman" w:hAnsi="Times New Roman"/>
          <w:sz w:val="28"/>
          <w:szCs w:val="28"/>
        </w:rPr>
      </w:pPr>
    </w:p>
    <w:p w14:paraId="364D035E" w14:textId="056D574C" w:rsidR="001450CA" w:rsidRPr="00D7466A" w:rsidRDefault="00A0131C" w:rsidP="00D45C76">
      <w:pPr>
        <w:spacing w:after="0" w:line="360" w:lineRule="auto"/>
        <w:ind w:firstLine="709"/>
        <w:jc w:val="both"/>
        <w:rPr>
          <w:szCs w:val="24"/>
          <w:lang w:bidi="ru-RU"/>
        </w:rPr>
      </w:pPr>
      <w:r w:rsidRPr="00D7466A">
        <w:t>6.2.</w:t>
      </w:r>
      <w:r w:rsidR="00C107BE" w:rsidRPr="00D7466A">
        <w:t xml:space="preserve">6 </w:t>
      </w:r>
      <w:r w:rsidR="00067491" w:rsidRPr="00D7466A">
        <w:rPr>
          <w:szCs w:val="24"/>
          <w:lang w:bidi="ru-RU"/>
        </w:rPr>
        <w:t>При проектировании парков следует предусматривать парковую дорогу для хозяйственного обслуживания (в соответствии</w:t>
      </w:r>
      <w:r w:rsidR="00B710D2" w:rsidRPr="00D7466A">
        <w:rPr>
          <w:szCs w:val="24"/>
          <w:lang w:bidi="ru-RU"/>
        </w:rPr>
        <w:t xml:space="preserve"> </w:t>
      </w:r>
      <w:r w:rsidR="00067491" w:rsidRPr="00D7466A">
        <w:rPr>
          <w:szCs w:val="24"/>
          <w:lang w:bidi="ru-RU"/>
        </w:rPr>
        <w:t xml:space="preserve">с </w:t>
      </w:r>
      <w:r w:rsidR="00D0289D" w:rsidRPr="00D7466A">
        <w:rPr>
          <w:szCs w:val="24"/>
          <w:lang w:bidi="ru-RU"/>
        </w:rPr>
        <w:t xml:space="preserve">таблицей </w:t>
      </w:r>
      <w:r w:rsidR="0082190D" w:rsidRPr="00D7466A">
        <w:rPr>
          <w:szCs w:val="24"/>
          <w:lang w:bidi="ru-RU"/>
        </w:rPr>
        <w:t>6.4</w:t>
      </w:r>
      <w:r w:rsidR="00067491" w:rsidRPr="00D7466A">
        <w:rPr>
          <w:szCs w:val="24"/>
          <w:lang w:bidi="ru-RU"/>
        </w:rPr>
        <w:t>)</w:t>
      </w:r>
      <w:r w:rsidR="0082190D" w:rsidRPr="00D7466A">
        <w:rPr>
          <w:szCs w:val="24"/>
          <w:lang w:bidi="ru-RU"/>
        </w:rPr>
        <w:t>. Т</w:t>
      </w:r>
      <w:r w:rsidR="00067491" w:rsidRPr="00D7466A">
        <w:rPr>
          <w:szCs w:val="24"/>
          <w:lang w:bidi="ru-RU"/>
        </w:rPr>
        <w:t>расс</w:t>
      </w:r>
      <w:r w:rsidR="0082190D" w:rsidRPr="00D7466A">
        <w:rPr>
          <w:szCs w:val="24"/>
          <w:lang w:bidi="ru-RU"/>
        </w:rPr>
        <w:t>ы</w:t>
      </w:r>
      <w:r w:rsidR="00067491" w:rsidRPr="00D7466A">
        <w:rPr>
          <w:szCs w:val="24"/>
          <w:lang w:bidi="ru-RU"/>
        </w:rPr>
        <w:t xml:space="preserve"> </w:t>
      </w:r>
      <w:r w:rsidR="0082190D" w:rsidRPr="00D7466A">
        <w:t xml:space="preserve">парковых дорог следует выбирать </w:t>
      </w:r>
      <w:r w:rsidR="00067491" w:rsidRPr="00D7466A">
        <w:rPr>
          <w:szCs w:val="24"/>
          <w:lang w:bidi="ru-RU"/>
        </w:rPr>
        <w:t>в зависимости от конфигурации территории парк</w:t>
      </w:r>
      <w:r w:rsidR="00FF26F7" w:rsidRPr="00D7466A">
        <w:t>, предусматривая их, по возможности, на периферийных территориях парка.</w:t>
      </w:r>
    </w:p>
    <w:p w14:paraId="43870FFB" w14:textId="0D317623" w:rsidR="001450CA" w:rsidRPr="00D7466A" w:rsidRDefault="001450CA" w:rsidP="00D45C76">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6.2.</w:t>
      </w:r>
      <w:r w:rsidR="00C107BE" w:rsidRPr="00D7466A">
        <w:rPr>
          <w:rFonts w:ascii="Times New Roman" w:hAnsi="Times New Roman"/>
          <w:sz w:val="28"/>
          <w:szCs w:val="28"/>
        </w:rPr>
        <w:t xml:space="preserve">7 </w:t>
      </w:r>
      <w:r w:rsidRPr="00D7466A">
        <w:rPr>
          <w:rFonts w:ascii="Times New Roman" w:hAnsi="Times New Roman"/>
          <w:sz w:val="28"/>
          <w:szCs w:val="28"/>
        </w:rPr>
        <w:t>Главные аллеи парка рекомендуется прокладывать по маршрутам, соединяющим входы (выходы), парковые сооружения и объекты на территории парка, планировочные узлы</w:t>
      </w:r>
      <w:r w:rsidR="00BB71AC" w:rsidRPr="00D7466A">
        <w:rPr>
          <w:rFonts w:ascii="Times New Roman" w:hAnsi="Times New Roman"/>
          <w:sz w:val="28"/>
          <w:szCs w:val="28"/>
        </w:rPr>
        <w:t>.</w:t>
      </w:r>
      <w:r w:rsidRPr="00D7466A">
        <w:rPr>
          <w:rFonts w:ascii="Times New Roman" w:hAnsi="Times New Roman"/>
          <w:sz w:val="28"/>
          <w:szCs w:val="28"/>
        </w:rPr>
        <w:t xml:space="preserve"> </w:t>
      </w:r>
    </w:p>
    <w:p w14:paraId="2F7CDA10" w14:textId="1747938E" w:rsidR="00067491" w:rsidRPr="00D7466A" w:rsidRDefault="007C68C9" w:rsidP="00D45C76">
      <w:pPr>
        <w:pStyle w:val="af3"/>
        <w:spacing w:line="360" w:lineRule="auto"/>
        <w:ind w:firstLine="709"/>
        <w:jc w:val="both"/>
        <w:rPr>
          <w:rFonts w:ascii="Times New Roman" w:hAnsi="Times New Roman"/>
          <w:sz w:val="28"/>
          <w:szCs w:val="28"/>
        </w:rPr>
      </w:pPr>
      <w:r w:rsidRPr="00D7466A">
        <w:rPr>
          <w:rFonts w:ascii="Times New Roman" w:eastAsiaTheme="minorHAnsi" w:hAnsi="Times New Roman"/>
          <w:sz w:val="28"/>
          <w:szCs w:val="28"/>
        </w:rPr>
        <w:t>6.2.</w:t>
      </w:r>
      <w:r w:rsidR="00C107BE" w:rsidRPr="00D7466A">
        <w:rPr>
          <w:rFonts w:ascii="Times New Roman" w:eastAsiaTheme="minorHAnsi" w:hAnsi="Times New Roman"/>
          <w:sz w:val="28"/>
          <w:szCs w:val="28"/>
        </w:rPr>
        <w:t xml:space="preserve">8 </w:t>
      </w:r>
      <w:r w:rsidRPr="00D7466A">
        <w:rPr>
          <w:rFonts w:ascii="Times New Roman" w:hAnsi="Times New Roman"/>
          <w:sz w:val="28"/>
          <w:szCs w:val="28"/>
        </w:rPr>
        <w:t xml:space="preserve">При проектировании </w:t>
      </w:r>
      <w:r w:rsidR="00E32B95" w:rsidRPr="00D7466A">
        <w:rPr>
          <w:rFonts w:ascii="Times New Roman" w:hAnsi="Times New Roman"/>
          <w:sz w:val="28"/>
          <w:szCs w:val="28"/>
        </w:rPr>
        <w:t>дорожно-</w:t>
      </w:r>
      <w:proofErr w:type="spellStart"/>
      <w:r w:rsidR="00E32B95" w:rsidRPr="00D7466A">
        <w:rPr>
          <w:rFonts w:ascii="Times New Roman" w:hAnsi="Times New Roman"/>
          <w:sz w:val="28"/>
          <w:szCs w:val="28"/>
        </w:rPr>
        <w:t>тропиночной</w:t>
      </w:r>
      <w:proofErr w:type="spellEnd"/>
      <w:r w:rsidR="00E32B95" w:rsidRPr="00D7466A">
        <w:rPr>
          <w:rFonts w:ascii="Times New Roman" w:hAnsi="Times New Roman"/>
          <w:sz w:val="28"/>
          <w:szCs w:val="28"/>
        </w:rPr>
        <w:t xml:space="preserve"> сети следует учитывать </w:t>
      </w:r>
      <w:r w:rsidRPr="00D7466A">
        <w:rPr>
          <w:rFonts w:ascii="Times New Roman" w:hAnsi="Times New Roman"/>
          <w:sz w:val="28"/>
          <w:szCs w:val="28"/>
        </w:rPr>
        <w:t xml:space="preserve">возможность использования </w:t>
      </w:r>
      <w:r w:rsidR="00E32B95" w:rsidRPr="00D7466A">
        <w:rPr>
          <w:rFonts w:ascii="Times New Roman" w:hAnsi="Times New Roman"/>
          <w:sz w:val="28"/>
          <w:szCs w:val="28"/>
        </w:rPr>
        <w:t>элементов таблиц</w:t>
      </w:r>
      <w:r w:rsidR="00C107BE" w:rsidRPr="00D7466A">
        <w:rPr>
          <w:rFonts w:ascii="Times New Roman" w:hAnsi="Times New Roman"/>
          <w:sz w:val="28"/>
          <w:szCs w:val="28"/>
        </w:rPr>
        <w:t>ы</w:t>
      </w:r>
      <w:r w:rsidR="00E32B95" w:rsidRPr="00D7466A">
        <w:rPr>
          <w:rFonts w:ascii="Times New Roman" w:hAnsi="Times New Roman"/>
          <w:sz w:val="28"/>
          <w:szCs w:val="28"/>
        </w:rPr>
        <w:t xml:space="preserve"> 6.</w:t>
      </w:r>
      <w:r w:rsidR="00BB71AC" w:rsidRPr="00D7466A">
        <w:rPr>
          <w:rFonts w:ascii="Times New Roman" w:hAnsi="Times New Roman"/>
          <w:sz w:val="28"/>
          <w:szCs w:val="28"/>
        </w:rPr>
        <w:t>4</w:t>
      </w:r>
      <w:r w:rsidR="00E32B95" w:rsidRPr="00D7466A">
        <w:rPr>
          <w:rFonts w:ascii="Times New Roman" w:hAnsi="Times New Roman"/>
          <w:sz w:val="28"/>
          <w:szCs w:val="28"/>
        </w:rPr>
        <w:t xml:space="preserve"> </w:t>
      </w:r>
      <w:r w:rsidRPr="00D7466A">
        <w:rPr>
          <w:rFonts w:ascii="Times New Roman" w:hAnsi="Times New Roman"/>
          <w:sz w:val="28"/>
          <w:szCs w:val="28"/>
        </w:rPr>
        <w:t xml:space="preserve">для </w:t>
      </w:r>
      <w:r w:rsidR="00AC2187" w:rsidRPr="00D7466A">
        <w:rPr>
          <w:rFonts w:ascii="Times New Roman" w:hAnsi="Times New Roman"/>
          <w:sz w:val="28"/>
          <w:szCs w:val="28"/>
        </w:rPr>
        <w:t>хозяйственного</w:t>
      </w:r>
      <w:r w:rsidRPr="00D7466A">
        <w:rPr>
          <w:rFonts w:ascii="Times New Roman" w:hAnsi="Times New Roman"/>
          <w:sz w:val="28"/>
          <w:szCs w:val="28"/>
        </w:rPr>
        <w:t xml:space="preserve"> обслуживания территории</w:t>
      </w:r>
      <w:r w:rsidR="00ED44BD" w:rsidRPr="00D7466A">
        <w:rPr>
          <w:rFonts w:ascii="Times New Roman" w:hAnsi="Times New Roman"/>
          <w:sz w:val="28"/>
          <w:szCs w:val="28"/>
        </w:rPr>
        <w:t xml:space="preserve"> парка</w:t>
      </w:r>
      <w:r w:rsidRPr="00D7466A">
        <w:rPr>
          <w:rFonts w:ascii="Times New Roman" w:hAnsi="Times New Roman"/>
          <w:sz w:val="28"/>
          <w:szCs w:val="28"/>
        </w:rPr>
        <w:t>.</w:t>
      </w:r>
    </w:p>
    <w:p w14:paraId="63C67565" w14:textId="000F2CD4" w:rsidR="00BB71AC" w:rsidRPr="00D7466A" w:rsidRDefault="00FE4D2F" w:rsidP="00D45C76">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6.2.</w:t>
      </w:r>
      <w:r w:rsidR="00C107BE" w:rsidRPr="00D7466A">
        <w:rPr>
          <w:rFonts w:ascii="Times New Roman" w:hAnsi="Times New Roman"/>
          <w:sz w:val="28"/>
          <w:szCs w:val="28"/>
        </w:rPr>
        <w:t xml:space="preserve">9 </w:t>
      </w:r>
      <w:r w:rsidRPr="00D7466A">
        <w:rPr>
          <w:rFonts w:ascii="Times New Roman" w:hAnsi="Times New Roman"/>
          <w:sz w:val="28"/>
          <w:szCs w:val="28"/>
        </w:rPr>
        <w:t xml:space="preserve">Парковые дороги с функцией хозяйственных проездов следует предусматривать в стороне от основных потоков посетителей; при ширине </w:t>
      </w:r>
      <w:r w:rsidR="001450CA" w:rsidRPr="00D7466A">
        <w:rPr>
          <w:rFonts w:ascii="Times New Roman" w:hAnsi="Times New Roman"/>
          <w:sz w:val="28"/>
          <w:szCs w:val="28"/>
        </w:rPr>
        <w:t xml:space="preserve">не менее </w:t>
      </w:r>
      <w:r w:rsidR="00E32B95" w:rsidRPr="00D7466A">
        <w:rPr>
          <w:rFonts w:ascii="Times New Roman" w:hAnsi="Times New Roman"/>
          <w:sz w:val="28"/>
          <w:szCs w:val="28"/>
        </w:rPr>
        <w:t>3</w:t>
      </w:r>
      <w:r w:rsidRPr="00D7466A">
        <w:rPr>
          <w:rFonts w:ascii="Times New Roman" w:hAnsi="Times New Roman"/>
          <w:sz w:val="28"/>
          <w:szCs w:val="28"/>
        </w:rPr>
        <w:t>,</w:t>
      </w:r>
      <w:r w:rsidR="00E32B95" w:rsidRPr="00D7466A">
        <w:rPr>
          <w:rFonts w:ascii="Times New Roman" w:hAnsi="Times New Roman"/>
          <w:sz w:val="28"/>
          <w:szCs w:val="28"/>
        </w:rPr>
        <w:t>5</w:t>
      </w:r>
      <w:r w:rsidRPr="00D7466A">
        <w:rPr>
          <w:rFonts w:ascii="Times New Roman" w:hAnsi="Times New Roman"/>
          <w:sz w:val="28"/>
          <w:szCs w:val="28"/>
        </w:rPr>
        <w:t xml:space="preserve"> м они могут быть совмещены с другими типами парковых дорог.</w:t>
      </w:r>
    </w:p>
    <w:p w14:paraId="6770C91D" w14:textId="2157B942" w:rsidR="00C107BE" w:rsidRPr="00D7466A" w:rsidRDefault="00FE4D2F" w:rsidP="00D45C76">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6.2.</w:t>
      </w:r>
      <w:r w:rsidR="00C107BE" w:rsidRPr="00D7466A">
        <w:rPr>
          <w:rFonts w:ascii="Times New Roman" w:hAnsi="Times New Roman"/>
          <w:sz w:val="28"/>
          <w:szCs w:val="28"/>
        </w:rPr>
        <w:t xml:space="preserve">10 Для связи основных функциональных зон, входов в здания, сооружения и места отдыха массового посещения допускается предусматривать проезд </w:t>
      </w:r>
      <w:proofErr w:type="spellStart"/>
      <w:r w:rsidR="00C107BE" w:rsidRPr="00D7466A">
        <w:rPr>
          <w:rFonts w:ascii="Times New Roman" w:hAnsi="Times New Roman"/>
          <w:sz w:val="28"/>
          <w:szCs w:val="28"/>
        </w:rPr>
        <w:t>внутрипаркового</w:t>
      </w:r>
      <w:proofErr w:type="spellEnd"/>
      <w:r w:rsidR="00C107BE" w:rsidRPr="00D7466A">
        <w:rPr>
          <w:rFonts w:ascii="Times New Roman" w:hAnsi="Times New Roman"/>
          <w:sz w:val="28"/>
          <w:szCs w:val="28"/>
        </w:rPr>
        <w:t xml:space="preserve"> прогулочного транспорта для посетителей по парковым дорогам с функцией хозяйственных проездов (по таблице 6.4).</w:t>
      </w:r>
    </w:p>
    <w:p w14:paraId="46E5C287" w14:textId="4EE64CC8" w:rsidR="00BB71AC" w:rsidRPr="00D7466A" w:rsidRDefault="00BB71AC" w:rsidP="00BB71A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6.2.</w:t>
      </w:r>
      <w:r w:rsidR="00C107BE" w:rsidRPr="00D7466A">
        <w:rPr>
          <w:rFonts w:ascii="Times New Roman" w:hAnsi="Times New Roman"/>
          <w:sz w:val="28"/>
          <w:szCs w:val="28"/>
        </w:rPr>
        <w:t>11</w:t>
      </w:r>
      <w:r w:rsidRPr="00D7466A">
        <w:rPr>
          <w:rFonts w:ascii="Times New Roman" w:hAnsi="Times New Roman"/>
          <w:sz w:val="28"/>
          <w:szCs w:val="28"/>
        </w:rPr>
        <w:t xml:space="preserve"> Хозяйственные проезды могут предусматриваться как соединительные коммуникации, а также тупикового типа.</w:t>
      </w:r>
    </w:p>
    <w:p w14:paraId="505F3926" w14:textId="64071D00" w:rsidR="001450CA" w:rsidRPr="001572B2" w:rsidRDefault="001450CA" w:rsidP="00BB71AC">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6.2.</w:t>
      </w:r>
      <w:r w:rsidR="00C107BE" w:rsidRPr="00D7466A">
        <w:rPr>
          <w:rFonts w:ascii="Times New Roman" w:hAnsi="Times New Roman"/>
          <w:sz w:val="28"/>
          <w:szCs w:val="28"/>
        </w:rPr>
        <w:t xml:space="preserve">12 </w:t>
      </w:r>
      <w:r w:rsidRPr="00D7466A">
        <w:rPr>
          <w:rFonts w:ascii="Times New Roman" w:hAnsi="Times New Roman"/>
          <w:sz w:val="28"/>
          <w:szCs w:val="28"/>
        </w:rPr>
        <w:t xml:space="preserve">Пассажирские канатные дороги и фуникулеры допускается </w:t>
      </w:r>
      <w:r w:rsidRPr="001572B2">
        <w:rPr>
          <w:rFonts w:ascii="Times New Roman" w:hAnsi="Times New Roman"/>
          <w:sz w:val="28"/>
          <w:szCs w:val="28"/>
        </w:rPr>
        <w:t>предусматривать для обеспечения связности территорий парка при наличии значительного уклона рельефа и/или водного объекта, разделяющего данные территории.».</w:t>
      </w:r>
    </w:p>
    <w:p w14:paraId="1F3D588C" w14:textId="77777777" w:rsidR="0069216F" w:rsidRPr="001572B2" w:rsidRDefault="0069216F" w:rsidP="002560EA">
      <w:pPr>
        <w:pStyle w:val="af3"/>
        <w:spacing w:line="360" w:lineRule="auto"/>
        <w:ind w:firstLine="709"/>
        <w:jc w:val="both"/>
        <w:rPr>
          <w:rFonts w:ascii="Times New Roman" w:hAnsi="Times New Roman"/>
          <w:b/>
          <w:sz w:val="28"/>
          <w:szCs w:val="28"/>
        </w:rPr>
      </w:pPr>
      <w:r w:rsidRPr="001572B2">
        <w:rPr>
          <w:rFonts w:ascii="Times New Roman" w:hAnsi="Times New Roman"/>
          <w:b/>
          <w:sz w:val="28"/>
          <w:szCs w:val="28"/>
        </w:rPr>
        <w:t>6.3 Благоустройство и озеленение</w:t>
      </w:r>
    </w:p>
    <w:p w14:paraId="0F7AC283" w14:textId="77777777" w:rsidR="00EC58CC" w:rsidRPr="00D7466A" w:rsidRDefault="00626AB2" w:rsidP="00EC58CC">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lastRenderedPageBreak/>
        <w:t>Раздел 6.3 изложить в новой редакции:</w:t>
      </w:r>
    </w:p>
    <w:p w14:paraId="7384D249" w14:textId="7FF0859A" w:rsidR="00EC58CC" w:rsidRPr="00D7466A" w:rsidRDefault="00626AB2" w:rsidP="00EC58CC">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w:t>
      </w:r>
      <w:r w:rsidR="00EC58CC" w:rsidRPr="00D7466A">
        <w:rPr>
          <w:rFonts w:ascii="Times New Roman" w:hAnsi="Times New Roman"/>
          <w:sz w:val="28"/>
          <w:szCs w:val="28"/>
        </w:rPr>
        <w:t xml:space="preserve">6.3.1 </w:t>
      </w:r>
      <w:r w:rsidR="00DB2CF3" w:rsidRPr="00D7466A">
        <w:rPr>
          <w:rFonts w:ascii="Times New Roman" w:hAnsi="Times New Roman"/>
          <w:sz w:val="28"/>
          <w:szCs w:val="28"/>
        </w:rPr>
        <w:t>Требования к элементам дорожно-</w:t>
      </w:r>
      <w:proofErr w:type="spellStart"/>
      <w:r w:rsidR="00DB2CF3" w:rsidRPr="00D7466A">
        <w:rPr>
          <w:rFonts w:ascii="Times New Roman" w:hAnsi="Times New Roman"/>
          <w:sz w:val="28"/>
          <w:szCs w:val="28"/>
        </w:rPr>
        <w:t>тропиночной</w:t>
      </w:r>
      <w:proofErr w:type="spellEnd"/>
      <w:r w:rsidR="00DB2CF3" w:rsidRPr="00D7466A">
        <w:rPr>
          <w:rFonts w:ascii="Times New Roman" w:hAnsi="Times New Roman"/>
          <w:sz w:val="28"/>
          <w:szCs w:val="28"/>
        </w:rPr>
        <w:t xml:space="preserve"> сети приведены в </w:t>
      </w:r>
      <w:r w:rsidR="00EC58CC" w:rsidRPr="00D7466A">
        <w:rPr>
          <w:rFonts w:ascii="Times New Roman" w:hAnsi="Times New Roman"/>
          <w:sz w:val="28"/>
          <w:szCs w:val="28"/>
        </w:rPr>
        <w:t>таблице 6.4.</w:t>
      </w:r>
    </w:p>
    <w:p w14:paraId="49842B49" w14:textId="77777777" w:rsidR="00BC48C4" w:rsidRPr="00D7466A" w:rsidRDefault="00BC48C4" w:rsidP="00E32B95">
      <w:pPr>
        <w:pStyle w:val="af3"/>
        <w:spacing w:line="360" w:lineRule="auto"/>
        <w:ind w:firstLine="709"/>
        <w:jc w:val="both"/>
        <w:rPr>
          <w:rFonts w:ascii="Times New Roman" w:hAnsi="Times New Roman"/>
          <w:b/>
          <w:sz w:val="28"/>
          <w:szCs w:val="28"/>
        </w:rPr>
      </w:pPr>
      <w:proofErr w:type="gramStart"/>
      <w:r w:rsidRPr="00D7466A">
        <w:rPr>
          <w:rFonts w:ascii="Times New Roman" w:hAnsi="Times New Roman"/>
          <w:spacing w:val="20"/>
          <w:sz w:val="28"/>
          <w:szCs w:val="28"/>
        </w:rPr>
        <w:t>Т</w:t>
      </w:r>
      <w:proofErr w:type="gramEnd"/>
      <w:r w:rsidRPr="00D7466A">
        <w:rPr>
          <w:rFonts w:ascii="Times New Roman" w:hAnsi="Times New Roman"/>
          <w:spacing w:val="20"/>
          <w:sz w:val="28"/>
          <w:szCs w:val="28"/>
        </w:rPr>
        <w:t xml:space="preserve"> а б л и ц а   </w:t>
      </w:r>
      <w:r w:rsidRPr="00D7466A">
        <w:rPr>
          <w:rFonts w:ascii="Times New Roman" w:hAnsi="Times New Roman"/>
          <w:sz w:val="28"/>
          <w:szCs w:val="28"/>
        </w:rPr>
        <w:t>6.</w:t>
      </w:r>
      <w:r w:rsidR="00EC58CC" w:rsidRPr="00D7466A">
        <w:rPr>
          <w:rFonts w:ascii="Times New Roman" w:hAnsi="Times New Roman"/>
          <w:sz w:val="28"/>
          <w:szCs w:val="28"/>
        </w:rPr>
        <w:t xml:space="preserve">4 </w:t>
      </w:r>
      <w:r w:rsidRPr="00D7466A">
        <w:rPr>
          <w:rFonts w:ascii="Times New Roman" w:hAnsi="Times New Roman"/>
          <w:sz w:val="28"/>
          <w:szCs w:val="28"/>
        </w:rPr>
        <w:t xml:space="preserve">– </w:t>
      </w:r>
      <w:r w:rsidRPr="00D7466A">
        <w:rPr>
          <w:rFonts w:ascii="Times New Roman" w:hAnsi="Times New Roman"/>
          <w:b/>
          <w:sz w:val="28"/>
          <w:szCs w:val="28"/>
        </w:rPr>
        <w:t xml:space="preserve">Параметры </w:t>
      </w:r>
      <w:r w:rsidR="00103D29" w:rsidRPr="00D7466A">
        <w:rPr>
          <w:rFonts w:ascii="Times New Roman" w:hAnsi="Times New Roman"/>
          <w:b/>
          <w:sz w:val="28"/>
          <w:szCs w:val="28"/>
        </w:rPr>
        <w:t xml:space="preserve">элементов </w:t>
      </w:r>
      <w:r w:rsidRPr="00D7466A">
        <w:rPr>
          <w:rFonts w:ascii="Times New Roman" w:hAnsi="Times New Roman"/>
          <w:b/>
          <w:sz w:val="28"/>
          <w:szCs w:val="28"/>
        </w:rPr>
        <w:t>дорожно-</w:t>
      </w:r>
      <w:proofErr w:type="spellStart"/>
      <w:r w:rsidRPr="00D7466A">
        <w:rPr>
          <w:rFonts w:ascii="Times New Roman" w:hAnsi="Times New Roman"/>
          <w:b/>
          <w:sz w:val="28"/>
          <w:szCs w:val="28"/>
        </w:rPr>
        <w:t>тропиночной</w:t>
      </w:r>
      <w:proofErr w:type="spellEnd"/>
      <w:r w:rsidRPr="00D7466A">
        <w:rPr>
          <w:rFonts w:ascii="Times New Roman" w:hAnsi="Times New Roman"/>
          <w:b/>
          <w:sz w:val="28"/>
          <w:szCs w:val="28"/>
        </w:rPr>
        <w:t xml:space="preserve"> сети</w:t>
      </w:r>
    </w:p>
    <w:p w14:paraId="418B49AF" w14:textId="77777777" w:rsidR="00C107BE" w:rsidRPr="00D7466A" w:rsidRDefault="00C107BE" w:rsidP="00EC58CC">
      <w:pPr>
        <w:pStyle w:val="af3"/>
        <w:jc w:val="both"/>
        <w:rPr>
          <w:rFonts w:ascii="Times New Roman" w:hAnsi="Times New Roman"/>
          <w:b/>
          <w:sz w:val="28"/>
          <w:szCs w:val="28"/>
        </w:rPr>
      </w:pPr>
    </w:p>
    <w:tbl>
      <w:tblPr>
        <w:tblStyle w:val="ab"/>
        <w:tblW w:w="9493" w:type="dxa"/>
        <w:tblLook w:val="04A0" w:firstRow="1" w:lastRow="0" w:firstColumn="1" w:lastColumn="0" w:noHBand="0" w:noVBand="1"/>
      </w:tblPr>
      <w:tblGrid>
        <w:gridCol w:w="2387"/>
        <w:gridCol w:w="2936"/>
        <w:gridCol w:w="2232"/>
        <w:gridCol w:w="1938"/>
      </w:tblGrid>
      <w:tr w:rsidR="001572B2" w:rsidRPr="00D7466A" w14:paraId="75497723" w14:textId="77777777" w:rsidTr="00423C7C">
        <w:tc>
          <w:tcPr>
            <w:tcW w:w="2387" w:type="dxa"/>
            <w:tcBorders>
              <w:top w:val="single" w:sz="4" w:space="0" w:color="auto"/>
              <w:left w:val="single" w:sz="4" w:space="0" w:color="auto"/>
              <w:bottom w:val="single" w:sz="4" w:space="0" w:color="auto"/>
              <w:right w:val="single" w:sz="4" w:space="0" w:color="auto"/>
            </w:tcBorders>
            <w:vAlign w:val="center"/>
            <w:hideMark/>
          </w:tcPr>
          <w:p w14:paraId="5E61E785" w14:textId="4732ED89" w:rsidR="00EC58CC" w:rsidRPr="00D7466A" w:rsidRDefault="006B2C85">
            <w:pPr>
              <w:spacing w:after="0" w:line="23" w:lineRule="atLeast"/>
              <w:jc w:val="center"/>
              <w:rPr>
                <w:rFonts w:eastAsiaTheme="minorHAnsi"/>
                <w:strike/>
                <w:sz w:val="24"/>
                <w:szCs w:val="24"/>
              </w:rPr>
            </w:pPr>
            <w:r w:rsidRPr="00D7466A">
              <w:rPr>
                <w:rFonts w:eastAsiaTheme="minorHAnsi"/>
                <w:sz w:val="24"/>
                <w:szCs w:val="24"/>
              </w:rPr>
              <w:t>Элемент</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CFBC955" w14:textId="0B8E97AA" w:rsidR="00EC58CC" w:rsidRPr="00D7466A" w:rsidRDefault="00EC58CC" w:rsidP="00EC58CC">
            <w:pPr>
              <w:spacing w:after="0" w:line="23" w:lineRule="atLeast"/>
              <w:jc w:val="center"/>
              <w:rPr>
                <w:rFonts w:eastAsiaTheme="minorHAnsi"/>
                <w:sz w:val="24"/>
                <w:szCs w:val="24"/>
              </w:rPr>
            </w:pPr>
            <w:r w:rsidRPr="00D7466A">
              <w:rPr>
                <w:rFonts w:eastAsiaTheme="minorHAnsi"/>
                <w:sz w:val="24"/>
                <w:szCs w:val="24"/>
              </w:rPr>
              <w:t>Функци</w:t>
            </w:r>
            <w:r w:rsidR="003C5AFF" w:rsidRPr="00D7466A">
              <w:rPr>
                <w:rFonts w:eastAsiaTheme="minorHAnsi"/>
                <w:sz w:val="24"/>
                <w:szCs w:val="24"/>
              </w:rPr>
              <w:t>ональное назначение</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267B0ED" w14:textId="2822ACCF" w:rsidR="00EC58CC" w:rsidRPr="00D7466A" w:rsidRDefault="003C5AFF">
            <w:pPr>
              <w:spacing w:after="0" w:line="23" w:lineRule="atLeast"/>
              <w:jc w:val="center"/>
              <w:rPr>
                <w:rFonts w:eastAsiaTheme="minorHAnsi"/>
                <w:sz w:val="24"/>
                <w:szCs w:val="24"/>
              </w:rPr>
            </w:pPr>
            <w:r w:rsidRPr="00D7466A">
              <w:rPr>
                <w:rFonts w:eastAsiaTheme="minorHAnsi"/>
                <w:sz w:val="24"/>
                <w:szCs w:val="24"/>
              </w:rPr>
              <w:t>Вид п</w:t>
            </w:r>
            <w:r w:rsidR="00EC58CC" w:rsidRPr="00D7466A">
              <w:rPr>
                <w:rFonts w:eastAsiaTheme="minorHAnsi"/>
                <w:sz w:val="24"/>
                <w:szCs w:val="24"/>
              </w:rPr>
              <w:t>окрыти</w:t>
            </w:r>
            <w:r w:rsidRPr="00D7466A">
              <w:rPr>
                <w:rFonts w:eastAsiaTheme="minorHAnsi"/>
                <w:sz w:val="24"/>
                <w:szCs w:val="24"/>
              </w:rPr>
              <w:t>я</w:t>
            </w:r>
          </w:p>
        </w:tc>
        <w:tc>
          <w:tcPr>
            <w:tcW w:w="1938" w:type="dxa"/>
            <w:tcBorders>
              <w:top w:val="single" w:sz="4" w:space="0" w:color="auto"/>
              <w:left w:val="single" w:sz="4" w:space="0" w:color="auto"/>
              <w:bottom w:val="single" w:sz="4" w:space="0" w:color="auto"/>
              <w:right w:val="single" w:sz="4" w:space="0" w:color="auto"/>
            </w:tcBorders>
            <w:vAlign w:val="center"/>
            <w:hideMark/>
          </w:tcPr>
          <w:p w14:paraId="2EFB2F11" w14:textId="77777777" w:rsidR="00EC58CC" w:rsidRPr="00D7466A" w:rsidRDefault="00EC58CC">
            <w:pPr>
              <w:spacing w:after="0" w:line="23" w:lineRule="atLeast"/>
              <w:jc w:val="center"/>
              <w:rPr>
                <w:rFonts w:eastAsiaTheme="minorHAnsi"/>
                <w:sz w:val="24"/>
                <w:szCs w:val="24"/>
              </w:rPr>
            </w:pPr>
            <w:r w:rsidRPr="00D7466A">
              <w:rPr>
                <w:rFonts w:eastAsiaTheme="minorHAnsi"/>
                <w:sz w:val="24"/>
                <w:szCs w:val="24"/>
              </w:rPr>
              <w:t>Ширина, м</w:t>
            </w:r>
          </w:p>
        </w:tc>
      </w:tr>
      <w:tr w:rsidR="001572B2" w:rsidRPr="00D7466A" w14:paraId="43F82DD3" w14:textId="77777777" w:rsidTr="00423C7C">
        <w:tc>
          <w:tcPr>
            <w:tcW w:w="9493" w:type="dxa"/>
            <w:gridSpan w:val="4"/>
            <w:tcBorders>
              <w:top w:val="single" w:sz="4" w:space="0" w:color="auto"/>
              <w:left w:val="single" w:sz="4" w:space="0" w:color="auto"/>
              <w:bottom w:val="single" w:sz="4" w:space="0" w:color="auto"/>
              <w:right w:val="single" w:sz="4" w:space="0" w:color="auto"/>
            </w:tcBorders>
            <w:hideMark/>
          </w:tcPr>
          <w:p w14:paraId="1E6C835C" w14:textId="77777777" w:rsidR="00EC58CC" w:rsidRPr="00D7466A" w:rsidRDefault="00EC58CC">
            <w:pPr>
              <w:spacing w:after="0" w:line="23" w:lineRule="atLeast"/>
              <w:jc w:val="center"/>
              <w:rPr>
                <w:sz w:val="24"/>
                <w:szCs w:val="24"/>
              </w:rPr>
            </w:pPr>
            <w:r w:rsidRPr="00D7466A">
              <w:rPr>
                <w:sz w:val="24"/>
                <w:szCs w:val="24"/>
              </w:rPr>
              <w:t>Парковые дороги</w:t>
            </w:r>
          </w:p>
        </w:tc>
      </w:tr>
      <w:tr w:rsidR="001572B2" w:rsidRPr="00D7466A" w14:paraId="305DEE1F" w14:textId="77777777" w:rsidTr="00423C7C">
        <w:tc>
          <w:tcPr>
            <w:tcW w:w="2387" w:type="dxa"/>
            <w:tcBorders>
              <w:top w:val="single" w:sz="4" w:space="0" w:color="auto"/>
              <w:left w:val="single" w:sz="4" w:space="0" w:color="auto"/>
              <w:bottom w:val="single" w:sz="4" w:space="0" w:color="auto"/>
              <w:right w:val="single" w:sz="4" w:space="0" w:color="auto"/>
            </w:tcBorders>
            <w:hideMark/>
          </w:tcPr>
          <w:p w14:paraId="515C6A1E" w14:textId="77777777" w:rsidR="00EC56EF" w:rsidRPr="00D7466A" w:rsidRDefault="0009162C">
            <w:pPr>
              <w:spacing w:after="0" w:line="23" w:lineRule="atLeast"/>
              <w:rPr>
                <w:rFonts w:eastAsiaTheme="minorHAnsi"/>
                <w:sz w:val="24"/>
                <w:szCs w:val="24"/>
              </w:rPr>
            </w:pPr>
            <w:r w:rsidRPr="00D7466A">
              <w:rPr>
                <w:rFonts w:eastAsiaTheme="minorHAnsi"/>
                <w:sz w:val="24"/>
                <w:szCs w:val="24"/>
              </w:rPr>
              <w:t xml:space="preserve">Основные </w:t>
            </w:r>
          </w:p>
          <w:p w14:paraId="754E1771" w14:textId="615FE0A8" w:rsidR="00EC56EF" w:rsidRPr="00D7466A" w:rsidRDefault="0009162C">
            <w:pPr>
              <w:spacing w:after="0" w:line="23" w:lineRule="atLeast"/>
              <w:rPr>
                <w:rFonts w:eastAsiaTheme="minorHAnsi"/>
                <w:sz w:val="24"/>
                <w:szCs w:val="24"/>
              </w:rPr>
            </w:pPr>
            <w:r w:rsidRPr="00D7466A">
              <w:rPr>
                <w:rFonts w:eastAsiaTheme="minorHAnsi"/>
                <w:sz w:val="24"/>
                <w:szCs w:val="24"/>
              </w:rPr>
              <w:t xml:space="preserve">парковые дороги </w:t>
            </w:r>
          </w:p>
          <w:p w14:paraId="2302C37B" w14:textId="4FE64E73" w:rsidR="00EC58CC" w:rsidRPr="00D7466A" w:rsidRDefault="0009162C">
            <w:pPr>
              <w:spacing w:after="0" w:line="23" w:lineRule="atLeast"/>
              <w:rPr>
                <w:rFonts w:eastAsiaTheme="minorHAnsi"/>
                <w:sz w:val="24"/>
                <w:szCs w:val="24"/>
              </w:rPr>
            </w:pPr>
            <w:r w:rsidRPr="00D7466A">
              <w:rPr>
                <w:rFonts w:eastAsiaTheme="minorHAnsi"/>
                <w:sz w:val="24"/>
                <w:szCs w:val="24"/>
              </w:rPr>
              <w:t>(в том числе д</w:t>
            </w:r>
            <w:r w:rsidR="00EC58CC" w:rsidRPr="00D7466A">
              <w:rPr>
                <w:rFonts w:eastAsiaTheme="minorHAnsi"/>
                <w:sz w:val="24"/>
                <w:szCs w:val="24"/>
              </w:rPr>
              <w:t xml:space="preserve">ороги </w:t>
            </w:r>
          </w:p>
          <w:p w14:paraId="3C1218A1" w14:textId="23BFAFC3" w:rsidR="00EC58CC" w:rsidRPr="00D7466A" w:rsidRDefault="00EC58CC">
            <w:pPr>
              <w:spacing w:after="0" w:line="23" w:lineRule="atLeast"/>
              <w:rPr>
                <w:rFonts w:eastAsiaTheme="minorHAnsi"/>
                <w:sz w:val="24"/>
                <w:szCs w:val="24"/>
              </w:rPr>
            </w:pPr>
            <w:r w:rsidRPr="00D7466A">
              <w:rPr>
                <w:rFonts w:eastAsiaTheme="minorHAnsi"/>
                <w:sz w:val="24"/>
                <w:szCs w:val="24"/>
              </w:rPr>
              <w:t>с функцией хозяйственных проездов</w:t>
            </w:r>
            <w:r w:rsidR="0009162C" w:rsidRPr="00D7466A">
              <w:rPr>
                <w:rFonts w:eastAsiaTheme="minorHAnsi"/>
                <w:sz w:val="24"/>
                <w:szCs w:val="24"/>
              </w:rPr>
              <w:t>)</w:t>
            </w:r>
          </w:p>
        </w:tc>
        <w:tc>
          <w:tcPr>
            <w:tcW w:w="2936" w:type="dxa"/>
            <w:tcBorders>
              <w:top w:val="single" w:sz="4" w:space="0" w:color="auto"/>
              <w:left w:val="single" w:sz="4" w:space="0" w:color="auto"/>
              <w:bottom w:val="single" w:sz="4" w:space="0" w:color="auto"/>
              <w:right w:val="single" w:sz="4" w:space="0" w:color="auto"/>
            </w:tcBorders>
            <w:hideMark/>
          </w:tcPr>
          <w:p w14:paraId="1D47B540" w14:textId="77777777" w:rsidR="00EC58CC" w:rsidRPr="00D7466A" w:rsidRDefault="00EC58CC">
            <w:pPr>
              <w:spacing w:after="0" w:line="23" w:lineRule="atLeast"/>
              <w:rPr>
                <w:rFonts w:eastAsiaTheme="minorHAnsi"/>
                <w:sz w:val="24"/>
                <w:szCs w:val="24"/>
              </w:rPr>
            </w:pPr>
            <w:r w:rsidRPr="00D7466A">
              <w:rPr>
                <w:rFonts w:eastAsiaTheme="minorHAnsi"/>
                <w:sz w:val="24"/>
                <w:szCs w:val="24"/>
              </w:rPr>
              <w:t xml:space="preserve">Предназначены </w:t>
            </w:r>
          </w:p>
          <w:p w14:paraId="6AEFDAD6" w14:textId="452993F3" w:rsidR="00EC58CC" w:rsidRPr="00D7466A" w:rsidRDefault="00EC58CC" w:rsidP="00EC58CC">
            <w:pPr>
              <w:spacing w:after="0" w:line="23" w:lineRule="atLeast"/>
              <w:rPr>
                <w:sz w:val="24"/>
                <w:szCs w:val="24"/>
              </w:rPr>
            </w:pPr>
            <w:r w:rsidRPr="00D7466A">
              <w:rPr>
                <w:sz w:val="24"/>
                <w:szCs w:val="24"/>
              </w:rPr>
              <w:t>для хозяйственного обслуживания территории парка специальным транспортом</w:t>
            </w:r>
            <w:r w:rsidR="0051098C" w:rsidRPr="00D7466A">
              <w:rPr>
                <w:sz w:val="24"/>
                <w:szCs w:val="24"/>
              </w:rPr>
              <w:t xml:space="preserve">, с возможностью </w:t>
            </w:r>
            <w:r w:rsidRPr="00D7466A">
              <w:rPr>
                <w:sz w:val="24"/>
                <w:szCs w:val="24"/>
              </w:rPr>
              <w:t xml:space="preserve"> </w:t>
            </w:r>
          </w:p>
          <w:p w14:paraId="63012D24" w14:textId="4896B51F" w:rsidR="0051098C" w:rsidRPr="00D7466A" w:rsidRDefault="0051098C" w:rsidP="0051098C">
            <w:pPr>
              <w:spacing w:after="0" w:line="23" w:lineRule="atLeast"/>
              <w:rPr>
                <w:rFonts w:eastAsiaTheme="minorHAnsi"/>
                <w:sz w:val="24"/>
                <w:szCs w:val="24"/>
              </w:rPr>
            </w:pPr>
            <w:r w:rsidRPr="00D7466A">
              <w:rPr>
                <w:rFonts w:eastAsiaTheme="minorHAnsi"/>
                <w:sz w:val="24"/>
                <w:szCs w:val="24"/>
              </w:rPr>
              <w:t xml:space="preserve">эпизодического проезда </w:t>
            </w:r>
            <w:proofErr w:type="spellStart"/>
            <w:r w:rsidRPr="00D7466A">
              <w:rPr>
                <w:rFonts w:eastAsiaTheme="minorHAnsi"/>
                <w:sz w:val="24"/>
                <w:szCs w:val="24"/>
              </w:rPr>
              <w:t>внутрипаркового</w:t>
            </w:r>
            <w:proofErr w:type="spellEnd"/>
            <w:r w:rsidRPr="00D7466A">
              <w:rPr>
                <w:rFonts w:eastAsiaTheme="minorHAnsi"/>
                <w:sz w:val="24"/>
                <w:szCs w:val="24"/>
              </w:rPr>
              <w:t xml:space="preserve"> прогулочного транспорта для посетителей</w:t>
            </w:r>
          </w:p>
        </w:tc>
        <w:tc>
          <w:tcPr>
            <w:tcW w:w="2232" w:type="dxa"/>
            <w:tcBorders>
              <w:top w:val="single" w:sz="4" w:space="0" w:color="auto"/>
              <w:left w:val="single" w:sz="4" w:space="0" w:color="auto"/>
              <w:bottom w:val="single" w:sz="4" w:space="0" w:color="auto"/>
              <w:right w:val="single" w:sz="4" w:space="0" w:color="auto"/>
            </w:tcBorders>
            <w:hideMark/>
          </w:tcPr>
          <w:p w14:paraId="3F2DB690" w14:textId="7317A2FC" w:rsidR="00EC58CC" w:rsidRPr="00D7466A" w:rsidRDefault="00EC58CC">
            <w:pPr>
              <w:spacing w:after="0" w:line="23" w:lineRule="atLeast"/>
              <w:rPr>
                <w:rFonts w:eastAsiaTheme="minorHAnsi"/>
                <w:sz w:val="24"/>
                <w:szCs w:val="24"/>
              </w:rPr>
            </w:pPr>
            <w:r w:rsidRPr="00D7466A">
              <w:rPr>
                <w:rFonts w:eastAsiaTheme="minorHAnsi"/>
                <w:sz w:val="24"/>
                <w:szCs w:val="24"/>
              </w:rPr>
              <w:t xml:space="preserve">Жесткие виды покрытия с учетом нагрузки от хозяйственной техники и </w:t>
            </w:r>
            <w:proofErr w:type="spellStart"/>
            <w:r w:rsidRPr="00D7466A">
              <w:rPr>
                <w:rFonts w:eastAsiaTheme="minorHAnsi"/>
                <w:sz w:val="24"/>
                <w:szCs w:val="24"/>
              </w:rPr>
              <w:t>внутрипаркового</w:t>
            </w:r>
            <w:proofErr w:type="spellEnd"/>
            <w:r w:rsidRPr="00D7466A">
              <w:rPr>
                <w:rFonts w:eastAsiaTheme="minorHAnsi"/>
                <w:sz w:val="24"/>
                <w:szCs w:val="24"/>
              </w:rPr>
              <w:t xml:space="preserve"> </w:t>
            </w:r>
            <w:r w:rsidR="0051098C" w:rsidRPr="00D7466A">
              <w:rPr>
                <w:rFonts w:eastAsiaTheme="minorHAnsi"/>
                <w:sz w:val="24"/>
                <w:szCs w:val="24"/>
              </w:rPr>
              <w:t xml:space="preserve">прогулочного </w:t>
            </w:r>
            <w:r w:rsidRPr="00D7466A">
              <w:rPr>
                <w:rFonts w:eastAsiaTheme="minorHAnsi"/>
                <w:sz w:val="24"/>
                <w:szCs w:val="24"/>
              </w:rPr>
              <w:t>транспорта</w:t>
            </w:r>
            <w:r w:rsidR="0051098C" w:rsidRPr="00D7466A">
              <w:rPr>
                <w:rFonts w:eastAsiaTheme="minorHAnsi"/>
                <w:sz w:val="24"/>
                <w:szCs w:val="24"/>
              </w:rPr>
              <w:t xml:space="preserve"> для посетителей</w:t>
            </w:r>
            <w:r w:rsidRPr="00D7466A">
              <w:rPr>
                <w:rFonts w:eastAsiaTheme="minorHAnsi"/>
                <w:sz w:val="24"/>
                <w:szCs w:val="24"/>
              </w:rPr>
              <w:t>*</w:t>
            </w:r>
          </w:p>
        </w:tc>
        <w:tc>
          <w:tcPr>
            <w:tcW w:w="1938" w:type="dxa"/>
            <w:tcBorders>
              <w:top w:val="single" w:sz="4" w:space="0" w:color="auto"/>
              <w:left w:val="single" w:sz="4" w:space="0" w:color="auto"/>
              <w:bottom w:val="single" w:sz="4" w:space="0" w:color="auto"/>
              <w:right w:val="single" w:sz="4" w:space="0" w:color="auto"/>
            </w:tcBorders>
            <w:vAlign w:val="center"/>
          </w:tcPr>
          <w:p w14:paraId="57C18F26" w14:textId="77777777" w:rsidR="00EC58CC" w:rsidRPr="00D7466A" w:rsidRDefault="00EC58CC" w:rsidP="00EC58CC">
            <w:pPr>
              <w:spacing w:after="0" w:line="23" w:lineRule="atLeast"/>
              <w:jc w:val="center"/>
              <w:rPr>
                <w:rFonts w:eastAsiaTheme="minorHAnsi"/>
                <w:strike/>
                <w:sz w:val="24"/>
                <w:szCs w:val="24"/>
              </w:rPr>
            </w:pPr>
            <w:r w:rsidRPr="00D7466A">
              <w:rPr>
                <w:rFonts w:eastAsiaTheme="minorHAnsi"/>
                <w:sz w:val="24"/>
                <w:szCs w:val="24"/>
              </w:rPr>
              <w:t xml:space="preserve">По расчету </w:t>
            </w:r>
          </w:p>
          <w:p w14:paraId="379D80AB" w14:textId="77777777" w:rsidR="00EC58CC" w:rsidRPr="00D7466A" w:rsidRDefault="00EC58CC">
            <w:pPr>
              <w:spacing w:after="0" w:line="23" w:lineRule="atLeast"/>
              <w:jc w:val="center"/>
              <w:rPr>
                <w:rFonts w:eastAsiaTheme="minorHAnsi"/>
                <w:strike/>
                <w:sz w:val="24"/>
                <w:szCs w:val="24"/>
              </w:rPr>
            </w:pPr>
          </w:p>
        </w:tc>
      </w:tr>
      <w:tr w:rsidR="001572B2" w:rsidRPr="00D7466A" w14:paraId="54097A45" w14:textId="77777777" w:rsidTr="00423C7C">
        <w:tc>
          <w:tcPr>
            <w:tcW w:w="2387" w:type="dxa"/>
            <w:tcBorders>
              <w:top w:val="single" w:sz="4" w:space="0" w:color="auto"/>
              <w:left w:val="single" w:sz="4" w:space="0" w:color="auto"/>
              <w:bottom w:val="single" w:sz="4" w:space="0" w:color="auto"/>
              <w:right w:val="single" w:sz="4" w:space="0" w:color="auto"/>
            </w:tcBorders>
            <w:hideMark/>
          </w:tcPr>
          <w:p w14:paraId="664B9489" w14:textId="77777777" w:rsidR="00EC56EF" w:rsidRPr="00D7466A" w:rsidRDefault="0009162C" w:rsidP="0009162C">
            <w:pPr>
              <w:spacing w:after="0"/>
              <w:rPr>
                <w:sz w:val="24"/>
                <w:szCs w:val="24"/>
              </w:rPr>
            </w:pPr>
            <w:r w:rsidRPr="00D7466A">
              <w:rPr>
                <w:sz w:val="24"/>
                <w:szCs w:val="24"/>
              </w:rPr>
              <w:t xml:space="preserve">Второстепенные парковые дороги </w:t>
            </w:r>
          </w:p>
          <w:p w14:paraId="1E84F87A" w14:textId="7C8E2C80" w:rsidR="00EC58CC" w:rsidRPr="00D7466A" w:rsidRDefault="0009162C" w:rsidP="0009162C">
            <w:pPr>
              <w:spacing w:after="0"/>
              <w:rPr>
                <w:sz w:val="24"/>
                <w:szCs w:val="24"/>
              </w:rPr>
            </w:pPr>
            <w:r w:rsidRPr="00D7466A">
              <w:rPr>
                <w:sz w:val="24"/>
                <w:szCs w:val="24"/>
              </w:rPr>
              <w:t>(в том числе х</w:t>
            </w:r>
            <w:r w:rsidR="00EC58CC" w:rsidRPr="00D7466A">
              <w:rPr>
                <w:sz w:val="24"/>
                <w:szCs w:val="24"/>
              </w:rPr>
              <w:t>озяйственные проезды</w:t>
            </w:r>
            <w:r w:rsidRPr="00D7466A">
              <w:rPr>
                <w:sz w:val="24"/>
                <w:szCs w:val="24"/>
              </w:rPr>
              <w:t>)</w:t>
            </w:r>
          </w:p>
        </w:tc>
        <w:tc>
          <w:tcPr>
            <w:tcW w:w="2936" w:type="dxa"/>
            <w:tcBorders>
              <w:top w:val="single" w:sz="4" w:space="0" w:color="auto"/>
              <w:left w:val="single" w:sz="4" w:space="0" w:color="auto"/>
              <w:bottom w:val="single" w:sz="4" w:space="0" w:color="auto"/>
              <w:right w:val="single" w:sz="4" w:space="0" w:color="auto"/>
            </w:tcBorders>
            <w:hideMark/>
          </w:tcPr>
          <w:p w14:paraId="6E3D124C" w14:textId="2FD8B0C5" w:rsidR="00EC58CC" w:rsidRPr="00D7466A" w:rsidRDefault="00EC58CC" w:rsidP="00E32264">
            <w:pPr>
              <w:spacing w:after="0" w:line="240" w:lineRule="auto"/>
              <w:rPr>
                <w:sz w:val="24"/>
                <w:szCs w:val="24"/>
              </w:rPr>
            </w:pPr>
            <w:r w:rsidRPr="00D7466A">
              <w:rPr>
                <w:sz w:val="24"/>
                <w:szCs w:val="24"/>
              </w:rPr>
              <w:t xml:space="preserve">Предназначены для </w:t>
            </w:r>
            <w:r w:rsidR="00E32264" w:rsidRPr="00D7466A">
              <w:rPr>
                <w:sz w:val="24"/>
                <w:szCs w:val="24"/>
              </w:rPr>
              <w:t xml:space="preserve"> хозяйственного обслуживания территории специальным транспортом, подъезда к зданиям (сооружениям) </w:t>
            </w:r>
          </w:p>
        </w:tc>
        <w:tc>
          <w:tcPr>
            <w:tcW w:w="2232" w:type="dxa"/>
            <w:tcBorders>
              <w:top w:val="single" w:sz="4" w:space="0" w:color="auto"/>
              <w:left w:val="single" w:sz="4" w:space="0" w:color="auto"/>
              <w:bottom w:val="single" w:sz="4" w:space="0" w:color="auto"/>
              <w:right w:val="single" w:sz="4" w:space="0" w:color="auto"/>
            </w:tcBorders>
            <w:hideMark/>
          </w:tcPr>
          <w:p w14:paraId="37F3CD5E" w14:textId="77777777" w:rsidR="00EC58CC" w:rsidRPr="00D7466A" w:rsidRDefault="00EC58CC" w:rsidP="00EC58CC">
            <w:pPr>
              <w:spacing w:after="0"/>
              <w:rPr>
                <w:sz w:val="24"/>
                <w:szCs w:val="24"/>
              </w:rPr>
            </w:pPr>
            <w:r w:rsidRPr="00D7466A">
              <w:rPr>
                <w:sz w:val="24"/>
                <w:szCs w:val="24"/>
              </w:rPr>
              <w:t>Твердые виды покрытия с учетом нагрузки от хозяйственной техники*</w:t>
            </w:r>
          </w:p>
        </w:tc>
        <w:tc>
          <w:tcPr>
            <w:tcW w:w="1938" w:type="dxa"/>
            <w:tcBorders>
              <w:top w:val="single" w:sz="4" w:space="0" w:color="auto"/>
              <w:left w:val="single" w:sz="4" w:space="0" w:color="auto"/>
              <w:bottom w:val="single" w:sz="4" w:space="0" w:color="auto"/>
              <w:right w:val="single" w:sz="4" w:space="0" w:color="auto"/>
            </w:tcBorders>
            <w:hideMark/>
          </w:tcPr>
          <w:p w14:paraId="1F1A6E62" w14:textId="77777777" w:rsidR="00EC58CC" w:rsidRPr="00D7466A" w:rsidRDefault="00EC58CC" w:rsidP="00EC58CC">
            <w:pPr>
              <w:spacing w:after="0"/>
              <w:jc w:val="center"/>
              <w:rPr>
                <w:sz w:val="24"/>
                <w:szCs w:val="24"/>
              </w:rPr>
            </w:pPr>
            <w:r w:rsidRPr="00D7466A">
              <w:rPr>
                <w:sz w:val="24"/>
                <w:szCs w:val="24"/>
              </w:rPr>
              <w:t>3,0 – 4,0</w:t>
            </w:r>
          </w:p>
        </w:tc>
      </w:tr>
      <w:tr w:rsidR="001572B2" w:rsidRPr="00D7466A" w14:paraId="65B47F24" w14:textId="77777777" w:rsidTr="00423C7C">
        <w:tc>
          <w:tcPr>
            <w:tcW w:w="9493" w:type="dxa"/>
            <w:gridSpan w:val="4"/>
            <w:tcBorders>
              <w:top w:val="single" w:sz="4" w:space="0" w:color="auto"/>
              <w:left w:val="single" w:sz="4" w:space="0" w:color="auto"/>
              <w:bottom w:val="single" w:sz="4" w:space="0" w:color="auto"/>
              <w:right w:val="single" w:sz="4" w:space="0" w:color="auto"/>
            </w:tcBorders>
            <w:hideMark/>
          </w:tcPr>
          <w:p w14:paraId="0AA48CA6" w14:textId="494267C5" w:rsidR="00EC58CC" w:rsidRPr="00D7466A" w:rsidRDefault="0009162C" w:rsidP="0009162C">
            <w:pPr>
              <w:spacing w:after="0" w:line="23" w:lineRule="atLeast"/>
              <w:jc w:val="center"/>
              <w:rPr>
                <w:sz w:val="24"/>
                <w:szCs w:val="24"/>
              </w:rPr>
            </w:pPr>
            <w:r w:rsidRPr="00D7466A">
              <w:rPr>
                <w:sz w:val="24"/>
                <w:szCs w:val="24"/>
              </w:rPr>
              <w:t>П</w:t>
            </w:r>
            <w:r w:rsidR="00EC58CC" w:rsidRPr="00D7466A">
              <w:rPr>
                <w:sz w:val="24"/>
                <w:szCs w:val="24"/>
              </w:rPr>
              <w:t>ешеходные дороги</w:t>
            </w:r>
          </w:p>
        </w:tc>
      </w:tr>
      <w:tr w:rsidR="001572B2" w:rsidRPr="00D7466A" w14:paraId="39C1D5C3" w14:textId="77777777" w:rsidTr="00423C7C">
        <w:tc>
          <w:tcPr>
            <w:tcW w:w="2387" w:type="dxa"/>
            <w:tcBorders>
              <w:top w:val="single" w:sz="4" w:space="0" w:color="auto"/>
              <w:left w:val="single" w:sz="4" w:space="0" w:color="auto"/>
              <w:bottom w:val="single" w:sz="4" w:space="0" w:color="auto"/>
              <w:right w:val="single" w:sz="4" w:space="0" w:color="auto"/>
            </w:tcBorders>
            <w:hideMark/>
          </w:tcPr>
          <w:p w14:paraId="73FB4D3A" w14:textId="3D8DCB2C" w:rsidR="0009162C" w:rsidRPr="00D7466A" w:rsidRDefault="00EC58CC">
            <w:pPr>
              <w:spacing w:after="0" w:line="23" w:lineRule="atLeast"/>
              <w:rPr>
                <w:rFonts w:eastAsiaTheme="minorHAnsi"/>
                <w:sz w:val="24"/>
                <w:szCs w:val="24"/>
              </w:rPr>
            </w:pPr>
            <w:r w:rsidRPr="00D7466A">
              <w:rPr>
                <w:rFonts w:eastAsiaTheme="minorHAnsi"/>
                <w:sz w:val="24"/>
                <w:szCs w:val="24"/>
              </w:rPr>
              <w:t xml:space="preserve">Главные </w:t>
            </w:r>
          </w:p>
          <w:p w14:paraId="587E62D1" w14:textId="77777777" w:rsidR="00EC58CC" w:rsidRPr="00D7466A" w:rsidRDefault="00EC58CC">
            <w:pPr>
              <w:spacing w:after="0" w:line="23" w:lineRule="atLeast"/>
              <w:rPr>
                <w:rFonts w:eastAsiaTheme="minorHAnsi"/>
                <w:sz w:val="24"/>
                <w:szCs w:val="24"/>
                <w:highlight w:val="lightGray"/>
              </w:rPr>
            </w:pPr>
            <w:r w:rsidRPr="00D7466A">
              <w:rPr>
                <w:rFonts w:eastAsiaTheme="minorHAnsi"/>
                <w:sz w:val="24"/>
                <w:szCs w:val="24"/>
              </w:rPr>
              <w:t>пешеходные дороги и аллеи</w:t>
            </w:r>
          </w:p>
        </w:tc>
        <w:tc>
          <w:tcPr>
            <w:tcW w:w="2936" w:type="dxa"/>
            <w:tcBorders>
              <w:top w:val="single" w:sz="4" w:space="0" w:color="auto"/>
              <w:left w:val="single" w:sz="4" w:space="0" w:color="auto"/>
              <w:bottom w:val="single" w:sz="4" w:space="0" w:color="auto"/>
              <w:right w:val="single" w:sz="4" w:space="0" w:color="auto"/>
            </w:tcBorders>
            <w:hideMark/>
          </w:tcPr>
          <w:p w14:paraId="03A1C47F" w14:textId="74261406" w:rsidR="00EC58CC" w:rsidRPr="00D7466A" w:rsidRDefault="00AF63E6">
            <w:pPr>
              <w:spacing w:after="0" w:line="23" w:lineRule="atLeast"/>
              <w:rPr>
                <w:rFonts w:eastAsiaTheme="minorHAnsi"/>
                <w:sz w:val="24"/>
                <w:szCs w:val="24"/>
              </w:rPr>
            </w:pPr>
            <w:r w:rsidRPr="00D7466A">
              <w:rPr>
                <w:rFonts w:eastAsiaTheme="minorHAnsi"/>
                <w:sz w:val="24"/>
                <w:szCs w:val="24"/>
              </w:rPr>
              <w:t>Д</w:t>
            </w:r>
            <w:r w:rsidR="00EC58CC" w:rsidRPr="00D7466A">
              <w:rPr>
                <w:rFonts w:eastAsiaTheme="minorHAnsi"/>
                <w:sz w:val="24"/>
                <w:szCs w:val="24"/>
              </w:rPr>
              <w:t xml:space="preserve">ля распределения основных потоков посетителей и являются основными маршрутами движения по парку, по ним предусматривается эпизодический проезд </w:t>
            </w:r>
            <w:proofErr w:type="spellStart"/>
            <w:r w:rsidR="00EC58CC" w:rsidRPr="00D7466A">
              <w:rPr>
                <w:rFonts w:eastAsiaTheme="minorHAnsi"/>
                <w:sz w:val="24"/>
                <w:szCs w:val="24"/>
              </w:rPr>
              <w:t>внутрипаркового</w:t>
            </w:r>
            <w:proofErr w:type="spellEnd"/>
            <w:r w:rsidR="00EC58CC" w:rsidRPr="00D7466A">
              <w:rPr>
                <w:rFonts w:eastAsiaTheme="minorHAnsi"/>
                <w:sz w:val="24"/>
                <w:szCs w:val="24"/>
              </w:rPr>
              <w:t xml:space="preserve"> </w:t>
            </w:r>
            <w:r w:rsidR="0051098C" w:rsidRPr="00D7466A">
              <w:rPr>
                <w:rFonts w:eastAsiaTheme="minorHAnsi"/>
                <w:sz w:val="24"/>
                <w:szCs w:val="24"/>
              </w:rPr>
              <w:t xml:space="preserve">прогулочного </w:t>
            </w:r>
            <w:r w:rsidR="00EC58CC" w:rsidRPr="00D7466A">
              <w:rPr>
                <w:rFonts w:eastAsiaTheme="minorHAnsi"/>
                <w:sz w:val="24"/>
                <w:szCs w:val="24"/>
              </w:rPr>
              <w:t>транспорта для посетителей</w:t>
            </w:r>
          </w:p>
        </w:tc>
        <w:tc>
          <w:tcPr>
            <w:tcW w:w="2232" w:type="dxa"/>
            <w:tcBorders>
              <w:top w:val="single" w:sz="4" w:space="0" w:color="auto"/>
              <w:left w:val="single" w:sz="4" w:space="0" w:color="auto"/>
              <w:bottom w:val="single" w:sz="4" w:space="0" w:color="auto"/>
              <w:right w:val="single" w:sz="4" w:space="0" w:color="auto"/>
            </w:tcBorders>
            <w:hideMark/>
          </w:tcPr>
          <w:p w14:paraId="6FFBE412" w14:textId="77777777" w:rsidR="00EC58CC" w:rsidRPr="00D7466A" w:rsidRDefault="00EC58CC">
            <w:pPr>
              <w:spacing w:after="0" w:line="23" w:lineRule="atLeast"/>
              <w:rPr>
                <w:rFonts w:eastAsiaTheme="minorHAnsi"/>
                <w:sz w:val="24"/>
                <w:szCs w:val="24"/>
              </w:rPr>
            </w:pPr>
            <w:r w:rsidRPr="00D7466A">
              <w:rPr>
                <w:rFonts w:eastAsiaTheme="minorHAnsi"/>
                <w:sz w:val="24"/>
                <w:szCs w:val="24"/>
              </w:rPr>
              <w:t xml:space="preserve">Прочные </w:t>
            </w:r>
            <w:proofErr w:type="spellStart"/>
            <w:r w:rsidRPr="00D7466A">
              <w:rPr>
                <w:rFonts w:eastAsiaTheme="minorHAnsi"/>
                <w:sz w:val="24"/>
                <w:szCs w:val="24"/>
              </w:rPr>
              <w:t>малоизнашиваемые</w:t>
            </w:r>
            <w:proofErr w:type="spellEnd"/>
            <w:r w:rsidRPr="00D7466A">
              <w:rPr>
                <w:rFonts w:eastAsiaTheme="minorHAnsi"/>
                <w:sz w:val="24"/>
                <w:szCs w:val="24"/>
              </w:rPr>
              <w:t xml:space="preserve"> материалы</w:t>
            </w:r>
          </w:p>
        </w:tc>
        <w:tc>
          <w:tcPr>
            <w:tcW w:w="1938" w:type="dxa"/>
            <w:tcBorders>
              <w:top w:val="single" w:sz="4" w:space="0" w:color="auto"/>
              <w:left w:val="single" w:sz="4" w:space="0" w:color="auto"/>
              <w:bottom w:val="single" w:sz="4" w:space="0" w:color="auto"/>
              <w:right w:val="single" w:sz="4" w:space="0" w:color="auto"/>
            </w:tcBorders>
            <w:vAlign w:val="center"/>
          </w:tcPr>
          <w:p w14:paraId="2D697FA0" w14:textId="77777777" w:rsidR="00EC58CC" w:rsidRPr="00D7466A" w:rsidRDefault="00EC58CC">
            <w:pPr>
              <w:spacing w:after="0" w:line="23" w:lineRule="atLeast"/>
              <w:jc w:val="center"/>
              <w:rPr>
                <w:rFonts w:eastAsiaTheme="minorHAnsi"/>
                <w:sz w:val="24"/>
                <w:szCs w:val="24"/>
              </w:rPr>
            </w:pPr>
            <w:r w:rsidRPr="00D7466A">
              <w:rPr>
                <w:rFonts w:eastAsiaTheme="minorHAnsi"/>
                <w:sz w:val="24"/>
                <w:szCs w:val="24"/>
              </w:rPr>
              <w:t xml:space="preserve">По расчету, но </w:t>
            </w:r>
          </w:p>
          <w:p w14:paraId="4351E4FB" w14:textId="77777777" w:rsidR="00EC58CC" w:rsidRPr="00D7466A" w:rsidRDefault="00EC58CC">
            <w:pPr>
              <w:spacing w:after="0" w:line="23" w:lineRule="atLeast"/>
              <w:jc w:val="center"/>
              <w:rPr>
                <w:rFonts w:eastAsiaTheme="minorHAnsi"/>
                <w:sz w:val="24"/>
                <w:szCs w:val="24"/>
              </w:rPr>
            </w:pPr>
            <w:r w:rsidRPr="00D7466A">
              <w:rPr>
                <w:rFonts w:eastAsiaTheme="minorHAnsi"/>
                <w:sz w:val="24"/>
                <w:szCs w:val="24"/>
              </w:rPr>
              <w:t>не менее 6,0</w:t>
            </w:r>
          </w:p>
          <w:p w14:paraId="37CA5271" w14:textId="77777777" w:rsidR="00EC58CC" w:rsidRPr="00D7466A" w:rsidRDefault="00EC58CC">
            <w:pPr>
              <w:spacing w:after="0" w:line="23" w:lineRule="atLeast"/>
              <w:jc w:val="center"/>
              <w:rPr>
                <w:rFonts w:eastAsiaTheme="minorHAnsi"/>
                <w:strike/>
                <w:sz w:val="24"/>
                <w:szCs w:val="24"/>
                <w:highlight w:val="yellow"/>
              </w:rPr>
            </w:pPr>
          </w:p>
          <w:p w14:paraId="67C98A0C" w14:textId="77777777" w:rsidR="00EC58CC" w:rsidRPr="00D7466A" w:rsidRDefault="00EC58CC">
            <w:pPr>
              <w:spacing w:after="0" w:line="23" w:lineRule="atLeast"/>
              <w:jc w:val="center"/>
              <w:rPr>
                <w:rFonts w:eastAsiaTheme="minorHAnsi"/>
                <w:strike/>
                <w:sz w:val="24"/>
                <w:szCs w:val="24"/>
              </w:rPr>
            </w:pPr>
          </w:p>
        </w:tc>
      </w:tr>
      <w:tr w:rsidR="001572B2" w:rsidRPr="001572B2" w14:paraId="3A3299AC" w14:textId="77777777" w:rsidTr="00423C7C">
        <w:tc>
          <w:tcPr>
            <w:tcW w:w="2387" w:type="dxa"/>
            <w:tcBorders>
              <w:top w:val="single" w:sz="4" w:space="0" w:color="auto"/>
              <w:left w:val="single" w:sz="4" w:space="0" w:color="auto"/>
              <w:bottom w:val="single" w:sz="4" w:space="0" w:color="auto"/>
              <w:right w:val="single" w:sz="4" w:space="0" w:color="auto"/>
            </w:tcBorders>
            <w:hideMark/>
          </w:tcPr>
          <w:p w14:paraId="5C3266CA" w14:textId="77777777" w:rsidR="00EC58CC" w:rsidRPr="001572B2" w:rsidRDefault="00EC58CC">
            <w:pPr>
              <w:spacing w:after="0" w:line="23" w:lineRule="atLeast"/>
              <w:rPr>
                <w:rFonts w:eastAsiaTheme="minorHAnsi"/>
                <w:sz w:val="24"/>
                <w:szCs w:val="24"/>
                <w:highlight w:val="lightGray"/>
              </w:rPr>
            </w:pPr>
            <w:r w:rsidRPr="001572B2">
              <w:rPr>
                <w:rFonts w:eastAsiaTheme="minorHAnsi"/>
                <w:sz w:val="24"/>
                <w:szCs w:val="24"/>
              </w:rPr>
              <w:t xml:space="preserve">Второстепенные пешеходные дороги и аллеи </w:t>
            </w:r>
          </w:p>
        </w:tc>
        <w:tc>
          <w:tcPr>
            <w:tcW w:w="2936" w:type="dxa"/>
            <w:tcBorders>
              <w:top w:val="single" w:sz="4" w:space="0" w:color="auto"/>
              <w:left w:val="single" w:sz="4" w:space="0" w:color="auto"/>
              <w:bottom w:val="single" w:sz="4" w:space="0" w:color="auto"/>
              <w:right w:val="single" w:sz="4" w:space="0" w:color="auto"/>
            </w:tcBorders>
            <w:hideMark/>
          </w:tcPr>
          <w:p w14:paraId="149E4221" w14:textId="226C2F26" w:rsidR="00EC58CC" w:rsidRPr="00D7466A" w:rsidRDefault="00EC58CC">
            <w:pPr>
              <w:spacing w:after="0" w:line="23" w:lineRule="atLeast"/>
              <w:rPr>
                <w:rFonts w:eastAsiaTheme="minorHAnsi"/>
                <w:sz w:val="24"/>
                <w:szCs w:val="24"/>
              </w:rPr>
            </w:pPr>
            <w:r w:rsidRPr="00D7466A">
              <w:rPr>
                <w:rFonts w:eastAsiaTheme="minorHAnsi"/>
                <w:sz w:val="24"/>
                <w:szCs w:val="24"/>
              </w:rPr>
              <w:t xml:space="preserve">Предназначаются для соединения второстепенных входов и отдельных узлов парка. Возможен эпизодический проезд </w:t>
            </w:r>
            <w:proofErr w:type="spellStart"/>
            <w:r w:rsidRPr="00D7466A">
              <w:rPr>
                <w:rFonts w:eastAsiaTheme="minorHAnsi"/>
                <w:sz w:val="24"/>
                <w:szCs w:val="24"/>
              </w:rPr>
              <w:t>внутрипаркового</w:t>
            </w:r>
            <w:proofErr w:type="spellEnd"/>
            <w:r w:rsidRPr="00D7466A">
              <w:rPr>
                <w:rFonts w:eastAsiaTheme="minorHAnsi"/>
                <w:sz w:val="24"/>
                <w:szCs w:val="24"/>
              </w:rPr>
              <w:t xml:space="preserve"> </w:t>
            </w:r>
            <w:r w:rsidR="00C107BE" w:rsidRPr="00D7466A">
              <w:rPr>
                <w:rFonts w:eastAsiaTheme="minorHAnsi"/>
                <w:sz w:val="24"/>
                <w:szCs w:val="24"/>
              </w:rPr>
              <w:t xml:space="preserve">прогулочного </w:t>
            </w:r>
            <w:r w:rsidRPr="00D7466A">
              <w:rPr>
                <w:rFonts w:eastAsiaTheme="minorHAnsi"/>
                <w:sz w:val="24"/>
                <w:szCs w:val="24"/>
              </w:rPr>
              <w:t>транспорта для посетителей</w:t>
            </w:r>
          </w:p>
        </w:tc>
        <w:tc>
          <w:tcPr>
            <w:tcW w:w="2232" w:type="dxa"/>
            <w:tcBorders>
              <w:top w:val="single" w:sz="4" w:space="0" w:color="auto"/>
              <w:left w:val="single" w:sz="4" w:space="0" w:color="auto"/>
              <w:bottom w:val="single" w:sz="4" w:space="0" w:color="auto"/>
              <w:right w:val="single" w:sz="4" w:space="0" w:color="auto"/>
            </w:tcBorders>
            <w:hideMark/>
          </w:tcPr>
          <w:p w14:paraId="165BB14D" w14:textId="77777777" w:rsidR="00EC58CC" w:rsidRPr="00D7466A" w:rsidRDefault="00EC58CC">
            <w:pPr>
              <w:spacing w:after="0" w:line="23" w:lineRule="atLeast"/>
              <w:rPr>
                <w:rFonts w:eastAsiaTheme="minorHAnsi"/>
                <w:sz w:val="24"/>
                <w:szCs w:val="24"/>
              </w:rPr>
            </w:pPr>
            <w:r w:rsidRPr="00D7466A">
              <w:rPr>
                <w:rFonts w:eastAsiaTheme="minorHAnsi"/>
                <w:sz w:val="24"/>
                <w:szCs w:val="24"/>
              </w:rPr>
              <w:t>Покрытие из плитки или асфальтобетона, специальные смеси</w:t>
            </w:r>
          </w:p>
        </w:tc>
        <w:tc>
          <w:tcPr>
            <w:tcW w:w="1938" w:type="dxa"/>
            <w:tcBorders>
              <w:top w:val="single" w:sz="4" w:space="0" w:color="auto"/>
              <w:left w:val="single" w:sz="4" w:space="0" w:color="auto"/>
              <w:bottom w:val="single" w:sz="4" w:space="0" w:color="auto"/>
              <w:right w:val="single" w:sz="4" w:space="0" w:color="auto"/>
            </w:tcBorders>
            <w:vAlign w:val="center"/>
          </w:tcPr>
          <w:p w14:paraId="56AD8B1F" w14:textId="77777777" w:rsidR="00EC58CC" w:rsidRPr="00D7466A" w:rsidRDefault="00EC58CC" w:rsidP="00EC58CC">
            <w:pPr>
              <w:spacing w:after="0" w:line="23" w:lineRule="atLeast"/>
              <w:jc w:val="center"/>
              <w:rPr>
                <w:rFonts w:eastAsiaTheme="minorHAnsi"/>
                <w:sz w:val="24"/>
                <w:szCs w:val="24"/>
              </w:rPr>
            </w:pPr>
            <w:r w:rsidRPr="00D7466A">
              <w:rPr>
                <w:rFonts w:eastAsiaTheme="minorHAnsi"/>
                <w:sz w:val="24"/>
                <w:szCs w:val="24"/>
              </w:rPr>
              <w:t xml:space="preserve">По расчету, но </w:t>
            </w:r>
          </w:p>
          <w:p w14:paraId="5ABF0E49" w14:textId="77777777" w:rsidR="00EC58CC" w:rsidRPr="00D7466A" w:rsidRDefault="00EC58CC" w:rsidP="00EC58CC">
            <w:pPr>
              <w:spacing w:after="0" w:line="23" w:lineRule="atLeast"/>
              <w:jc w:val="center"/>
              <w:rPr>
                <w:rFonts w:eastAsiaTheme="minorHAnsi"/>
                <w:sz w:val="24"/>
                <w:szCs w:val="24"/>
              </w:rPr>
            </w:pPr>
            <w:r w:rsidRPr="00D7466A">
              <w:rPr>
                <w:rFonts w:eastAsiaTheme="minorHAnsi"/>
                <w:sz w:val="24"/>
                <w:szCs w:val="24"/>
              </w:rPr>
              <w:t>не менее 3,0</w:t>
            </w:r>
          </w:p>
          <w:p w14:paraId="6E93E12E" w14:textId="77777777" w:rsidR="00EC58CC" w:rsidRPr="00D7466A" w:rsidRDefault="00EC58CC">
            <w:pPr>
              <w:spacing w:after="0" w:line="23" w:lineRule="atLeast"/>
              <w:rPr>
                <w:rFonts w:eastAsiaTheme="minorHAnsi"/>
                <w:strike/>
                <w:sz w:val="24"/>
                <w:szCs w:val="24"/>
              </w:rPr>
            </w:pPr>
          </w:p>
        </w:tc>
      </w:tr>
      <w:tr w:rsidR="001572B2" w:rsidRPr="001572B2" w14:paraId="45F3F1FF" w14:textId="77777777" w:rsidTr="00423C7C">
        <w:tc>
          <w:tcPr>
            <w:tcW w:w="2387" w:type="dxa"/>
            <w:tcBorders>
              <w:top w:val="single" w:sz="4" w:space="0" w:color="auto"/>
              <w:left w:val="single" w:sz="4" w:space="0" w:color="auto"/>
              <w:bottom w:val="single" w:sz="4" w:space="0" w:color="auto"/>
              <w:right w:val="single" w:sz="4" w:space="0" w:color="auto"/>
            </w:tcBorders>
            <w:hideMark/>
          </w:tcPr>
          <w:p w14:paraId="423E2DFB" w14:textId="77777777" w:rsidR="00EC58CC" w:rsidRPr="001572B2" w:rsidRDefault="00EC58CC">
            <w:pPr>
              <w:spacing w:after="0" w:line="23" w:lineRule="atLeast"/>
              <w:rPr>
                <w:rFonts w:eastAsiaTheme="minorHAnsi"/>
                <w:sz w:val="24"/>
                <w:szCs w:val="24"/>
                <w:highlight w:val="lightGray"/>
              </w:rPr>
            </w:pPr>
            <w:r w:rsidRPr="001572B2">
              <w:rPr>
                <w:rFonts w:eastAsiaTheme="minorHAnsi"/>
                <w:sz w:val="24"/>
                <w:szCs w:val="24"/>
              </w:rPr>
              <w:t>Дополнительные пешеходные дороги</w:t>
            </w:r>
          </w:p>
        </w:tc>
        <w:tc>
          <w:tcPr>
            <w:tcW w:w="2936" w:type="dxa"/>
            <w:tcBorders>
              <w:top w:val="single" w:sz="4" w:space="0" w:color="auto"/>
              <w:left w:val="single" w:sz="4" w:space="0" w:color="auto"/>
              <w:bottom w:val="single" w:sz="4" w:space="0" w:color="auto"/>
              <w:right w:val="single" w:sz="4" w:space="0" w:color="auto"/>
            </w:tcBorders>
            <w:hideMark/>
          </w:tcPr>
          <w:p w14:paraId="6676CF7F" w14:textId="77777777" w:rsidR="00EC58CC" w:rsidRPr="00D7466A" w:rsidRDefault="00EC58CC">
            <w:pPr>
              <w:spacing w:after="0" w:line="23" w:lineRule="atLeast"/>
              <w:rPr>
                <w:rFonts w:eastAsiaTheme="minorHAnsi"/>
                <w:sz w:val="24"/>
                <w:szCs w:val="24"/>
              </w:rPr>
            </w:pPr>
            <w:r w:rsidRPr="00D7466A">
              <w:rPr>
                <w:rFonts w:eastAsiaTheme="minorHAnsi"/>
                <w:sz w:val="24"/>
                <w:szCs w:val="24"/>
              </w:rPr>
              <w:t xml:space="preserve">Пешеходное движение малой интенсивности, предназначены для прогулок и подхода к  отдельно стоящим </w:t>
            </w:r>
            <w:r w:rsidRPr="00D7466A">
              <w:rPr>
                <w:rFonts w:eastAsiaTheme="minorHAnsi"/>
                <w:sz w:val="24"/>
                <w:szCs w:val="24"/>
              </w:rPr>
              <w:lastRenderedPageBreak/>
              <w:t xml:space="preserve">объектам на территории парка </w:t>
            </w:r>
          </w:p>
        </w:tc>
        <w:tc>
          <w:tcPr>
            <w:tcW w:w="2232" w:type="dxa"/>
            <w:tcBorders>
              <w:top w:val="single" w:sz="4" w:space="0" w:color="auto"/>
              <w:left w:val="single" w:sz="4" w:space="0" w:color="auto"/>
              <w:bottom w:val="single" w:sz="4" w:space="0" w:color="auto"/>
              <w:right w:val="single" w:sz="4" w:space="0" w:color="auto"/>
            </w:tcBorders>
            <w:hideMark/>
          </w:tcPr>
          <w:p w14:paraId="770328C1" w14:textId="77777777" w:rsidR="00EC58CC" w:rsidRPr="00D7466A" w:rsidRDefault="00EC58CC">
            <w:pPr>
              <w:spacing w:after="0" w:line="23" w:lineRule="atLeast"/>
              <w:rPr>
                <w:rFonts w:eastAsiaTheme="minorHAnsi"/>
                <w:sz w:val="24"/>
                <w:szCs w:val="24"/>
              </w:rPr>
            </w:pPr>
            <w:r w:rsidRPr="00D7466A">
              <w:rPr>
                <w:rFonts w:eastAsiaTheme="minorHAnsi"/>
                <w:sz w:val="24"/>
                <w:szCs w:val="24"/>
              </w:rPr>
              <w:lastRenderedPageBreak/>
              <w:t>Покрытие мягкое из специальных смесей*</w:t>
            </w:r>
          </w:p>
        </w:tc>
        <w:tc>
          <w:tcPr>
            <w:tcW w:w="1938" w:type="dxa"/>
            <w:tcBorders>
              <w:top w:val="single" w:sz="4" w:space="0" w:color="auto"/>
              <w:left w:val="single" w:sz="4" w:space="0" w:color="auto"/>
              <w:bottom w:val="single" w:sz="4" w:space="0" w:color="auto"/>
              <w:right w:val="single" w:sz="4" w:space="0" w:color="auto"/>
            </w:tcBorders>
            <w:vAlign w:val="center"/>
          </w:tcPr>
          <w:p w14:paraId="4F3F6A59" w14:textId="77777777" w:rsidR="00EC58CC" w:rsidRPr="00D7466A" w:rsidRDefault="00EC58CC" w:rsidP="00EC58CC">
            <w:pPr>
              <w:spacing w:after="0" w:line="23" w:lineRule="atLeast"/>
              <w:jc w:val="center"/>
              <w:rPr>
                <w:rFonts w:eastAsiaTheme="minorHAnsi"/>
                <w:sz w:val="24"/>
                <w:szCs w:val="24"/>
              </w:rPr>
            </w:pPr>
            <w:r w:rsidRPr="00D7466A">
              <w:rPr>
                <w:rFonts w:eastAsiaTheme="minorHAnsi"/>
                <w:sz w:val="24"/>
                <w:szCs w:val="24"/>
              </w:rPr>
              <w:t>По расчету, но</w:t>
            </w:r>
          </w:p>
          <w:p w14:paraId="4EDFCA72" w14:textId="217DB233" w:rsidR="00EC58CC" w:rsidRPr="00D7466A" w:rsidRDefault="00EC58CC" w:rsidP="00EC58CC">
            <w:pPr>
              <w:spacing w:after="0" w:line="23" w:lineRule="atLeast"/>
              <w:jc w:val="center"/>
              <w:rPr>
                <w:rFonts w:eastAsiaTheme="minorHAnsi"/>
                <w:strike/>
                <w:sz w:val="24"/>
                <w:szCs w:val="24"/>
              </w:rPr>
            </w:pPr>
            <w:r w:rsidRPr="00D7466A">
              <w:rPr>
                <w:rFonts w:eastAsiaTheme="minorHAnsi"/>
                <w:sz w:val="24"/>
                <w:szCs w:val="24"/>
              </w:rPr>
              <w:t xml:space="preserve">не менее </w:t>
            </w:r>
            <w:r w:rsidRPr="00D7466A">
              <w:rPr>
                <w:rFonts w:eastAsiaTheme="minorHAnsi"/>
                <w:strike/>
                <w:sz w:val="24"/>
                <w:szCs w:val="24"/>
              </w:rPr>
              <w:t>1,5</w:t>
            </w:r>
          </w:p>
          <w:p w14:paraId="6E2A01C7" w14:textId="731A522B" w:rsidR="00C107BE" w:rsidRPr="00D7466A" w:rsidRDefault="00C107BE" w:rsidP="00EC58CC">
            <w:pPr>
              <w:spacing w:after="0" w:line="23" w:lineRule="atLeast"/>
              <w:jc w:val="center"/>
              <w:rPr>
                <w:rFonts w:eastAsiaTheme="minorHAnsi"/>
                <w:sz w:val="24"/>
                <w:szCs w:val="24"/>
              </w:rPr>
            </w:pPr>
            <w:r w:rsidRPr="00D7466A">
              <w:rPr>
                <w:rFonts w:eastAsiaTheme="minorHAnsi"/>
                <w:sz w:val="24"/>
                <w:szCs w:val="24"/>
              </w:rPr>
              <w:t>2,0</w:t>
            </w:r>
          </w:p>
          <w:p w14:paraId="7A6669C0" w14:textId="77777777" w:rsidR="00EC58CC" w:rsidRPr="00D7466A" w:rsidRDefault="00EC58CC">
            <w:pPr>
              <w:spacing w:after="0" w:line="23" w:lineRule="atLeast"/>
              <w:rPr>
                <w:rFonts w:eastAsiaTheme="minorHAnsi"/>
                <w:strike/>
                <w:sz w:val="24"/>
                <w:szCs w:val="24"/>
              </w:rPr>
            </w:pPr>
          </w:p>
        </w:tc>
      </w:tr>
      <w:tr w:rsidR="001572B2" w:rsidRPr="001572B2" w14:paraId="02BD11A0" w14:textId="77777777" w:rsidTr="00423C7C">
        <w:tc>
          <w:tcPr>
            <w:tcW w:w="2387" w:type="dxa"/>
            <w:tcBorders>
              <w:top w:val="single" w:sz="4" w:space="0" w:color="auto"/>
              <w:left w:val="single" w:sz="4" w:space="0" w:color="auto"/>
              <w:bottom w:val="single" w:sz="4" w:space="0" w:color="auto"/>
              <w:right w:val="single" w:sz="4" w:space="0" w:color="auto"/>
            </w:tcBorders>
            <w:hideMark/>
          </w:tcPr>
          <w:p w14:paraId="3A97983B" w14:textId="77777777" w:rsidR="00EC58CC" w:rsidRPr="001572B2" w:rsidRDefault="00EC58CC">
            <w:pPr>
              <w:spacing w:after="0" w:line="23" w:lineRule="atLeast"/>
              <w:rPr>
                <w:rFonts w:eastAsiaTheme="minorHAnsi"/>
                <w:sz w:val="24"/>
                <w:szCs w:val="24"/>
              </w:rPr>
            </w:pPr>
            <w:r w:rsidRPr="001572B2">
              <w:rPr>
                <w:rFonts w:eastAsiaTheme="minorHAnsi"/>
                <w:sz w:val="24"/>
                <w:szCs w:val="24"/>
              </w:rPr>
              <w:t>Прогулочные тропы</w:t>
            </w:r>
          </w:p>
        </w:tc>
        <w:tc>
          <w:tcPr>
            <w:tcW w:w="2936" w:type="dxa"/>
            <w:tcBorders>
              <w:top w:val="single" w:sz="4" w:space="0" w:color="auto"/>
              <w:left w:val="single" w:sz="4" w:space="0" w:color="auto"/>
              <w:bottom w:val="single" w:sz="4" w:space="0" w:color="auto"/>
              <w:right w:val="single" w:sz="4" w:space="0" w:color="auto"/>
            </w:tcBorders>
            <w:hideMark/>
          </w:tcPr>
          <w:p w14:paraId="3E651F29" w14:textId="77777777" w:rsidR="007822E1" w:rsidRPr="00D7466A" w:rsidRDefault="00BE2295" w:rsidP="00EC58CC">
            <w:pPr>
              <w:spacing w:after="0" w:line="23" w:lineRule="atLeast"/>
              <w:rPr>
                <w:rFonts w:eastAsiaTheme="minorHAnsi"/>
                <w:sz w:val="24"/>
                <w:szCs w:val="24"/>
              </w:rPr>
            </w:pPr>
            <w:r w:rsidRPr="00D7466A">
              <w:rPr>
                <w:rFonts w:eastAsiaTheme="minorHAnsi"/>
                <w:sz w:val="24"/>
                <w:szCs w:val="24"/>
              </w:rPr>
              <w:t>Д</w:t>
            </w:r>
            <w:r w:rsidR="00EC58CC" w:rsidRPr="00D7466A">
              <w:rPr>
                <w:rFonts w:eastAsiaTheme="minorHAnsi"/>
                <w:sz w:val="24"/>
                <w:szCs w:val="24"/>
              </w:rPr>
              <w:t xml:space="preserve">ополнительные </w:t>
            </w:r>
          </w:p>
          <w:p w14:paraId="64B7EC0B" w14:textId="42B54000" w:rsidR="00EC58CC" w:rsidRPr="00D7466A" w:rsidRDefault="00EC58CC" w:rsidP="00EC58CC">
            <w:pPr>
              <w:spacing w:after="0" w:line="23" w:lineRule="atLeast"/>
              <w:rPr>
                <w:rFonts w:eastAsiaTheme="minorHAnsi"/>
                <w:sz w:val="24"/>
                <w:szCs w:val="24"/>
              </w:rPr>
            </w:pPr>
            <w:r w:rsidRPr="00D7466A">
              <w:rPr>
                <w:rFonts w:eastAsiaTheme="minorHAnsi"/>
                <w:sz w:val="24"/>
                <w:szCs w:val="24"/>
              </w:rPr>
              <w:t xml:space="preserve">дорожки для прогулок </w:t>
            </w:r>
          </w:p>
        </w:tc>
        <w:tc>
          <w:tcPr>
            <w:tcW w:w="2232" w:type="dxa"/>
            <w:tcBorders>
              <w:top w:val="single" w:sz="4" w:space="0" w:color="auto"/>
              <w:left w:val="single" w:sz="4" w:space="0" w:color="auto"/>
              <w:bottom w:val="single" w:sz="4" w:space="0" w:color="auto"/>
              <w:right w:val="single" w:sz="4" w:space="0" w:color="auto"/>
            </w:tcBorders>
            <w:hideMark/>
          </w:tcPr>
          <w:p w14:paraId="7EE74F50" w14:textId="77777777" w:rsidR="00EC58CC" w:rsidRPr="00D7466A" w:rsidRDefault="00EC58CC">
            <w:pPr>
              <w:spacing w:after="0" w:line="23" w:lineRule="atLeast"/>
              <w:rPr>
                <w:rFonts w:eastAsiaTheme="minorHAnsi"/>
                <w:sz w:val="24"/>
                <w:szCs w:val="24"/>
              </w:rPr>
            </w:pPr>
            <w:r w:rsidRPr="00D7466A">
              <w:rPr>
                <w:rFonts w:eastAsiaTheme="minorHAnsi"/>
                <w:sz w:val="24"/>
                <w:szCs w:val="24"/>
              </w:rPr>
              <w:t>Покрытие грунтовое*</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ADAB0CB" w14:textId="77777777" w:rsidR="00EC58CC" w:rsidRPr="00D7466A" w:rsidRDefault="00EC58CC" w:rsidP="00954358">
            <w:pPr>
              <w:spacing w:after="0" w:line="23" w:lineRule="atLeast"/>
              <w:jc w:val="center"/>
              <w:rPr>
                <w:rFonts w:eastAsiaTheme="minorHAnsi"/>
                <w:sz w:val="24"/>
                <w:szCs w:val="24"/>
              </w:rPr>
            </w:pPr>
            <w:r w:rsidRPr="00D7466A">
              <w:rPr>
                <w:rFonts w:eastAsiaTheme="minorHAnsi"/>
                <w:sz w:val="24"/>
                <w:szCs w:val="24"/>
              </w:rPr>
              <w:t>0,75–1,20</w:t>
            </w:r>
          </w:p>
        </w:tc>
      </w:tr>
      <w:tr w:rsidR="001572B2" w:rsidRPr="001572B2" w14:paraId="7B465068" w14:textId="77777777" w:rsidTr="00423C7C">
        <w:tc>
          <w:tcPr>
            <w:tcW w:w="2387" w:type="dxa"/>
            <w:tcBorders>
              <w:top w:val="single" w:sz="4" w:space="0" w:color="auto"/>
              <w:left w:val="single" w:sz="4" w:space="0" w:color="auto"/>
              <w:bottom w:val="single" w:sz="4" w:space="0" w:color="auto"/>
              <w:right w:val="single" w:sz="4" w:space="0" w:color="auto"/>
            </w:tcBorders>
          </w:tcPr>
          <w:p w14:paraId="1B6D5368" w14:textId="2E2E17CA" w:rsidR="0069737F" w:rsidRPr="001572B2" w:rsidRDefault="0069737F" w:rsidP="0069737F">
            <w:pPr>
              <w:spacing w:after="0" w:line="23" w:lineRule="atLeast"/>
              <w:rPr>
                <w:rFonts w:eastAsiaTheme="minorHAnsi"/>
                <w:sz w:val="24"/>
                <w:szCs w:val="24"/>
              </w:rPr>
            </w:pPr>
            <w:r w:rsidRPr="001572B2">
              <w:rPr>
                <w:rFonts w:eastAsiaTheme="minorHAnsi"/>
                <w:sz w:val="24"/>
                <w:szCs w:val="24"/>
              </w:rPr>
              <w:t>Экологические тропы</w:t>
            </w:r>
          </w:p>
        </w:tc>
        <w:tc>
          <w:tcPr>
            <w:tcW w:w="2936" w:type="dxa"/>
            <w:tcBorders>
              <w:top w:val="single" w:sz="4" w:space="0" w:color="auto"/>
              <w:left w:val="single" w:sz="4" w:space="0" w:color="auto"/>
              <w:bottom w:val="single" w:sz="4" w:space="0" w:color="auto"/>
              <w:right w:val="single" w:sz="4" w:space="0" w:color="auto"/>
            </w:tcBorders>
          </w:tcPr>
          <w:p w14:paraId="4C258935" w14:textId="6E760CB9" w:rsidR="0069737F" w:rsidRPr="00D7466A" w:rsidRDefault="00D8535D" w:rsidP="0069737F">
            <w:pPr>
              <w:spacing w:after="0" w:line="23" w:lineRule="atLeast"/>
              <w:rPr>
                <w:rFonts w:eastAsiaTheme="minorHAnsi"/>
                <w:sz w:val="24"/>
                <w:szCs w:val="24"/>
              </w:rPr>
            </w:pPr>
            <w:r w:rsidRPr="00D7466A">
              <w:rPr>
                <w:rFonts w:eastAsiaTheme="minorHAnsi"/>
                <w:sz w:val="24"/>
                <w:szCs w:val="24"/>
              </w:rPr>
              <w:t>Познавательно-прогулочная функция,  познавательно-туристская функция, природоохранная функция, эколого-просветительная функция**</w:t>
            </w:r>
          </w:p>
        </w:tc>
        <w:tc>
          <w:tcPr>
            <w:tcW w:w="2232" w:type="dxa"/>
            <w:tcBorders>
              <w:top w:val="single" w:sz="4" w:space="0" w:color="auto"/>
              <w:left w:val="single" w:sz="4" w:space="0" w:color="auto"/>
              <w:bottom w:val="single" w:sz="4" w:space="0" w:color="auto"/>
              <w:right w:val="single" w:sz="4" w:space="0" w:color="auto"/>
            </w:tcBorders>
          </w:tcPr>
          <w:p w14:paraId="570D9A95" w14:textId="5AE0D948" w:rsidR="0069737F" w:rsidRPr="00D7466A" w:rsidRDefault="00222D97" w:rsidP="00222D97">
            <w:pPr>
              <w:spacing w:after="0" w:line="23" w:lineRule="atLeast"/>
              <w:rPr>
                <w:rFonts w:eastAsiaTheme="minorHAnsi"/>
                <w:sz w:val="24"/>
                <w:szCs w:val="24"/>
              </w:rPr>
            </w:pPr>
            <w:r w:rsidRPr="00D7466A">
              <w:rPr>
                <w:rFonts w:eastAsiaTheme="minorHAnsi"/>
                <w:sz w:val="24"/>
                <w:szCs w:val="24"/>
              </w:rPr>
              <w:t>Н</w:t>
            </w:r>
            <w:r w:rsidR="002A7F48" w:rsidRPr="00D7466A">
              <w:rPr>
                <w:rFonts w:eastAsiaTheme="minorHAnsi"/>
                <w:sz w:val="24"/>
                <w:szCs w:val="24"/>
              </w:rPr>
              <w:t xml:space="preserve">астилы из природных материалов, </w:t>
            </w:r>
            <w:proofErr w:type="spellStart"/>
            <w:r w:rsidR="002A7F48" w:rsidRPr="00D7466A">
              <w:rPr>
                <w:rFonts w:eastAsiaTheme="minorHAnsi"/>
                <w:sz w:val="24"/>
                <w:szCs w:val="24"/>
              </w:rPr>
              <w:t>минимизирующие</w:t>
            </w:r>
            <w:proofErr w:type="spellEnd"/>
            <w:r w:rsidR="002A7F48" w:rsidRPr="00D7466A">
              <w:rPr>
                <w:rFonts w:eastAsiaTheme="minorHAnsi"/>
                <w:sz w:val="24"/>
                <w:szCs w:val="24"/>
              </w:rPr>
              <w:t xml:space="preserve"> воздействие на почву и растительность**</w:t>
            </w:r>
          </w:p>
        </w:tc>
        <w:tc>
          <w:tcPr>
            <w:tcW w:w="1938" w:type="dxa"/>
            <w:tcBorders>
              <w:top w:val="single" w:sz="4" w:space="0" w:color="auto"/>
              <w:left w:val="single" w:sz="4" w:space="0" w:color="auto"/>
              <w:bottom w:val="single" w:sz="4" w:space="0" w:color="auto"/>
              <w:right w:val="single" w:sz="4" w:space="0" w:color="auto"/>
            </w:tcBorders>
            <w:vAlign w:val="center"/>
          </w:tcPr>
          <w:p w14:paraId="671F4520" w14:textId="77777777" w:rsidR="0069737F" w:rsidRPr="00D7466A" w:rsidRDefault="0069737F" w:rsidP="0069737F">
            <w:pPr>
              <w:spacing w:after="0" w:line="23" w:lineRule="atLeast"/>
              <w:jc w:val="center"/>
              <w:rPr>
                <w:rFonts w:eastAsiaTheme="minorHAnsi"/>
                <w:sz w:val="24"/>
                <w:szCs w:val="24"/>
              </w:rPr>
            </w:pPr>
            <w:r w:rsidRPr="00D7466A">
              <w:rPr>
                <w:rFonts w:eastAsiaTheme="minorHAnsi"/>
                <w:sz w:val="24"/>
                <w:szCs w:val="24"/>
              </w:rPr>
              <w:t>Определяется</w:t>
            </w:r>
          </w:p>
          <w:p w14:paraId="74656DAB" w14:textId="6353EEB8" w:rsidR="0069737F" w:rsidRPr="00D7466A" w:rsidRDefault="0069737F" w:rsidP="0069737F">
            <w:pPr>
              <w:spacing w:after="0" w:line="23" w:lineRule="atLeast"/>
              <w:jc w:val="center"/>
              <w:rPr>
                <w:rFonts w:eastAsiaTheme="minorHAnsi"/>
                <w:sz w:val="24"/>
                <w:szCs w:val="24"/>
              </w:rPr>
            </w:pPr>
            <w:r w:rsidRPr="00D7466A">
              <w:rPr>
                <w:rFonts w:eastAsiaTheme="minorHAnsi"/>
                <w:sz w:val="24"/>
                <w:szCs w:val="24"/>
              </w:rPr>
              <w:t>Проектом</w:t>
            </w:r>
          </w:p>
          <w:p w14:paraId="3FF02849" w14:textId="7F477BCD" w:rsidR="0069737F" w:rsidRPr="00D7466A" w:rsidRDefault="0069737F" w:rsidP="0069737F">
            <w:pPr>
              <w:spacing w:after="0" w:line="23" w:lineRule="atLeast"/>
              <w:jc w:val="center"/>
              <w:rPr>
                <w:rFonts w:eastAsiaTheme="minorHAnsi"/>
                <w:sz w:val="24"/>
                <w:szCs w:val="24"/>
              </w:rPr>
            </w:pPr>
          </w:p>
        </w:tc>
      </w:tr>
      <w:tr w:rsidR="001572B2" w:rsidRPr="001572B2" w14:paraId="51D6D221" w14:textId="77777777" w:rsidTr="00423C7C">
        <w:tc>
          <w:tcPr>
            <w:tcW w:w="9493" w:type="dxa"/>
            <w:gridSpan w:val="4"/>
            <w:tcBorders>
              <w:top w:val="single" w:sz="4" w:space="0" w:color="auto"/>
              <w:left w:val="single" w:sz="4" w:space="0" w:color="auto"/>
              <w:bottom w:val="single" w:sz="4" w:space="0" w:color="auto"/>
              <w:right w:val="single" w:sz="4" w:space="0" w:color="auto"/>
            </w:tcBorders>
            <w:hideMark/>
          </w:tcPr>
          <w:p w14:paraId="2A59CB3E" w14:textId="77777777" w:rsidR="00EC58CC" w:rsidRPr="001572B2" w:rsidRDefault="00EC58CC" w:rsidP="00EC58CC">
            <w:pPr>
              <w:spacing w:after="0" w:line="23" w:lineRule="atLeast"/>
              <w:jc w:val="center"/>
              <w:rPr>
                <w:sz w:val="24"/>
                <w:szCs w:val="24"/>
              </w:rPr>
            </w:pPr>
            <w:r w:rsidRPr="001572B2">
              <w:rPr>
                <w:sz w:val="24"/>
                <w:szCs w:val="24"/>
              </w:rPr>
              <w:t>Велосипедные дорожки, дороги и тропы оздоровительные и для конной езды</w:t>
            </w:r>
          </w:p>
        </w:tc>
      </w:tr>
      <w:tr w:rsidR="001572B2" w:rsidRPr="001572B2" w14:paraId="3BD96515" w14:textId="77777777" w:rsidTr="00423C7C">
        <w:tc>
          <w:tcPr>
            <w:tcW w:w="2387" w:type="dxa"/>
            <w:tcBorders>
              <w:top w:val="single" w:sz="4" w:space="0" w:color="auto"/>
              <w:left w:val="single" w:sz="4" w:space="0" w:color="auto"/>
              <w:bottom w:val="single" w:sz="4" w:space="0" w:color="auto"/>
              <w:right w:val="single" w:sz="4" w:space="0" w:color="auto"/>
            </w:tcBorders>
            <w:hideMark/>
          </w:tcPr>
          <w:p w14:paraId="39482D35" w14:textId="77777777" w:rsidR="00EC58CC" w:rsidRPr="001572B2" w:rsidRDefault="00EC58CC">
            <w:pPr>
              <w:spacing w:after="0" w:line="23" w:lineRule="atLeast"/>
              <w:rPr>
                <w:rFonts w:eastAsiaTheme="minorHAnsi"/>
                <w:sz w:val="24"/>
                <w:szCs w:val="24"/>
              </w:rPr>
            </w:pPr>
            <w:r w:rsidRPr="001572B2">
              <w:rPr>
                <w:rFonts w:eastAsiaTheme="minorHAnsi"/>
                <w:sz w:val="24"/>
                <w:szCs w:val="24"/>
              </w:rPr>
              <w:t>Беговые дорожки «тропы здоровья»</w:t>
            </w:r>
          </w:p>
        </w:tc>
        <w:tc>
          <w:tcPr>
            <w:tcW w:w="2936" w:type="dxa"/>
            <w:tcBorders>
              <w:top w:val="single" w:sz="4" w:space="0" w:color="auto"/>
              <w:left w:val="single" w:sz="4" w:space="0" w:color="auto"/>
              <w:bottom w:val="single" w:sz="4" w:space="0" w:color="auto"/>
              <w:right w:val="single" w:sz="4" w:space="0" w:color="auto"/>
            </w:tcBorders>
            <w:hideMark/>
          </w:tcPr>
          <w:p w14:paraId="20FB0F57" w14:textId="62072CC3" w:rsidR="00EC58CC" w:rsidRPr="001572B2" w:rsidRDefault="00EC58CC">
            <w:pPr>
              <w:spacing w:after="0" w:line="23" w:lineRule="atLeast"/>
              <w:rPr>
                <w:rFonts w:eastAsiaTheme="minorHAnsi"/>
                <w:sz w:val="24"/>
                <w:szCs w:val="24"/>
              </w:rPr>
            </w:pPr>
            <w:r w:rsidRPr="001572B2">
              <w:rPr>
                <w:rFonts w:eastAsiaTheme="minorHAnsi"/>
                <w:sz w:val="24"/>
                <w:szCs w:val="24"/>
              </w:rPr>
              <w:t xml:space="preserve">Для занятий физкультурой и спортом </w:t>
            </w:r>
          </w:p>
          <w:p w14:paraId="5A884236" w14:textId="77777777" w:rsidR="00EC58CC" w:rsidRPr="001572B2" w:rsidRDefault="00EC58CC">
            <w:pPr>
              <w:spacing w:after="0" w:line="23" w:lineRule="atLeast"/>
              <w:rPr>
                <w:rFonts w:eastAsiaTheme="minorHAnsi"/>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14:paraId="38610801" w14:textId="77777777" w:rsidR="00EC58CC" w:rsidRPr="001572B2" w:rsidRDefault="00EC58CC">
            <w:pPr>
              <w:spacing w:after="0" w:line="23" w:lineRule="atLeast"/>
              <w:rPr>
                <w:rFonts w:eastAsiaTheme="minorHAnsi"/>
                <w:sz w:val="24"/>
                <w:szCs w:val="24"/>
              </w:rPr>
            </w:pPr>
            <w:r w:rsidRPr="001572B2">
              <w:rPr>
                <w:rFonts w:eastAsiaTheme="minorHAnsi"/>
                <w:sz w:val="24"/>
                <w:szCs w:val="24"/>
              </w:rPr>
              <w:t>Асфальтовое покрытие, мягкое покрытие из специальных смесей*</w:t>
            </w:r>
          </w:p>
        </w:tc>
        <w:tc>
          <w:tcPr>
            <w:tcW w:w="1938" w:type="dxa"/>
            <w:tcBorders>
              <w:top w:val="single" w:sz="4" w:space="0" w:color="auto"/>
              <w:left w:val="single" w:sz="4" w:space="0" w:color="auto"/>
              <w:bottom w:val="single" w:sz="4" w:space="0" w:color="auto"/>
              <w:right w:val="single" w:sz="4" w:space="0" w:color="auto"/>
            </w:tcBorders>
            <w:vAlign w:val="center"/>
            <w:hideMark/>
          </w:tcPr>
          <w:p w14:paraId="7D7CE7E6" w14:textId="77777777" w:rsidR="00EC58CC" w:rsidRPr="001572B2" w:rsidRDefault="00EC58CC" w:rsidP="00EC58CC">
            <w:pPr>
              <w:spacing w:after="0" w:line="23" w:lineRule="atLeast"/>
              <w:jc w:val="center"/>
              <w:rPr>
                <w:rFonts w:eastAsiaTheme="minorHAnsi"/>
                <w:sz w:val="24"/>
                <w:szCs w:val="24"/>
              </w:rPr>
            </w:pPr>
            <w:r w:rsidRPr="001572B2">
              <w:rPr>
                <w:rFonts w:eastAsiaTheme="minorHAnsi"/>
                <w:sz w:val="24"/>
                <w:szCs w:val="24"/>
              </w:rPr>
              <w:t>1,20–3,0</w:t>
            </w:r>
          </w:p>
        </w:tc>
      </w:tr>
      <w:tr w:rsidR="001572B2" w:rsidRPr="001572B2" w14:paraId="584E963E" w14:textId="77777777" w:rsidTr="00423C7C">
        <w:tc>
          <w:tcPr>
            <w:tcW w:w="2387" w:type="dxa"/>
            <w:tcBorders>
              <w:top w:val="single" w:sz="4" w:space="0" w:color="auto"/>
              <w:left w:val="single" w:sz="4" w:space="0" w:color="auto"/>
              <w:bottom w:val="single" w:sz="4" w:space="0" w:color="auto"/>
              <w:right w:val="single" w:sz="4" w:space="0" w:color="auto"/>
            </w:tcBorders>
          </w:tcPr>
          <w:p w14:paraId="1E079A4B" w14:textId="77777777" w:rsidR="00EC58CC" w:rsidRPr="001572B2" w:rsidRDefault="00EC58CC">
            <w:pPr>
              <w:spacing w:after="0" w:line="23" w:lineRule="atLeast"/>
              <w:rPr>
                <w:rFonts w:eastAsiaTheme="minorHAnsi"/>
                <w:sz w:val="24"/>
                <w:szCs w:val="24"/>
              </w:rPr>
            </w:pPr>
            <w:r w:rsidRPr="001572B2">
              <w:rPr>
                <w:rFonts w:eastAsiaTheme="minorHAnsi"/>
                <w:sz w:val="24"/>
                <w:szCs w:val="24"/>
              </w:rPr>
              <w:t>Велосипедные дорожки</w:t>
            </w:r>
          </w:p>
          <w:p w14:paraId="24B6E38C" w14:textId="77777777" w:rsidR="00EC58CC" w:rsidRPr="001572B2" w:rsidRDefault="00EC58CC">
            <w:pPr>
              <w:spacing w:after="0" w:line="23" w:lineRule="atLeast"/>
              <w:rPr>
                <w:rFonts w:eastAsiaTheme="minorHAnsi"/>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14:paraId="17444376" w14:textId="0FDA83EE" w:rsidR="00EC58CC" w:rsidRPr="001572B2" w:rsidRDefault="00EC58CC">
            <w:pPr>
              <w:spacing w:after="0" w:line="23" w:lineRule="atLeast"/>
              <w:rPr>
                <w:rFonts w:eastAsiaTheme="minorHAnsi"/>
                <w:sz w:val="24"/>
                <w:szCs w:val="24"/>
              </w:rPr>
            </w:pPr>
            <w:r w:rsidRPr="001572B2">
              <w:rPr>
                <w:rFonts w:eastAsiaTheme="minorHAnsi"/>
                <w:sz w:val="24"/>
                <w:szCs w:val="24"/>
              </w:rPr>
              <w:t xml:space="preserve">Для движения велосипедов и СИМ </w:t>
            </w:r>
          </w:p>
          <w:p w14:paraId="30DCB1ED" w14:textId="279B6766" w:rsidR="00EC58CC" w:rsidRPr="001572B2" w:rsidRDefault="00EC58CC" w:rsidP="00423C7C">
            <w:pPr>
              <w:spacing w:after="0" w:line="23" w:lineRule="atLeast"/>
              <w:rPr>
                <w:rFonts w:eastAsiaTheme="minorHAnsi"/>
                <w:strike/>
                <w:sz w:val="24"/>
                <w:szCs w:val="24"/>
              </w:rPr>
            </w:pPr>
            <w:r w:rsidRPr="001572B2">
              <w:rPr>
                <w:rFonts w:eastAsiaTheme="minorHAnsi"/>
                <w:strike/>
                <w:sz w:val="24"/>
                <w:szCs w:val="24"/>
              </w:rPr>
              <w:t xml:space="preserve"> </w:t>
            </w:r>
          </w:p>
        </w:tc>
        <w:tc>
          <w:tcPr>
            <w:tcW w:w="2232" w:type="dxa"/>
            <w:tcBorders>
              <w:top w:val="single" w:sz="4" w:space="0" w:color="auto"/>
              <w:left w:val="single" w:sz="4" w:space="0" w:color="auto"/>
              <w:bottom w:val="single" w:sz="4" w:space="0" w:color="auto"/>
              <w:right w:val="single" w:sz="4" w:space="0" w:color="auto"/>
            </w:tcBorders>
            <w:hideMark/>
          </w:tcPr>
          <w:p w14:paraId="1DA2A372" w14:textId="59444299" w:rsidR="00EC58CC" w:rsidRPr="001572B2" w:rsidRDefault="00EC58CC" w:rsidP="00EC58CC">
            <w:pPr>
              <w:spacing w:after="0" w:line="23" w:lineRule="atLeast"/>
              <w:rPr>
                <w:rFonts w:eastAsiaTheme="minorHAnsi"/>
                <w:sz w:val="24"/>
                <w:szCs w:val="24"/>
              </w:rPr>
            </w:pPr>
            <w:r w:rsidRPr="001572B2">
              <w:rPr>
                <w:rFonts w:eastAsiaTheme="minorHAnsi"/>
                <w:sz w:val="24"/>
                <w:szCs w:val="24"/>
              </w:rPr>
              <w:t xml:space="preserve">Асфальтовое покрытие, покрытие из специальных материалов, обработанных вяжущими, а также из щебня, гравийного материала, </w:t>
            </w:r>
            <w:proofErr w:type="spellStart"/>
            <w:r w:rsidRPr="001572B2">
              <w:rPr>
                <w:rFonts w:eastAsiaTheme="minorHAnsi"/>
                <w:sz w:val="24"/>
                <w:szCs w:val="24"/>
              </w:rPr>
              <w:t>грунтощебня</w:t>
            </w:r>
            <w:proofErr w:type="spellEnd"/>
            <w:r w:rsidRPr="001572B2">
              <w:rPr>
                <w:rFonts w:eastAsiaTheme="minorHAnsi"/>
                <w:sz w:val="24"/>
                <w:szCs w:val="24"/>
              </w:rPr>
              <w:t>, кирпичного боя, горных пород и шлака**</w:t>
            </w:r>
            <w:r w:rsidR="0069737F" w:rsidRPr="001572B2">
              <w:rPr>
                <w:rFonts w:eastAsiaTheme="minorHAnsi"/>
                <w:sz w:val="24"/>
                <w:szCs w:val="24"/>
              </w:rPr>
              <w:t>*</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36517CC" w14:textId="77777777" w:rsidR="00EC58CC" w:rsidRPr="001572B2" w:rsidRDefault="00EC58CC" w:rsidP="00EC58CC">
            <w:pPr>
              <w:spacing w:after="0" w:line="23" w:lineRule="atLeast"/>
              <w:jc w:val="center"/>
              <w:rPr>
                <w:rFonts w:eastAsiaTheme="minorHAnsi"/>
                <w:sz w:val="24"/>
                <w:szCs w:val="24"/>
              </w:rPr>
            </w:pPr>
            <w:r w:rsidRPr="001572B2">
              <w:rPr>
                <w:rFonts w:eastAsiaTheme="minorHAnsi"/>
                <w:sz w:val="24"/>
                <w:szCs w:val="24"/>
              </w:rPr>
              <w:t>1,5–2,5</w:t>
            </w:r>
          </w:p>
        </w:tc>
      </w:tr>
      <w:tr w:rsidR="001572B2" w:rsidRPr="001572B2" w14:paraId="10E8B6C9" w14:textId="77777777" w:rsidTr="00423C7C">
        <w:tc>
          <w:tcPr>
            <w:tcW w:w="2387" w:type="dxa"/>
            <w:tcBorders>
              <w:top w:val="single" w:sz="4" w:space="0" w:color="auto"/>
              <w:left w:val="single" w:sz="4" w:space="0" w:color="auto"/>
              <w:bottom w:val="single" w:sz="4" w:space="0" w:color="auto"/>
              <w:right w:val="single" w:sz="4" w:space="0" w:color="auto"/>
            </w:tcBorders>
            <w:hideMark/>
          </w:tcPr>
          <w:p w14:paraId="59E6BE02" w14:textId="77777777" w:rsidR="00EC58CC" w:rsidRPr="001572B2" w:rsidRDefault="00EC58CC">
            <w:pPr>
              <w:spacing w:after="0" w:line="23" w:lineRule="atLeast"/>
              <w:rPr>
                <w:rFonts w:eastAsiaTheme="minorHAnsi"/>
                <w:sz w:val="24"/>
                <w:szCs w:val="24"/>
              </w:rPr>
            </w:pPr>
            <w:r w:rsidRPr="001572B2">
              <w:rPr>
                <w:rFonts w:eastAsiaTheme="minorHAnsi"/>
                <w:sz w:val="24"/>
                <w:szCs w:val="24"/>
              </w:rPr>
              <w:t>Дороги и тропы для конной езды</w:t>
            </w:r>
          </w:p>
        </w:tc>
        <w:tc>
          <w:tcPr>
            <w:tcW w:w="2936" w:type="dxa"/>
            <w:tcBorders>
              <w:top w:val="single" w:sz="4" w:space="0" w:color="auto"/>
              <w:left w:val="single" w:sz="4" w:space="0" w:color="auto"/>
              <w:bottom w:val="single" w:sz="4" w:space="0" w:color="auto"/>
              <w:right w:val="single" w:sz="4" w:space="0" w:color="auto"/>
            </w:tcBorders>
            <w:hideMark/>
          </w:tcPr>
          <w:p w14:paraId="04144BBD" w14:textId="7875BD7E" w:rsidR="00EC58CC" w:rsidRPr="001572B2" w:rsidRDefault="00EC58CC">
            <w:pPr>
              <w:spacing w:after="0" w:line="23" w:lineRule="atLeast"/>
              <w:rPr>
                <w:rFonts w:eastAsiaTheme="minorHAnsi"/>
                <w:sz w:val="24"/>
                <w:szCs w:val="24"/>
              </w:rPr>
            </w:pPr>
            <w:r w:rsidRPr="001572B2">
              <w:rPr>
                <w:rFonts w:eastAsiaTheme="minorHAnsi"/>
                <w:sz w:val="24"/>
                <w:szCs w:val="24"/>
              </w:rPr>
              <w:t xml:space="preserve">Предусматриваются по </w:t>
            </w:r>
            <w:r w:rsidR="00954358" w:rsidRPr="001572B2">
              <w:rPr>
                <w:rFonts w:eastAsiaTheme="minorHAnsi"/>
                <w:sz w:val="24"/>
                <w:szCs w:val="24"/>
              </w:rPr>
              <w:t xml:space="preserve">определенным </w:t>
            </w:r>
            <w:r w:rsidRPr="001572B2">
              <w:rPr>
                <w:rFonts w:eastAsiaTheme="minorHAnsi"/>
                <w:sz w:val="24"/>
                <w:szCs w:val="24"/>
              </w:rPr>
              <w:t xml:space="preserve"> маршрутам движения, предназначены для прогулок, осмотра достопримечательностей, занятий конным спортом </w:t>
            </w:r>
          </w:p>
        </w:tc>
        <w:tc>
          <w:tcPr>
            <w:tcW w:w="2232" w:type="dxa"/>
            <w:tcBorders>
              <w:top w:val="single" w:sz="4" w:space="0" w:color="auto"/>
              <w:left w:val="single" w:sz="4" w:space="0" w:color="auto"/>
              <w:bottom w:val="single" w:sz="4" w:space="0" w:color="auto"/>
              <w:right w:val="single" w:sz="4" w:space="0" w:color="auto"/>
            </w:tcBorders>
            <w:hideMark/>
          </w:tcPr>
          <w:p w14:paraId="19AA528D" w14:textId="77777777" w:rsidR="00EC58CC" w:rsidRPr="001572B2" w:rsidRDefault="00EC58CC">
            <w:pPr>
              <w:spacing w:after="0" w:line="23" w:lineRule="atLeast"/>
              <w:rPr>
                <w:rFonts w:eastAsiaTheme="minorHAnsi"/>
                <w:sz w:val="24"/>
                <w:szCs w:val="24"/>
              </w:rPr>
            </w:pPr>
            <w:r w:rsidRPr="001572B2">
              <w:rPr>
                <w:rFonts w:eastAsiaTheme="minorHAnsi"/>
                <w:sz w:val="24"/>
                <w:szCs w:val="24"/>
              </w:rPr>
              <w:t>Улучшенное грунтовое покрытие, безопасное для</w:t>
            </w:r>
            <w:r w:rsidRPr="001572B2">
              <w:rPr>
                <w:rFonts w:eastAsiaTheme="minorHAnsi"/>
                <w:strike/>
                <w:sz w:val="24"/>
                <w:szCs w:val="24"/>
              </w:rPr>
              <w:t xml:space="preserve"> </w:t>
            </w:r>
            <w:r w:rsidRPr="001572B2">
              <w:rPr>
                <w:rFonts w:eastAsiaTheme="minorHAnsi"/>
                <w:sz w:val="24"/>
                <w:szCs w:val="24"/>
              </w:rPr>
              <w:t>конной езды. Допускается использование песчаного покрытия*</w:t>
            </w:r>
          </w:p>
        </w:tc>
        <w:tc>
          <w:tcPr>
            <w:tcW w:w="1938" w:type="dxa"/>
            <w:tcBorders>
              <w:top w:val="single" w:sz="4" w:space="0" w:color="auto"/>
              <w:left w:val="single" w:sz="4" w:space="0" w:color="auto"/>
              <w:bottom w:val="single" w:sz="4" w:space="0" w:color="auto"/>
              <w:right w:val="single" w:sz="4" w:space="0" w:color="auto"/>
            </w:tcBorders>
            <w:vAlign w:val="center"/>
            <w:hideMark/>
          </w:tcPr>
          <w:p w14:paraId="362DAA3D" w14:textId="77777777" w:rsidR="00EC58CC" w:rsidRPr="001572B2" w:rsidRDefault="00EC58CC" w:rsidP="00EC58CC">
            <w:pPr>
              <w:spacing w:after="0" w:line="23" w:lineRule="atLeast"/>
              <w:jc w:val="center"/>
              <w:rPr>
                <w:rFonts w:eastAsiaTheme="minorHAnsi"/>
                <w:sz w:val="24"/>
                <w:szCs w:val="24"/>
              </w:rPr>
            </w:pPr>
            <w:r w:rsidRPr="001572B2">
              <w:rPr>
                <w:rFonts w:eastAsiaTheme="minorHAnsi"/>
                <w:sz w:val="24"/>
                <w:szCs w:val="24"/>
              </w:rPr>
              <w:t>6,0</w:t>
            </w:r>
          </w:p>
        </w:tc>
      </w:tr>
      <w:tr w:rsidR="00EC58CC" w:rsidRPr="001572B2" w14:paraId="2B0E72A9" w14:textId="77777777" w:rsidTr="00423C7C">
        <w:trPr>
          <w:trHeight w:val="525"/>
        </w:trPr>
        <w:tc>
          <w:tcPr>
            <w:tcW w:w="9493" w:type="dxa"/>
            <w:gridSpan w:val="4"/>
            <w:tcBorders>
              <w:top w:val="single" w:sz="4" w:space="0" w:color="auto"/>
              <w:left w:val="single" w:sz="4" w:space="0" w:color="auto"/>
              <w:bottom w:val="single" w:sz="4" w:space="0" w:color="auto"/>
              <w:right w:val="single" w:sz="4" w:space="0" w:color="auto"/>
            </w:tcBorders>
            <w:hideMark/>
          </w:tcPr>
          <w:p w14:paraId="12C999EC" w14:textId="77777777" w:rsidR="0069737F" w:rsidRPr="001572B2" w:rsidRDefault="00EC58CC" w:rsidP="0069737F">
            <w:pPr>
              <w:tabs>
                <w:tab w:val="left" w:pos="0"/>
                <w:tab w:val="left" w:pos="2487"/>
              </w:tabs>
              <w:suppressAutoHyphens/>
              <w:spacing w:after="0" w:line="240" w:lineRule="auto"/>
              <w:ind w:left="11" w:firstLine="415"/>
              <w:jc w:val="both"/>
              <w:rPr>
                <w:rFonts w:eastAsiaTheme="minorHAnsi"/>
                <w:sz w:val="22"/>
                <w:szCs w:val="22"/>
              </w:rPr>
            </w:pPr>
            <w:r w:rsidRPr="001572B2">
              <w:rPr>
                <w:rFonts w:eastAsiaTheme="minorHAnsi"/>
                <w:sz w:val="20"/>
                <w:szCs w:val="20"/>
              </w:rPr>
              <w:t xml:space="preserve">* Виды покрытий уточняются в зависимости от </w:t>
            </w:r>
            <w:r w:rsidRPr="00492CCF">
              <w:rPr>
                <w:rFonts w:eastAsiaTheme="minorHAnsi"/>
                <w:sz w:val="20"/>
                <w:szCs w:val="20"/>
              </w:rPr>
              <w:t>нагрузки и использования</w:t>
            </w:r>
            <w:r w:rsidRPr="001572B2">
              <w:rPr>
                <w:rFonts w:eastAsiaTheme="minorHAnsi"/>
                <w:sz w:val="22"/>
                <w:szCs w:val="22"/>
              </w:rPr>
              <w:t>.</w:t>
            </w:r>
          </w:p>
          <w:p w14:paraId="3E92DD3D" w14:textId="79E013FB" w:rsidR="0069737F" w:rsidRPr="001572B2" w:rsidRDefault="0069737F" w:rsidP="0069737F">
            <w:pPr>
              <w:tabs>
                <w:tab w:val="left" w:pos="0"/>
                <w:tab w:val="left" w:pos="2487"/>
              </w:tabs>
              <w:suppressAutoHyphens/>
              <w:spacing w:after="0" w:line="240" w:lineRule="auto"/>
              <w:ind w:left="11" w:firstLine="415"/>
              <w:jc w:val="both"/>
              <w:rPr>
                <w:rFonts w:eastAsiaTheme="minorHAnsi"/>
                <w:sz w:val="22"/>
                <w:szCs w:val="22"/>
              </w:rPr>
            </w:pPr>
            <w:r w:rsidRPr="00492CCF">
              <w:rPr>
                <w:rFonts w:eastAsiaTheme="minorHAnsi"/>
                <w:sz w:val="20"/>
                <w:szCs w:val="20"/>
              </w:rPr>
              <w:t>**</w:t>
            </w:r>
            <w:r w:rsidRPr="001572B2">
              <w:rPr>
                <w:rFonts w:eastAsiaTheme="minorHAnsi"/>
                <w:sz w:val="22"/>
                <w:szCs w:val="22"/>
              </w:rPr>
              <w:t xml:space="preserve"> </w:t>
            </w:r>
            <w:proofErr w:type="gramStart"/>
            <w:r w:rsidRPr="001572B2">
              <w:rPr>
                <w:rFonts w:eastAsiaTheme="minorHAnsi"/>
                <w:sz w:val="22"/>
                <w:szCs w:val="22"/>
              </w:rPr>
              <w:t>В</w:t>
            </w:r>
            <w:proofErr w:type="gramEnd"/>
            <w:r w:rsidRPr="001572B2">
              <w:rPr>
                <w:rFonts w:eastAsiaTheme="minorHAnsi"/>
                <w:sz w:val="22"/>
                <w:szCs w:val="22"/>
              </w:rPr>
              <w:t xml:space="preserve"> том числе по заданию на проектирование с учетом доступности для МГН.</w:t>
            </w:r>
          </w:p>
          <w:p w14:paraId="367E6C53" w14:textId="24098D11" w:rsidR="00492CCF" w:rsidRPr="001572B2" w:rsidRDefault="00EC58CC" w:rsidP="00492CCF">
            <w:pPr>
              <w:tabs>
                <w:tab w:val="left" w:pos="0"/>
                <w:tab w:val="left" w:pos="2487"/>
              </w:tabs>
              <w:suppressAutoHyphens/>
              <w:spacing w:after="0" w:line="240" w:lineRule="auto"/>
              <w:ind w:left="11" w:firstLine="415"/>
              <w:jc w:val="both"/>
              <w:rPr>
                <w:rFonts w:eastAsiaTheme="minorHAnsi"/>
                <w:sz w:val="20"/>
                <w:szCs w:val="20"/>
              </w:rPr>
            </w:pPr>
            <w:r w:rsidRPr="001572B2">
              <w:rPr>
                <w:rFonts w:eastAsiaTheme="minorHAnsi"/>
                <w:sz w:val="20"/>
                <w:szCs w:val="20"/>
              </w:rPr>
              <w:t>**</w:t>
            </w:r>
            <w:r w:rsidR="00D8535D" w:rsidRPr="001572B2">
              <w:rPr>
                <w:rFonts w:eastAsiaTheme="minorHAnsi"/>
                <w:sz w:val="20"/>
                <w:szCs w:val="20"/>
              </w:rPr>
              <w:t>*</w:t>
            </w:r>
            <w:r w:rsidRPr="001572B2">
              <w:rPr>
                <w:rFonts w:eastAsiaTheme="minorHAnsi"/>
                <w:sz w:val="20"/>
                <w:szCs w:val="20"/>
              </w:rPr>
              <w:t xml:space="preserve"> При обосновании по заданию на проектирование – из асфальтобетона и </w:t>
            </w:r>
            <w:proofErr w:type="spellStart"/>
            <w:r w:rsidRPr="001572B2">
              <w:rPr>
                <w:rFonts w:eastAsiaTheme="minorHAnsi"/>
                <w:sz w:val="20"/>
                <w:szCs w:val="20"/>
              </w:rPr>
              <w:t>цементобетона</w:t>
            </w:r>
            <w:proofErr w:type="spellEnd"/>
            <w:r w:rsidRPr="001572B2">
              <w:rPr>
                <w:rFonts w:eastAsiaTheme="minorHAnsi"/>
                <w:sz w:val="20"/>
                <w:szCs w:val="20"/>
              </w:rPr>
              <w:t>.</w:t>
            </w:r>
            <w:r w:rsidR="00492CCF" w:rsidRPr="001572B2">
              <w:rPr>
                <w:rFonts w:eastAsiaTheme="minorHAnsi"/>
                <w:sz w:val="20"/>
                <w:szCs w:val="20"/>
              </w:rPr>
              <w:t xml:space="preserve"> </w:t>
            </w:r>
          </w:p>
        </w:tc>
      </w:tr>
    </w:tbl>
    <w:p w14:paraId="6451944F" w14:textId="77777777" w:rsidR="00EC58CC" w:rsidRPr="001572B2" w:rsidRDefault="00EC58CC" w:rsidP="00EC58CC">
      <w:pPr>
        <w:spacing w:after="0"/>
        <w:ind w:firstLine="709"/>
        <w:jc w:val="both"/>
        <w:rPr>
          <w:rFonts w:eastAsiaTheme="minorHAnsi"/>
          <w:szCs w:val="22"/>
          <w:lang w:eastAsia="en-US"/>
        </w:rPr>
      </w:pPr>
    </w:p>
    <w:p w14:paraId="0B957540" w14:textId="03B82224" w:rsidR="00EC58CC" w:rsidRPr="00D7466A" w:rsidRDefault="00EC58CC" w:rsidP="00A82E92">
      <w:pPr>
        <w:spacing w:after="0" w:line="360" w:lineRule="auto"/>
        <w:ind w:firstLine="709"/>
        <w:jc w:val="both"/>
      </w:pPr>
      <w:r w:rsidRPr="001572B2">
        <w:t>6.3.</w:t>
      </w:r>
      <w:r w:rsidR="00FF707F" w:rsidRPr="00D7466A">
        <w:t>2</w:t>
      </w:r>
      <w:r w:rsidRPr="00D7466A">
        <w:t xml:space="preserve"> Ширину главных и </w:t>
      </w:r>
      <w:proofErr w:type="gramStart"/>
      <w:r w:rsidRPr="00D7466A">
        <w:t>второстепенных пешеходных</w:t>
      </w:r>
      <w:r w:rsidR="00A82E92" w:rsidRPr="00D7466A">
        <w:t xml:space="preserve"> </w:t>
      </w:r>
      <w:r w:rsidRPr="00D7466A">
        <w:t>дорог</w:t>
      </w:r>
      <w:proofErr w:type="gramEnd"/>
      <w:r w:rsidRPr="00D7466A">
        <w:t xml:space="preserve"> и аллей, а также ширину дополнительных пешеходных дорог следует определять </w:t>
      </w:r>
      <w:r w:rsidR="00AF7396" w:rsidRPr="00D7466A">
        <w:t xml:space="preserve">по </w:t>
      </w:r>
      <w:r w:rsidRPr="00D7466A">
        <w:t>расчет</w:t>
      </w:r>
      <w:r w:rsidR="00AF7396" w:rsidRPr="00D7466A">
        <w:t>у</w:t>
      </w:r>
      <w:r w:rsidRPr="00D7466A">
        <w:t xml:space="preserve"> в зависимости от ожидаемой интенсивности пешеходного движения по </w:t>
      </w:r>
      <w:r w:rsidRPr="00D7466A">
        <w:lastRenderedPageBreak/>
        <w:t>данному направлению</w:t>
      </w:r>
      <w:r w:rsidR="00AF7396" w:rsidRPr="00D7466A">
        <w:t>, но не менее указанной в таблице 6.4</w:t>
      </w:r>
      <w:r w:rsidRPr="00D7466A">
        <w:t>. Пропускную способность одной стандартной полосы пешеходного движения шириной 0,75 м следует принимать из расчета: на главной пешеходной дороге</w:t>
      </w:r>
      <w:r w:rsidR="005B69A8" w:rsidRPr="00D7466A">
        <w:t>–</w:t>
      </w:r>
      <w:r w:rsidRPr="00D7466A">
        <w:t xml:space="preserve"> 400 чел. в час пик</w:t>
      </w:r>
      <w:r w:rsidR="00864AB6" w:rsidRPr="00D7466A">
        <w:t>, на второстепенн</w:t>
      </w:r>
      <w:r w:rsidR="00B25CB6" w:rsidRPr="00D7466A">
        <w:t>ой пешеходной дороге</w:t>
      </w:r>
      <w:r w:rsidR="00AF5EB8" w:rsidRPr="00D7466A">
        <w:t xml:space="preserve"> </w:t>
      </w:r>
      <w:r w:rsidR="00B25CB6" w:rsidRPr="00D7466A">
        <w:t xml:space="preserve">– 300 чел. </w:t>
      </w:r>
      <w:r w:rsidR="005C403C" w:rsidRPr="00D7466A">
        <w:t>в час пик</w:t>
      </w:r>
      <w:r w:rsidRPr="00D7466A">
        <w:t xml:space="preserve">. Число полос движения при расчете следует округлять до целого в большую сторону. </w:t>
      </w:r>
    </w:p>
    <w:p w14:paraId="7FBFD7DC" w14:textId="73ECAB50" w:rsidR="00EC58CC" w:rsidRPr="00D7466A" w:rsidRDefault="00EC58CC" w:rsidP="00A82E92">
      <w:pPr>
        <w:spacing w:after="0" w:line="360" w:lineRule="auto"/>
        <w:ind w:firstLine="709"/>
        <w:jc w:val="both"/>
      </w:pPr>
      <w:r w:rsidRPr="00D7466A">
        <w:t>Скамьи и другие МАФ размещают за пределами требуемой расчетной ширины пешеходных коммуникаций</w:t>
      </w:r>
      <w:r w:rsidR="000A51F1" w:rsidRPr="00D7466A">
        <w:t xml:space="preserve"> (на площадках с укрепленным покрытием)</w:t>
      </w:r>
      <w:r w:rsidRPr="00D7466A">
        <w:t>.</w:t>
      </w:r>
    </w:p>
    <w:p w14:paraId="7DC91B4A" w14:textId="28D37292" w:rsidR="00A82E92" w:rsidRPr="00D7466A" w:rsidRDefault="00EC58CC" w:rsidP="00A82E92">
      <w:pPr>
        <w:spacing w:after="0" w:line="360" w:lineRule="auto"/>
        <w:ind w:firstLine="709"/>
        <w:jc w:val="both"/>
      </w:pPr>
      <w:r w:rsidRPr="00D7466A">
        <w:t>6.3.</w:t>
      </w:r>
      <w:r w:rsidR="00BF1B9D" w:rsidRPr="00D7466A">
        <w:t>3</w:t>
      </w:r>
      <w:r w:rsidRPr="00D7466A">
        <w:t xml:space="preserve"> </w:t>
      </w:r>
      <w:r w:rsidR="00A82E92" w:rsidRPr="00D7466A">
        <w:rPr>
          <w:rFonts w:eastAsiaTheme="minorHAnsi"/>
        </w:rPr>
        <w:t>Требования к проектированию беговых дорожек «тропы здоровья» приведены в [12].</w:t>
      </w:r>
    </w:p>
    <w:p w14:paraId="6CF0E8EE" w14:textId="25D2906F" w:rsidR="00A82E92" w:rsidRPr="00D7466A" w:rsidRDefault="00BC48C4" w:rsidP="00A82E92">
      <w:pPr>
        <w:spacing w:after="0" w:line="360" w:lineRule="auto"/>
        <w:ind w:firstLine="709"/>
        <w:jc w:val="both"/>
      </w:pPr>
      <w:r w:rsidRPr="00D7466A">
        <w:t>6.</w:t>
      </w:r>
      <w:r w:rsidR="00A82E92" w:rsidRPr="00D7466A">
        <w:t>3.</w:t>
      </w:r>
      <w:r w:rsidR="00E32264" w:rsidRPr="00D7466A">
        <w:t>4</w:t>
      </w:r>
      <w:r w:rsidRPr="00D7466A">
        <w:t xml:space="preserve"> </w:t>
      </w:r>
      <w:r w:rsidR="00A82E92" w:rsidRPr="00D7466A">
        <w:t>Велосипедные дорожки проектируют в соответствии с требованиями СП 396.1325800.</w:t>
      </w:r>
    </w:p>
    <w:p w14:paraId="37EF9255" w14:textId="1393D01A" w:rsidR="00952D32" w:rsidRPr="00D7466A" w:rsidRDefault="0019281A" w:rsidP="00952D32">
      <w:pPr>
        <w:spacing w:after="0" w:line="360" w:lineRule="auto"/>
        <w:ind w:firstLine="709"/>
        <w:contextualSpacing/>
        <w:jc w:val="both"/>
      </w:pPr>
      <w:r w:rsidRPr="00D7466A">
        <w:t xml:space="preserve">Следует исключить </w:t>
      </w:r>
      <w:r w:rsidR="00952D32" w:rsidRPr="00D7466A">
        <w:t>совмещение пешеходных и велосипедных дорожек. Пешеходные и велосипедные дорожки следует разделять (живой изгород</w:t>
      </w:r>
      <w:r w:rsidR="004B426B" w:rsidRPr="00D7466A">
        <w:t>ью</w:t>
      </w:r>
      <w:r w:rsidR="00952D32" w:rsidRPr="00D7466A">
        <w:t xml:space="preserve"> из кустарников, газон</w:t>
      </w:r>
      <w:r w:rsidR="004B426B" w:rsidRPr="00D7466A">
        <w:t>ами</w:t>
      </w:r>
      <w:r w:rsidR="00952D32" w:rsidRPr="00D7466A">
        <w:t>, пешеходны</w:t>
      </w:r>
      <w:r w:rsidR="004B426B" w:rsidRPr="00D7466A">
        <w:t>ми</w:t>
      </w:r>
      <w:r w:rsidR="00952D32" w:rsidRPr="00D7466A">
        <w:t xml:space="preserve"> ограждени</w:t>
      </w:r>
      <w:r w:rsidR="004B426B" w:rsidRPr="00D7466A">
        <w:t>ями</w:t>
      </w:r>
      <w:r w:rsidR="00952D32" w:rsidRPr="00D7466A">
        <w:t xml:space="preserve">, </w:t>
      </w:r>
      <w:r w:rsidR="004B426B" w:rsidRPr="00D7466A">
        <w:t xml:space="preserve">полосой ребристой тактильной плитки, </w:t>
      </w:r>
      <w:r w:rsidR="00952D32" w:rsidRPr="00D7466A">
        <w:t>МАФ и др.)</w:t>
      </w:r>
      <w:r w:rsidR="00D7466A">
        <w:t>.</w:t>
      </w:r>
    </w:p>
    <w:p w14:paraId="4AA237AA" w14:textId="445F7F25" w:rsidR="00952D32" w:rsidRPr="00D7466A" w:rsidRDefault="00BC48C4" w:rsidP="00952D32">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Велосипедные дорожки (в том числе для движения СИМ) могут размещаться отдельно, </w:t>
      </w:r>
      <w:r w:rsidR="00952D32" w:rsidRPr="00D7466A">
        <w:rPr>
          <w:rFonts w:ascii="Times New Roman" w:hAnsi="Times New Roman"/>
          <w:sz w:val="28"/>
        </w:rPr>
        <w:t>а также входить в общегородские велосипедные маршруты.</w:t>
      </w:r>
    </w:p>
    <w:p w14:paraId="32168E94" w14:textId="77777777" w:rsidR="00BC48C4" w:rsidRPr="00D7466A" w:rsidRDefault="00BC48C4" w:rsidP="00A82E92">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Места пересечений велосипедных дорожек с пешеходными дорогами следует отмечать предупредительными знаками.</w:t>
      </w:r>
    </w:p>
    <w:p w14:paraId="1268438A" w14:textId="77777777" w:rsidR="00A82E92" w:rsidRPr="00D7466A" w:rsidRDefault="00BC48C4" w:rsidP="00BC48C4">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Участки спортивных </w:t>
      </w:r>
      <w:proofErr w:type="spellStart"/>
      <w:r w:rsidRPr="00D7466A">
        <w:rPr>
          <w:rFonts w:ascii="Times New Roman" w:hAnsi="Times New Roman"/>
          <w:sz w:val="28"/>
          <w:szCs w:val="28"/>
        </w:rPr>
        <w:t>велотрасс</w:t>
      </w:r>
      <w:proofErr w:type="spellEnd"/>
      <w:r w:rsidRPr="00D7466A">
        <w:rPr>
          <w:rFonts w:ascii="Times New Roman" w:hAnsi="Times New Roman"/>
          <w:sz w:val="28"/>
          <w:szCs w:val="28"/>
        </w:rPr>
        <w:t xml:space="preserve"> должны быть огорожены</w:t>
      </w:r>
      <w:r w:rsidR="00A82E92" w:rsidRPr="00D7466A">
        <w:rPr>
          <w:rFonts w:ascii="Times New Roman" w:hAnsi="Times New Roman"/>
          <w:sz w:val="28"/>
          <w:szCs w:val="28"/>
        </w:rPr>
        <w:t>.</w:t>
      </w:r>
    </w:p>
    <w:p w14:paraId="48CE5B7E" w14:textId="77777777" w:rsidR="004B426B" w:rsidRPr="00D7466A" w:rsidRDefault="00A82E92" w:rsidP="00A82E92">
      <w:pPr>
        <w:pStyle w:val="af3"/>
        <w:spacing w:line="360" w:lineRule="auto"/>
        <w:ind w:firstLine="709"/>
        <w:jc w:val="both"/>
        <w:rPr>
          <w:rFonts w:ascii="Times New Roman" w:hAnsi="Times New Roman"/>
          <w:sz w:val="24"/>
          <w:szCs w:val="24"/>
        </w:rPr>
      </w:pPr>
      <w:r w:rsidRPr="00D7466A">
        <w:rPr>
          <w:rFonts w:ascii="Times New Roman" w:hAnsi="Times New Roman"/>
          <w:sz w:val="24"/>
          <w:szCs w:val="24"/>
        </w:rPr>
        <w:t>Примечани</w:t>
      </w:r>
      <w:r w:rsidR="004B426B" w:rsidRPr="00D7466A">
        <w:rPr>
          <w:rFonts w:ascii="Times New Roman" w:hAnsi="Times New Roman"/>
          <w:sz w:val="24"/>
          <w:szCs w:val="24"/>
        </w:rPr>
        <w:t>я.</w:t>
      </w:r>
    </w:p>
    <w:p w14:paraId="44F3D1EF" w14:textId="329FDBE9" w:rsidR="00A82E92" w:rsidRPr="00D7466A" w:rsidRDefault="004B426B" w:rsidP="00A82E92">
      <w:pPr>
        <w:pStyle w:val="af3"/>
        <w:spacing w:line="360" w:lineRule="auto"/>
        <w:ind w:firstLine="709"/>
        <w:jc w:val="both"/>
        <w:rPr>
          <w:rFonts w:ascii="Times New Roman" w:hAnsi="Times New Roman"/>
          <w:sz w:val="28"/>
          <w:szCs w:val="28"/>
        </w:rPr>
      </w:pPr>
      <w:r w:rsidRPr="00D7466A">
        <w:rPr>
          <w:rFonts w:ascii="Times New Roman" w:hAnsi="Times New Roman"/>
          <w:sz w:val="24"/>
          <w:szCs w:val="24"/>
        </w:rPr>
        <w:t>1</w:t>
      </w:r>
      <w:r w:rsidR="00A82E92" w:rsidRPr="00D7466A">
        <w:rPr>
          <w:rFonts w:ascii="Times New Roman" w:hAnsi="Times New Roman"/>
          <w:sz w:val="24"/>
          <w:szCs w:val="24"/>
        </w:rPr>
        <w:t xml:space="preserve"> П</w:t>
      </w:r>
      <w:r w:rsidR="00BC48C4" w:rsidRPr="00D7466A">
        <w:rPr>
          <w:rFonts w:ascii="Times New Roman" w:hAnsi="Times New Roman"/>
          <w:sz w:val="24"/>
          <w:szCs w:val="24"/>
        </w:rPr>
        <w:t xml:space="preserve">ешеходное движение </w:t>
      </w:r>
      <w:r w:rsidR="00A82E92" w:rsidRPr="00D7466A">
        <w:rPr>
          <w:rFonts w:ascii="Times New Roman" w:hAnsi="Times New Roman"/>
          <w:sz w:val="24"/>
          <w:szCs w:val="24"/>
        </w:rPr>
        <w:t xml:space="preserve">на участках спортивных </w:t>
      </w:r>
      <w:proofErr w:type="spellStart"/>
      <w:r w:rsidR="00A82E92" w:rsidRPr="00D7466A">
        <w:rPr>
          <w:rFonts w:ascii="Times New Roman" w:hAnsi="Times New Roman"/>
          <w:sz w:val="24"/>
          <w:szCs w:val="24"/>
        </w:rPr>
        <w:t>велотрасс</w:t>
      </w:r>
      <w:proofErr w:type="spellEnd"/>
      <w:r w:rsidR="00A82E92" w:rsidRPr="00D7466A">
        <w:rPr>
          <w:rFonts w:ascii="Times New Roman" w:hAnsi="Times New Roman"/>
          <w:sz w:val="24"/>
          <w:szCs w:val="24"/>
        </w:rPr>
        <w:t xml:space="preserve"> должно быть </w:t>
      </w:r>
      <w:r w:rsidR="00BC48C4" w:rsidRPr="00D7466A">
        <w:rPr>
          <w:rFonts w:ascii="Times New Roman" w:hAnsi="Times New Roman"/>
          <w:sz w:val="24"/>
          <w:szCs w:val="24"/>
        </w:rPr>
        <w:t>исключено</w:t>
      </w:r>
      <w:r w:rsidR="00BC48C4" w:rsidRPr="00D7466A">
        <w:rPr>
          <w:rFonts w:ascii="Times New Roman" w:hAnsi="Times New Roman"/>
          <w:sz w:val="28"/>
          <w:szCs w:val="28"/>
        </w:rPr>
        <w:t xml:space="preserve">. </w:t>
      </w:r>
    </w:p>
    <w:p w14:paraId="39C459C7" w14:textId="483FA80D" w:rsidR="004B426B" w:rsidRPr="00D7466A" w:rsidRDefault="004B426B" w:rsidP="00A82E92">
      <w:pPr>
        <w:pStyle w:val="af3"/>
        <w:spacing w:line="360" w:lineRule="auto"/>
        <w:ind w:firstLine="709"/>
        <w:jc w:val="both"/>
        <w:rPr>
          <w:rFonts w:ascii="Times New Roman" w:hAnsi="Times New Roman"/>
        </w:rPr>
      </w:pPr>
      <w:r w:rsidRPr="00D7466A">
        <w:rPr>
          <w:rFonts w:ascii="Times New Roman" w:hAnsi="Times New Roman"/>
        </w:rPr>
        <w:t>2 На участках парка при невозможности организации велосипедных дорожек (в том числе для движения СИМ) отдельно от пешеходных, они выполняются в разных покрытиях, с информационными знаками и разделяются указанными выше способами.</w:t>
      </w:r>
    </w:p>
    <w:p w14:paraId="026E43AF" w14:textId="53C984D6" w:rsidR="00E32264" w:rsidRPr="001572B2" w:rsidRDefault="00E32264" w:rsidP="00E32264">
      <w:pPr>
        <w:spacing w:after="0" w:line="360" w:lineRule="auto"/>
        <w:ind w:firstLine="709"/>
        <w:jc w:val="both"/>
      </w:pPr>
      <w:r w:rsidRPr="001572B2">
        <w:t xml:space="preserve">6.3.5 Дороги и тропы для конной езды целесообразно предусматривать в крупных и крупнейших парках. </w:t>
      </w:r>
    </w:p>
    <w:p w14:paraId="5B2741CD" w14:textId="77777777" w:rsidR="00E32264" w:rsidRPr="00D7466A" w:rsidRDefault="00E32264" w:rsidP="00E32264">
      <w:pPr>
        <w:spacing w:after="0" w:line="360" w:lineRule="auto"/>
        <w:ind w:firstLine="709"/>
        <w:jc w:val="both"/>
      </w:pPr>
      <w:r w:rsidRPr="001572B2">
        <w:rPr>
          <w:sz w:val="24"/>
          <w:szCs w:val="24"/>
        </w:rPr>
        <w:lastRenderedPageBreak/>
        <w:t xml:space="preserve">Примечание – В составе маршрутов конного движения могут быть использованы </w:t>
      </w:r>
      <w:r w:rsidRPr="00D7466A">
        <w:rPr>
          <w:sz w:val="24"/>
          <w:szCs w:val="24"/>
        </w:rPr>
        <w:t>парковые дороги</w:t>
      </w:r>
      <w:r w:rsidRPr="00D7466A">
        <w:t xml:space="preserve">. </w:t>
      </w:r>
    </w:p>
    <w:p w14:paraId="58C99EA1" w14:textId="4B2C55A6" w:rsidR="00A82E92" w:rsidRPr="00D7466A" w:rsidRDefault="00A82E92" w:rsidP="00A82E92">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w:t>
      </w:r>
      <w:r w:rsidR="00BF1B9D" w:rsidRPr="00D7466A">
        <w:rPr>
          <w:rFonts w:ascii="Times New Roman" w:hAnsi="Times New Roman"/>
          <w:sz w:val="28"/>
          <w:szCs w:val="28"/>
        </w:rPr>
        <w:t>6</w:t>
      </w:r>
      <w:r w:rsidRPr="00D7466A">
        <w:rPr>
          <w:rFonts w:ascii="Times New Roman" w:hAnsi="Times New Roman"/>
          <w:sz w:val="28"/>
          <w:szCs w:val="28"/>
        </w:rPr>
        <w:t xml:space="preserve"> При проектировании пешеходных дорог продольный уклон следует принимать не более 80 ‰, поперечный уклон (односкатный или двускатный): </w:t>
      </w:r>
      <w:r w:rsidR="00952D32" w:rsidRPr="00D7466A">
        <w:rPr>
          <w:rFonts w:ascii="Times New Roman" w:hAnsi="Times New Roman"/>
          <w:sz w:val="28"/>
        </w:rPr>
        <w:t>рекомендуемый</w:t>
      </w:r>
      <w:r w:rsidR="00952D32" w:rsidRPr="00D7466A">
        <w:rPr>
          <w:rFonts w:ascii="Times New Roman" w:hAnsi="Times New Roman"/>
          <w:sz w:val="28"/>
          <w:szCs w:val="28"/>
        </w:rPr>
        <w:t xml:space="preserve"> </w:t>
      </w:r>
      <w:r w:rsidRPr="00D7466A">
        <w:rPr>
          <w:rFonts w:ascii="Times New Roman" w:hAnsi="Times New Roman"/>
          <w:sz w:val="28"/>
          <w:szCs w:val="28"/>
        </w:rPr>
        <w:t xml:space="preserve">– </w:t>
      </w:r>
      <w:r w:rsidR="00952D32" w:rsidRPr="00D7466A">
        <w:rPr>
          <w:rFonts w:ascii="Times New Roman" w:hAnsi="Times New Roman"/>
          <w:sz w:val="28"/>
        </w:rPr>
        <w:t>10</w:t>
      </w:r>
      <w:r w:rsidR="00952D32" w:rsidRPr="00D7466A">
        <w:rPr>
          <w:rFonts w:ascii="Times New Roman" w:hAnsi="Times New Roman"/>
          <w:sz w:val="28"/>
          <w:szCs w:val="28"/>
        </w:rPr>
        <w:t>–</w:t>
      </w:r>
      <w:proofErr w:type="gramStart"/>
      <w:r w:rsidR="00952D32" w:rsidRPr="00D7466A">
        <w:rPr>
          <w:rFonts w:ascii="Times New Roman" w:hAnsi="Times New Roman"/>
          <w:sz w:val="28"/>
        </w:rPr>
        <w:t xml:space="preserve">12 </w:t>
      </w:r>
      <w:r w:rsidRPr="00D7466A">
        <w:rPr>
          <w:rFonts w:ascii="Times New Roman" w:hAnsi="Times New Roman"/>
          <w:sz w:val="28"/>
          <w:szCs w:val="28"/>
        </w:rPr>
        <w:t xml:space="preserve"> ‰</w:t>
      </w:r>
      <w:proofErr w:type="gramEnd"/>
      <w:r w:rsidRPr="00D7466A">
        <w:rPr>
          <w:rFonts w:ascii="Times New Roman" w:hAnsi="Times New Roman"/>
          <w:sz w:val="28"/>
          <w:szCs w:val="28"/>
        </w:rPr>
        <w:t xml:space="preserve">, минимальный – 5 ‰, максимальный – </w:t>
      </w:r>
      <w:r w:rsidR="00952D32" w:rsidRPr="00D7466A">
        <w:rPr>
          <w:rFonts w:ascii="Times New Roman" w:hAnsi="Times New Roman"/>
          <w:sz w:val="28"/>
        </w:rPr>
        <w:t xml:space="preserve">20 </w:t>
      </w:r>
      <w:r w:rsidRPr="00D7466A">
        <w:rPr>
          <w:rFonts w:ascii="Times New Roman" w:hAnsi="Times New Roman"/>
          <w:sz w:val="28"/>
          <w:szCs w:val="28"/>
        </w:rPr>
        <w:t xml:space="preserve"> ‰.</w:t>
      </w:r>
    </w:p>
    <w:p w14:paraId="49D77A67" w14:textId="3EE7E7FD" w:rsidR="00A82E92" w:rsidRPr="00D7466A" w:rsidRDefault="00A82E92" w:rsidP="00A82E92">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w:t>
      </w:r>
      <w:r w:rsidR="00BF1B9D" w:rsidRPr="00D7466A">
        <w:rPr>
          <w:rFonts w:ascii="Times New Roman" w:hAnsi="Times New Roman"/>
          <w:sz w:val="28"/>
          <w:szCs w:val="28"/>
        </w:rPr>
        <w:t>7</w:t>
      </w:r>
      <w:r w:rsidRPr="00D7466A">
        <w:rPr>
          <w:rFonts w:ascii="Times New Roman" w:hAnsi="Times New Roman"/>
          <w:sz w:val="28"/>
          <w:szCs w:val="28"/>
        </w:rPr>
        <w:t xml:space="preserve"> </w:t>
      </w:r>
      <w:proofErr w:type="gramStart"/>
      <w:r w:rsidRPr="00D7466A">
        <w:rPr>
          <w:rFonts w:ascii="Times New Roman" w:hAnsi="Times New Roman"/>
          <w:sz w:val="28"/>
          <w:szCs w:val="28"/>
        </w:rPr>
        <w:t>В</w:t>
      </w:r>
      <w:proofErr w:type="gramEnd"/>
      <w:r w:rsidRPr="00D7466A">
        <w:rPr>
          <w:rFonts w:ascii="Times New Roman" w:hAnsi="Times New Roman"/>
          <w:sz w:val="28"/>
          <w:szCs w:val="28"/>
        </w:rPr>
        <w:t xml:space="preserve"> условиях сложного рельефа при проектировании лестничных маршей, в местах перепада высот должны предусматриваться обходные дополнительные пешеходные </w:t>
      </w:r>
      <w:r w:rsidR="00EC56EF" w:rsidRPr="00D7466A">
        <w:rPr>
          <w:rFonts w:ascii="Times New Roman" w:hAnsi="Times New Roman"/>
          <w:sz w:val="28"/>
          <w:szCs w:val="28"/>
        </w:rPr>
        <w:t xml:space="preserve">дороги </w:t>
      </w:r>
      <w:r w:rsidR="0082190D" w:rsidRPr="00D7466A">
        <w:rPr>
          <w:rFonts w:ascii="Times New Roman" w:hAnsi="Times New Roman"/>
          <w:sz w:val="28"/>
          <w:szCs w:val="28"/>
        </w:rPr>
        <w:t xml:space="preserve">или пандусы </w:t>
      </w:r>
      <w:r w:rsidRPr="00D7466A">
        <w:rPr>
          <w:rFonts w:ascii="Times New Roman" w:hAnsi="Times New Roman"/>
          <w:sz w:val="28"/>
          <w:szCs w:val="28"/>
        </w:rPr>
        <w:t xml:space="preserve">для МГН, </w:t>
      </w:r>
      <w:r w:rsidR="0082190D" w:rsidRPr="00D7466A">
        <w:rPr>
          <w:rFonts w:ascii="Times New Roman" w:hAnsi="Times New Roman"/>
          <w:sz w:val="28"/>
          <w:szCs w:val="28"/>
        </w:rPr>
        <w:t xml:space="preserve">а также </w:t>
      </w:r>
      <w:r w:rsidRPr="00D7466A">
        <w:rPr>
          <w:rFonts w:ascii="Times New Roman" w:hAnsi="Times New Roman"/>
          <w:sz w:val="28"/>
          <w:szCs w:val="28"/>
        </w:rPr>
        <w:t xml:space="preserve">объездные парковые дороги </w:t>
      </w:r>
      <w:r w:rsidRPr="00D7466A">
        <w:rPr>
          <w:rFonts w:ascii="Times New Roman" w:hAnsi="Times New Roman"/>
          <w:sz w:val="28"/>
          <w:szCs w:val="24"/>
        </w:rPr>
        <w:t>с функцией хозяйственных проездов</w:t>
      </w:r>
      <w:r w:rsidRPr="00D7466A">
        <w:rPr>
          <w:rFonts w:ascii="Times New Roman" w:hAnsi="Times New Roman"/>
          <w:sz w:val="28"/>
          <w:szCs w:val="28"/>
        </w:rPr>
        <w:t xml:space="preserve"> (для проезда хозяйственной техники и </w:t>
      </w:r>
      <w:proofErr w:type="spellStart"/>
      <w:r w:rsidRPr="00D7466A">
        <w:rPr>
          <w:rFonts w:ascii="Times New Roman" w:hAnsi="Times New Roman"/>
          <w:sz w:val="28"/>
          <w:szCs w:val="28"/>
        </w:rPr>
        <w:t>внутрипаркового</w:t>
      </w:r>
      <w:proofErr w:type="spellEnd"/>
      <w:r w:rsidRPr="00D7466A">
        <w:rPr>
          <w:rFonts w:ascii="Times New Roman" w:hAnsi="Times New Roman"/>
          <w:sz w:val="28"/>
          <w:szCs w:val="28"/>
        </w:rPr>
        <w:t xml:space="preserve"> </w:t>
      </w:r>
      <w:r w:rsidR="005B69A8" w:rsidRPr="00D7466A">
        <w:rPr>
          <w:rFonts w:ascii="Times New Roman" w:hAnsi="Times New Roman"/>
          <w:sz w:val="28"/>
          <w:szCs w:val="28"/>
        </w:rPr>
        <w:t xml:space="preserve">прогулочного </w:t>
      </w:r>
      <w:r w:rsidRPr="00D7466A">
        <w:rPr>
          <w:rFonts w:ascii="Times New Roman" w:hAnsi="Times New Roman"/>
          <w:sz w:val="28"/>
          <w:szCs w:val="28"/>
        </w:rPr>
        <w:t>транспорта</w:t>
      </w:r>
      <w:r w:rsidR="00C107BE" w:rsidRPr="00D7466A">
        <w:rPr>
          <w:rFonts w:ascii="Times New Roman" w:hAnsi="Times New Roman"/>
          <w:sz w:val="28"/>
          <w:szCs w:val="28"/>
        </w:rPr>
        <w:t xml:space="preserve"> для посетителей</w:t>
      </w:r>
      <w:r w:rsidRPr="00D7466A">
        <w:rPr>
          <w:rFonts w:ascii="Times New Roman" w:hAnsi="Times New Roman"/>
          <w:sz w:val="28"/>
          <w:szCs w:val="28"/>
        </w:rPr>
        <w:t>).</w:t>
      </w:r>
    </w:p>
    <w:p w14:paraId="6A7F9B2E" w14:textId="111EAA64" w:rsidR="00A82E92" w:rsidRPr="00D7466A" w:rsidRDefault="00A82E92" w:rsidP="00A82E92">
      <w:pPr>
        <w:pStyle w:val="af3"/>
        <w:spacing w:line="360" w:lineRule="auto"/>
        <w:ind w:firstLine="709"/>
        <w:jc w:val="both"/>
        <w:rPr>
          <w:rFonts w:ascii="Times New Roman" w:hAnsi="Times New Roman"/>
          <w:sz w:val="28"/>
          <w:szCs w:val="24"/>
          <w:lang w:bidi="ru-RU"/>
        </w:rPr>
      </w:pPr>
      <w:r w:rsidRPr="00D7466A">
        <w:rPr>
          <w:rFonts w:ascii="Times New Roman" w:hAnsi="Times New Roman"/>
          <w:sz w:val="28"/>
          <w:szCs w:val="28"/>
        </w:rPr>
        <w:t>6.3.</w:t>
      </w:r>
      <w:r w:rsidR="00BF1B9D" w:rsidRPr="00D7466A">
        <w:rPr>
          <w:rFonts w:ascii="Times New Roman" w:hAnsi="Times New Roman"/>
          <w:sz w:val="28"/>
          <w:szCs w:val="28"/>
        </w:rPr>
        <w:t>8</w:t>
      </w:r>
      <w:r w:rsidRPr="00D7466A">
        <w:rPr>
          <w:szCs w:val="24"/>
          <w:lang w:bidi="ru-RU"/>
        </w:rPr>
        <w:t xml:space="preserve"> </w:t>
      </w:r>
      <w:r w:rsidRPr="00D7466A">
        <w:rPr>
          <w:rFonts w:ascii="Times New Roman" w:hAnsi="Times New Roman"/>
          <w:sz w:val="28"/>
          <w:szCs w:val="24"/>
          <w:lang w:bidi="ru-RU"/>
        </w:rPr>
        <w:t xml:space="preserve">На территории парка следует предусматривать </w:t>
      </w:r>
      <w:r w:rsidRPr="00D7466A">
        <w:rPr>
          <w:rFonts w:ascii="Times New Roman" w:eastAsiaTheme="minorHAnsi" w:hAnsi="Times New Roman"/>
          <w:sz w:val="28"/>
          <w:szCs w:val="28"/>
        </w:rPr>
        <w:t>информационно-навигационную систему (</w:t>
      </w:r>
      <w:r w:rsidRPr="00D7466A">
        <w:rPr>
          <w:rFonts w:ascii="Times New Roman" w:hAnsi="Times New Roman"/>
          <w:sz w:val="28"/>
          <w:szCs w:val="24"/>
          <w:lang w:bidi="ru-RU"/>
        </w:rPr>
        <w:t>стенды, указатели, световая и тактильная информация), в том числе с учетом требований СП 59.13330.</w:t>
      </w:r>
    </w:p>
    <w:p w14:paraId="3C7124C7" w14:textId="7B902B95" w:rsidR="00A82E92" w:rsidRPr="00D7466A" w:rsidRDefault="00A82E92" w:rsidP="00A82E92">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w:t>
      </w:r>
      <w:r w:rsidR="00BF1B9D" w:rsidRPr="00D7466A">
        <w:rPr>
          <w:rFonts w:ascii="Times New Roman" w:hAnsi="Times New Roman"/>
          <w:sz w:val="28"/>
          <w:szCs w:val="28"/>
        </w:rPr>
        <w:t>9</w:t>
      </w:r>
      <w:r w:rsidRPr="00D7466A">
        <w:rPr>
          <w:rFonts w:ascii="Times New Roman" w:hAnsi="Times New Roman"/>
          <w:sz w:val="28"/>
          <w:szCs w:val="28"/>
        </w:rPr>
        <w:t xml:space="preserve"> Площадки по функциональному назначению на территории парков предусматриваются следующих видов:</w:t>
      </w:r>
    </w:p>
    <w:p w14:paraId="5B9CC3CD" w14:textId="77777777" w:rsidR="00A82E92" w:rsidRPr="0009162C" w:rsidRDefault="00A82E92" w:rsidP="00A82E92">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xml:space="preserve">- площадки для отдыха </w:t>
      </w:r>
      <w:r w:rsidRPr="00EC56EF">
        <w:rPr>
          <w:rFonts w:ascii="Times New Roman" w:hAnsi="Times New Roman"/>
          <w:sz w:val="28"/>
          <w:szCs w:val="28"/>
        </w:rPr>
        <w:t>взрослого населения</w:t>
      </w:r>
      <w:r w:rsidRPr="0009162C">
        <w:rPr>
          <w:rFonts w:ascii="Times New Roman" w:hAnsi="Times New Roman"/>
          <w:sz w:val="28"/>
          <w:szCs w:val="28"/>
        </w:rPr>
        <w:t>;</w:t>
      </w:r>
    </w:p>
    <w:p w14:paraId="281083B0" w14:textId="77777777" w:rsidR="00A82E92" w:rsidRPr="001572B2" w:rsidRDefault="00A82E92" w:rsidP="00A82E92">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площадки для массовых мероприятий;</w:t>
      </w:r>
    </w:p>
    <w:p w14:paraId="1C98C637" w14:textId="77777777" w:rsidR="00A82E92" w:rsidRPr="001572B2" w:rsidRDefault="00A82E92" w:rsidP="00A82E92">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детские игровые площадки;</w:t>
      </w:r>
    </w:p>
    <w:p w14:paraId="2BF8E634" w14:textId="77777777" w:rsidR="00A82E92" w:rsidRPr="001572B2" w:rsidRDefault="00A82E92" w:rsidP="00A82E92">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спортивные площадки;</w:t>
      </w:r>
    </w:p>
    <w:p w14:paraId="06A4118A" w14:textId="77777777" w:rsidR="00A82E92" w:rsidRPr="001572B2" w:rsidRDefault="00A82E92" w:rsidP="00A82E92">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площадки для барбекю;</w:t>
      </w:r>
    </w:p>
    <w:p w14:paraId="5F419AE5" w14:textId="2E72AA7F" w:rsidR="00A82E92" w:rsidRPr="001572B2" w:rsidRDefault="00A82E92" w:rsidP="00A82E92">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площадки для размещения аттракционов;</w:t>
      </w:r>
    </w:p>
    <w:p w14:paraId="00038D47" w14:textId="62F64C19" w:rsidR="00D4670C" w:rsidRPr="001572B2" w:rsidRDefault="00D4670C" w:rsidP="00A82E92">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обзорные площадки (в составе экологических троп);</w:t>
      </w:r>
    </w:p>
    <w:p w14:paraId="72E03322" w14:textId="77777777" w:rsidR="00A82E92" w:rsidRPr="001572B2" w:rsidRDefault="00A82E92" w:rsidP="00A82E92">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 хозяйственные площадки для установки контейнеров для сбора ТКО (или бункеров в подземном или полуподземном исполнении), противопожарных щитов и т. п.;</w:t>
      </w:r>
    </w:p>
    <w:p w14:paraId="4B7F7BA2" w14:textId="77777777" w:rsidR="00C107BE" w:rsidRPr="00D7466A" w:rsidRDefault="00A82E92" w:rsidP="00C107BE">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площадки для выгула собак</w:t>
      </w:r>
      <w:r w:rsidR="00C107BE" w:rsidRPr="00D7466A">
        <w:rPr>
          <w:rFonts w:ascii="Times New Roman" w:hAnsi="Times New Roman"/>
          <w:sz w:val="28"/>
          <w:szCs w:val="28"/>
        </w:rPr>
        <w:t>;</w:t>
      </w:r>
    </w:p>
    <w:p w14:paraId="74CE0359" w14:textId="77777777" w:rsidR="00C107BE" w:rsidRPr="00D7466A" w:rsidRDefault="00C107BE" w:rsidP="00C107BE">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 площадки для тренировки собак.</w:t>
      </w:r>
    </w:p>
    <w:p w14:paraId="2CB45A10" w14:textId="77777777" w:rsidR="00C107BE" w:rsidRPr="00D7466A" w:rsidRDefault="00C107BE" w:rsidP="00C107BE">
      <w:pPr>
        <w:pStyle w:val="af3"/>
        <w:spacing w:line="360" w:lineRule="auto"/>
        <w:ind w:firstLine="567"/>
        <w:jc w:val="both"/>
        <w:rPr>
          <w:rFonts w:ascii="Times New Roman" w:hAnsi="Times New Roman"/>
          <w:sz w:val="24"/>
          <w:szCs w:val="24"/>
        </w:rPr>
      </w:pPr>
      <w:r w:rsidRPr="00D7466A">
        <w:rPr>
          <w:rFonts w:ascii="Times New Roman" w:hAnsi="Times New Roman"/>
          <w:sz w:val="24"/>
          <w:szCs w:val="24"/>
        </w:rPr>
        <w:t xml:space="preserve">Примечания. </w:t>
      </w:r>
    </w:p>
    <w:p w14:paraId="622E459E" w14:textId="7EDE942C" w:rsidR="00C107BE" w:rsidRPr="00D7466A" w:rsidRDefault="00C107BE" w:rsidP="00C107BE">
      <w:pPr>
        <w:pStyle w:val="af3"/>
        <w:spacing w:line="360" w:lineRule="auto"/>
        <w:ind w:firstLine="567"/>
        <w:jc w:val="both"/>
        <w:rPr>
          <w:rFonts w:ascii="Times New Roman" w:hAnsi="Times New Roman"/>
          <w:sz w:val="24"/>
          <w:szCs w:val="24"/>
        </w:rPr>
      </w:pPr>
      <w:r w:rsidRPr="00D7466A">
        <w:rPr>
          <w:rFonts w:ascii="Times New Roman" w:hAnsi="Times New Roman"/>
          <w:sz w:val="24"/>
          <w:szCs w:val="24"/>
        </w:rPr>
        <w:lastRenderedPageBreak/>
        <w:t xml:space="preserve">1. Площадки для выгула собак располагают на расстоянии </w:t>
      </w:r>
      <w:r w:rsidR="00C53C4A" w:rsidRPr="00D7466A">
        <w:rPr>
          <w:rFonts w:ascii="Times New Roman" w:hAnsi="Times New Roman"/>
          <w:sz w:val="24"/>
          <w:szCs w:val="24"/>
        </w:rPr>
        <w:t xml:space="preserve">40 – 60 </w:t>
      </w:r>
      <w:r w:rsidRPr="00D7466A">
        <w:rPr>
          <w:rFonts w:ascii="Times New Roman" w:hAnsi="Times New Roman"/>
          <w:sz w:val="24"/>
          <w:szCs w:val="24"/>
        </w:rPr>
        <w:t>м от ближайшей жилой застройки.</w:t>
      </w:r>
    </w:p>
    <w:p w14:paraId="2BC81777" w14:textId="2283E857" w:rsidR="00C107BE" w:rsidRPr="00D7466A" w:rsidRDefault="00C107BE" w:rsidP="00C107BE">
      <w:pPr>
        <w:pStyle w:val="af3"/>
        <w:spacing w:line="360" w:lineRule="auto"/>
        <w:ind w:firstLine="567"/>
        <w:jc w:val="both"/>
        <w:rPr>
          <w:rFonts w:ascii="Times New Roman" w:hAnsi="Times New Roman"/>
          <w:sz w:val="24"/>
          <w:szCs w:val="24"/>
        </w:rPr>
      </w:pPr>
      <w:r w:rsidRPr="00D7466A">
        <w:rPr>
          <w:rFonts w:ascii="Times New Roman" w:hAnsi="Times New Roman"/>
          <w:sz w:val="24"/>
          <w:szCs w:val="24"/>
        </w:rPr>
        <w:t>2. Площадки для тренировки собак располагают</w:t>
      </w:r>
      <w:r w:rsidR="00D7466A" w:rsidRPr="00D7466A">
        <w:rPr>
          <w:rFonts w:ascii="Times New Roman" w:hAnsi="Times New Roman"/>
          <w:sz w:val="24"/>
          <w:szCs w:val="24"/>
        </w:rPr>
        <w:t>,</w:t>
      </w:r>
      <w:r w:rsidRPr="00D7466A">
        <w:rPr>
          <w:rFonts w:ascii="Times New Roman" w:hAnsi="Times New Roman"/>
          <w:sz w:val="24"/>
          <w:szCs w:val="24"/>
        </w:rPr>
        <w:t xml:space="preserve"> в отдалении от главных направлений движения посетителей парка. </w:t>
      </w:r>
    </w:p>
    <w:p w14:paraId="615645F9" w14:textId="1582459C" w:rsidR="00A82E92" w:rsidRPr="00D7466A" w:rsidRDefault="006A01E7" w:rsidP="00A82E92">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6.3.</w:t>
      </w:r>
      <w:r w:rsidR="00BF1B9D" w:rsidRPr="00D7466A">
        <w:rPr>
          <w:rFonts w:ascii="Times New Roman" w:hAnsi="Times New Roman"/>
          <w:sz w:val="28"/>
          <w:szCs w:val="28"/>
        </w:rPr>
        <w:t>10</w:t>
      </w:r>
      <w:r w:rsidRPr="00D7466A">
        <w:rPr>
          <w:rFonts w:ascii="Times New Roman" w:hAnsi="Times New Roman"/>
          <w:sz w:val="28"/>
          <w:szCs w:val="28"/>
        </w:rPr>
        <w:t xml:space="preserve"> Рекомендуется включать в перечень элементов благоустройства на площадке для отдыха</w:t>
      </w:r>
      <w:r w:rsidR="00AD230D" w:rsidRPr="00D7466A">
        <w:rPr>
          <w:rFonts w:ascii="Times New Roman" w:hAnsi="Times New Roman"/>
          <w:sz w:val="28"/>
          <w:szCs w:val="28"/>
        </w:rPr>
        <w:t xml:space="preserve"> взрослого населения</w:t>
      </w:r>
      <w:r w:rsidRPr="00D7466A">
        <w:rPr>
          <w:rFonts w:ascii="Times New Roman" w:hAnsi="Times New Roman"/>
          <w:sz w:val="28"/>
          <w:szCs w:val="28"/>
        </w:rPr>
        <w:t xml:space="preserve">: покрытия, элементы сопряжения поверхности покрытия с газоном, </w:t>
      </w:r>
      <w:r w:rsidR="002A5069" w:rsidRPr="00D7466A">
        <w:rPr>
          <w:rFonts w:ascii="Times New Roman" w:hAnsi="Times New Roman"/>
          <w:sz w:val="28"/>
          <w:szCs w:val="28"/>
        </w:rPr>
        <w:t xml:space="preserve">элементы </w:t>
      </w:r>
      <w:r w:rsidRPr="00D7466A">
        <w:rPr>
          <w:rFonts w:ascii="Times New Roman" w:hAnsi="Times New Roman"/>
          <w:sz w:val="28"/>
          <w:szCs w:val="28"/>
        </w:rPr>
        <w:t>озеленени</w:t>
      </w:r>
      <w:r w:rsidR="002A5069" w:rsidRPr="00D7466A">
        <w:rPr>
          <w:rFonts w:ascii="Times New Roman" w:hAnsi="Times New Roman"/>
          <w:sz w:val="28"/>
          <w:szCs w:val="28"/>
        </w:rPr>
        <w:t>я</w:t>
      </w:r>
      <w:r w:rsidRPr="00D7466A">
        <w:rPr>
          <w:rFonts w:ascii="Times New Roman" w:hAnsi="Times New Roman"/>
          <w:sz w:val="28"/>
          <w:szCs w:val="28"/>
        </w:rPr>
        <w:t xml:space="preserve">, беседки, </w:t>
      </w:r>
      <w:r w:rsidR="007B09EA" w:rsidRPr="00D7466A">
        <w:rPr>
          <w:rFonts w:ascii="Times New Roman" w:hAnsi="Times New Roman"/>
          <w:sz w:val="28"/>
          <w:szCs w:val="28"/>
        </w:rPr>
        <w:t>навесы</w:t>
      </w:r>
      <w:r w:rsidRPr="00D7466A">
        <w:rPr>
          <w:rFonts w:ascii="Times New Roman" w:hAnsi="Times New Roman"/>
          <w:sz w:val="28"/>
          <w:szCs w:val="28"/>
        </w:rPr>
        <w:t xml:space="preserve">, столы, скамьи, декоративные водные устройства, скульптурные композиции, устройства для цветов, </w:t>
      </w:r>
      <w:r w:rsidR="000D3DCA" w:rsidRPr="00D7466A">
        <w:rPr>
          <w:rFonts w:ascii="Times New Roman" w:hAnsi="Times New Roman"/>
          <w:sz w:val="28"/>
          <w:szCs w:val="28"/>
        </w:rPr>
        <w:t xml:space="preserve">урны, </w:t>
      </w:r>
      <w:r w:rsidRPr="00D7466A">
        <w:rPr>
          <w:rFonts w:ascii="Times New Roman" w:hAnsi="Times New Roman"/>
          <w:sz w:val="28"/>
          <w:szCs w:val="28"/>
        </w:rPr>
        <w:t>осветительное оборудование.</w:t>
      </w:r>
    </w:p>
    <w:p w14:paraId="45C75871" w14:textId="29666245" w:rsidR="00162DB3" w:rsidRPr="001572B2" w:rsidRDefault="00A82E92" w:rsidP="00A82E92">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6.3.</w:t>
      </w:r>
      <w:r w:rsidR="00BF1B9D" w:rsidRPr="00D7466A">
        <w:rPr>
          <w:rFonts w:ascii="Times New Roman" w:hAnsi="Times New Roman"/>
          <w:sz w:val="28"/>
          <w:szCs w:val="28"/>
        </w:rPr>
        <w:t>11</w:t>
      </w:r>
      <w:r w:rsidRPr="00D7466A">
        <w:rPr>
          <w:rFonts w:ascii="Times New Roman" w:hAnsi="Times New Roman"/>
          <w:sz w:val="28"/>
          <w:szCs w:val="28"/>
        </w:rPr>
        <w:t xml:space="preserve"> </w:t>
      </w:r>
      <w:r w:rsidR="002A5069" w:rsidRPr="00D7466A">
        <w:rPr>
          <w:rFonts w:ascii="Times New Roman" w:hAnsi="Times New Roman"/>
          <w:sz w:val="28"/>
          <w:szCs w:val="28"/>
        </w:rPr>
        <w:t xml:space="preserve">Покрытие площадки для отдыха </w:t>
      </w:r>
      <w:r w:rsidR="00AD230D" w:rsidRPr="00D7466A">
        <w:rPr>
          <w:rFonts w:ascii="Times New Roman" w:hAnsi="Times New Roman"/>
          <w:sz w:val="28"/>
          <w:szCs w:val="28"/>
        </w:rPr>
        <w:t xml:space="preserve">взрослого населения </w:t>
      </w:r>
      <w:r w:rsidR="002A5069" w:rsidRPr="00D7466A">
        <w:rPr>
          <w:rFonts w:ascii="Times New Roman" w:hAnsi="Times New Roman"/>
          <w:sz w:val="28"/>
          <w:szCs w:val="28"/>
        </w:rPr>
        <w:t>рекомендуется проектировать с использованием естественных материалов (дерево, грани</w:t>
      </w:r>
      <w:r w:rsidR="00B963CE" w:rsidRPr="00D7466A">
        <w:rPr>
          <w:rFonts w:ascii="Times New Roman" w:hAnsi="Times New Roman"/>
          <w:sz w:val="28"/>
          <w:szCs w:val="28"/>
        </w:rPr>
        <w:t>т</w:t>
      </w:r>
      <w:r w:rsidR="002A5069" w:rsidRPr="00D7466A">
        <w:rPr>
          <w:rFonts w:ascii="Times New Roman" w:hAnsi="Times New Roman"/>
          <w:sz w:val="28"/>
          <w:szCs w:val="28"/>
        </w:rPr>
        <w:t>ный высев и т.п.) или тротуарной плитки, без использования асфальтового покрытия.</w:t>
      </w:r>
      <w:r w:rsidRPr="00D7466A">
        <w:rPr>
          <w:rFonts w:ascii="Times New Roman" w:hAnsi="Times New Roman"/>
          <w:sz w:val="28"/>
          <w:szCs w:val="28"/>
        </w:rPr>
        <w:t xml:space="preserve"> При совмещении площадок для отдыха взрослого населения </w:t>
      </w:r>
      <w:r w:rsidRPr="001572B2">
        <w:rPr>
          <w:rFonts w:ascii="Times New Roman" w:hAnsi="Times New Roman"/>
          <w:sz w:val="28"/>
          <w:szCs w:val="28"/>
        </w:rPr>
        <w:t>и детских игровых площадок не допускается применение жестких видов покрытия.</w:t>
      </w:r>
    </w:p>
    <w:p w14:paraId="0B98D1FA" w14:textId="4D1862A0" w:rsidR="00162DB3" w:rsidRPr="001572B2" w:rsidRDefault="00366A1C" w:rsidP="00162DB3">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6.3.</w:t>
      </w:r>
      <w:r w:rsidR="00BF1B9D" w:rsidRPr="001572B2">
        <w:rPr>
          <w:rFonts w:ascii="Times New Roman" w:hAnsi="Times New Roman"/>
          <w:sz w:val="28"/>
          <w:szCs w:val="28"/>
        </w:rPr>
        <w:t>12</w:t>
      </w:r>
      <w:r w:rsidRPr="001572B2">
        <w:rPr>
          <w:rFonts w:ascii="Times New Roman" w:hAnsi="Times New Roman"/>
          <w:sz w:val="28"/>
          <w:szCs w:val="28"/>
        </w:rPr>
        <w:t xml:space="preserve"> </w:t>
      </w:r>
      <w:r w:rsidR="006A01E7" w:rsidRPr="001572B2">
        <w:rPr>
          <w:rFonts w:ascii="Times New Roman" w:hAnsi="Times New Roman"/>
          <w:sz w:val="28"/>
          <w:szCs w:val="28"/>
        </w:rPr>
        <w:t xml:space="preserve">Требования к проектированию спортивных площадок (в том числе с учетом доступности для МГН) приведены в </w:t>
      </w:r>
      <w:r w:rsidR="004C1BC8" w:rsidRPr="001572B2">
        <w:rPr>
          <w:rFonts w:ascii="Times New Roman" w:hAnsi="Times New Roman"/>
          <w:sz w:val="28"/>
          <w:szCs w:val="28"/>
        </w:rPr>
        <w:t xml:space="preserve">СП 332.1325800, </w:t>
      </w:r>
      <w:r w:rsidR="006A01E7" w:rsidRPr="001572B2">
        <w:rPr>
          <w:rFonts w:ascii="Times New Roman" w:hAnsi="Times New Roman"/>
          <w:sz w:val="28"/>
          <w:szCs w:val="28"/>
        </w:rPr>
        <w:t>СП 82.13330, [12].</w:t>
      </w:r>
    </w:p>
    <w:p w14:paraId="00BC1F05" w14:textId="3975077B" w:rsidR="00162DB3" w:rsidRPr="001572B2" w:rsidRDefault="006A01E7" w:rsidP="00162DB3">
      <w:pPr>
        <w:pStyle w:val="af3"/>
        <w:spacing w:line="360" w:lineRule="auto"/>
        <w:ind w:firstLine="567"/>
        <w:jc w:val="both"/>
        <w:rPr>
          <w:rFonts w:ascii="Times New Roman" w:hAnsi="Times New Roman"/>
          <w:sz w:val="24"/>
          <w:szCs w:val="24"/>
        </w:rPr>
      </w:pPr>
      <w:r w:rsidRPr="001572B2">
        <w:rPr>
          <w:rFonts w:ascii="Times New Roman" w:hAnsi="Times New Roman"/>
          <w:sz w:val="24"/>
          <w:szCs w:val="24"/>
        </w:rPr>
        <w:t xml:space="preserve">Примечание – Проектирование открытых </w:t>
      </w:r>
      <w:r w:rsidR="002A5069" w:rsidRPr="001572B2">
        <w:rPr>
          <w:rFonts w:ascii="Times New Roman" w:hAnsi="Times New Roman"/>
          <w:sz w:val="24"/>
          <w:szCs w:val="24"/>
        </w:rPr>
        <w:t xml:space="preserve">спортивных </w:t>
      </w:r>
      <w:r w:rsidRPr="001572B2">
        <w:rPr>
          <w:rFonts w:ascii="Times New Roman" w:hAnsi="Times New Roman"/>
          <w:sz w:val="24"/>
          <w:szCs w:val="24"/>
        </w:rPr>
        <w:t xml:space="preserve">плоскостных сооружений </w:t>
      </w:r>
      <w:r w:rsidR="00E32264" w:rsidRPr="001572B2">
        <w:rPr>
          <w:rFonts w:ascii="Times New Roman" w:hAnsi="Times New Roman"/>
          <w:sz w:val="24"/>
          <w:szCs w:val="24"/>
        </w:rPr>
        <w:t xml:space="preserve">осуществляется </w:t>
      </w:r>
      <w:r w:rsidR="00DE4EAD" w:rsidRPr="001572B2">
        <w:rPr>
          <w:rFonts w:ascii="Times New Roman" w:hAnsi="Times New Roman"/>
          <w:sz w:val="24"/>
          <w:szCs w:val="24"/>
        </w:rPr>
        <w:t xml:space="preserve">по </w:t>
      </w:r>
      <w:r w:rsidRPr="001572B2">
        <w:rPr>
          <w:rFonts w:ascii="Times New Roman" w:hAnsi="Times New Roman"/>
          <w:sz w:val="24"/>
          <w:szCs w:val="24"/>
        </w:rPr>
        <w:t>СП 332.1325800</w:t>
      </w:r>
      <w:r w:rsidRPr="001572B2">
        <w:rPr>
          <w:rFonts w:ascii="Times New Roman" w:hAnsi="Times New Roman"/>
          <w:sz w:val="28"/>
          <w:szCs w:val="28"/>
        </w:rPr>
        <w:t xml:space="preserve"> </w:t>
      </w:r>
      <w:r w:rsidRPr="001572B2">
        <w:rPr>
          <w:rFonts w:ascii="Times New Roman" w:hAnsi="Times New Roman"/>
          <w:sz w:val="24"/>
          <w:szCs w:val="24"/>
        </w:rPr>
        <w:t>с учетом СП 42.13330, ГОСТ Р 52024, ГОСТ Р 52025</w:t>
      </w:r>
      <w:r w:rsidR="00E32264" w:rsidRPr="005815C4">
        <w:rPr>
          <w:rStyle w:val="af"/>
          <w:rFonts w:ascii="Times New Roman" w:hAnsi="Times New Roman"/>
          <w:color w:val="auto"/>
          <w:sz w:val="24"/>
          <w:szCs w:val="24"/>
          <w:u w:val="none"/>
        </w:rPr>
        <w:t>;</w:t>
      </w:r>
      <w:r w:rsidRPr="001572B2">
        <w:rPr>
          <w:rStyle w:val="af"/>
          <w:rFonts w:ascii="Times New Roman" w:hAnsi="Times New Roman"/>
          <w:color w:val="auto"/>
          <w:sz w:val="24"/>
          <w:szCs w:val="24"/>
          <w:u w:val="none"/>
        </w:rPr>
        <w:t xml:space="preserve"> в части </w:t>
      </w:r>
      <w:r w:rsidRPr="001572B2">
        <w:rPr>
          <w:rFonts w:ascii="Times New Roman" w:hAnsi="Times New Roman"/>
          <w:sz w:val="24"/>
          <w:szCs w:val="24"/>
        </w:rPr>
        <w:t>проектирования открытых спортивных сооружений</w:t>
      </w:r>
      <w:r w:rsidR="005A2090" w:rsidRPr="001572B2">
        <w:rPr>
          <w:rFonts w:ascii="Times New Roman" w:hAnsi="Times New Roman"/>
          <w:sz w:val="24"/>
          <w:szCs w:val="24"/>
        </w:rPr>
        <w:t xml:space="preserve">, </w:t>
      </w:r>
      <w:r w:rsidRPr="001572B2">
        <w:rPr>
          <w:rFonts w:ascii="Times New Roman" w:hAnsi="Times New Roman"/>
          <w:bCs/>
          <w:sz w:val="24"/>
          <w:szCs w:val="24"/>
        </w:rPr>
        <w:t xml:space="preserve">доступных для </w:t>
      </w:r>
      <w:r w:rsidRPr="001572B2">
        <w:rPr>
          <w:rFonts w:ascii="Times New Roman" w:hAnsi="Times New Roman"/>
          <w:sz w:val="24"/>
          <w:szCs w:val="24"/>
        </w:rPr>
        <w:t>МГН</w:t>
      </w:r>
      <w:r w:rsidR="0012307B" w:rsidRPr="0012307B">
        <w:rPr>
          <w:rFonts w:ascii="Times New Roman" w:hAnsi="Times New Roman"/>
          <w:color w:val="C00000"/>
          <w:sz w:val="24"/>
          <w:szCs w:val="24"/>
          <w:highlight w:val="lightGray"/>
        </w:rPr>
        <w:t>,</w:t>
      </w:r>
      <w:r w:rsidRPr="001572B2">
        <w:rPr>
          <w:rFonts w:ascii="Times New Roman" w:hAnsi="Times New Roman"/>
          <w:sz w:val="24"/>
          <w:szCs w:val="24"/>
        </w:rPr>
        <w:t xml:space="preserve"> </w:t>
      </w:r>
      <w:r w:rsidR="002A5069" w:rsidRPr="001572B2">
        <w:rPr>
          <w:rFonts w:ascii="Times New Roman" w:hAnsi="Times New Roman"/>
          <w:sz w:val="24"/>
          <w:szCs w:val="24"/>
        </w:rPr>
        <w:t xml:space="preserve">и спортивных площадок </w:t>
      </w:r>
      <w:r w:rsidRPr="001572B2">
        <w:rPr>
          <w:rFonts w:ascii="Times New Roman" w:hAnsi="Times New Roman"/>
          <w:sz w:val="24"/>
          <w:szCs w:val="24"/>
        </w:rPr>
        <w:t>следует также руководствоваться [12</w:t>
      </w:r>
      <w:r w:rsidRPr="001572B2">
        <w:rPr>
          <w:rFonts w:ascii="Times New Roman" w:hAnsi="Times New Roman"/>
          <w:bCs/>
          <w:iCs/>
          <w:sz w:val="24"/>
          <w:szCs w:val="24"/>
        </w:rPr>
        <w:t>],</w:t>
      </w:r>
      <w:r w:rsidRPr="001572B2">
        <w:rPr>
          <w:rFonts w:ascii="Times New Roman" w:hAnsi="Times New Roman"/>
          <w:sz w:val="24"/>
          <w:szCs w:val="24"/>
        </w:rPr>
        <w:t xml:space="preserve"> СП 82.13330.</w:t>
      </w:r>
    </w:p>
    <w:p w14:paraId="4BFEA2F6" w14:textId="18521BD9" w:rsidR="00162DB3" w:rsidRPr="00D7466A" w:rsidRDefault="00162DB3" w:rsidP="00162DB3">
      <w:pPr>
        <w:pStyle w:val="af3"/>
        <w:spacing w:line="360" w:lineRule="auto"/>
        <w:ind w:firstLine="567"/>
        <w:jc w:val="both"/>
        <w:rPr>
          <w:rFonts w:ascii="Times New Roman" w:hAnsi="Times New Roman"/>
          <w:sz w:val="28"/>
          <w:szCs w:val="28"/>
        </w:rPr>
      </w:pPr>
      <w:r w:rsidRPr="001572B2">
        <w:rPr>
          <w:rFonts w:ascii="Times New Roman" w:hAnsi="Times New Roman"/>
          <w:sz w:val="28"/>
          <w:szCs w:val="28"/>
        </w:rPr>
        <w:t>6.3.</w:t>
      </w:r>
      <w:r w:rsidR="00BF1B9D" w:rsidRPr="001572B2">
        <w:rPr>
          <w:rFonts w:ascii="Times New Roman" w:hAnsi="Times New Roman"/>
          <w:sz w:val="28"/>
          <w:szCs w:val="28"/>
        </w:rPr>
        <w:t>13</w:t>
      </w:r>
      <w:r w:rsidRPr="001572B2">
        <w:rPr>
          <w:rFonts w:ascii="Times New Roman" w:hAnsi="Times New Roman"/>
          <w:sz w:val="28"/>
          <w:szCs w:val="28"/>
        </w:rPr>
        <w:t xml:space="preserve"> </w:t>
      </w:r>
      <w:r w:rsidRPr="00D7466A">
        <w:rPr>
          <w:rFonts w:ascii="Times New Roman" w:hAnsi="Times New Roman"/>
          <w:sz w:val="28"/>
          <w:szCs w:val="28"/>
        </w:rPr>
        <w:t xml:space="preserve">Оборудование и покрытия детских игровых площадок следует принимать по </w:t>
      </w:r>
      <w:hyperlink r:id="rId11" w:history="1">
        <w:r w:rsidRPr="00D7466A">
          <w:rPr>
            <w:rFonts w:ascii="Times New Roman" w:hAnsi="Times New Roman"/>
            <w:sz w:val="28"/>
            <w:szCs w:val="28"/>
          </w:rPr>
          <w:t>ГОСТ Р 52169.</w:t>
        </w:r>
      </w:hyperlink>
    </w:p>
    <w:p w14:paraId="02BE8E4A" w14:textId="3E0949ED" w:rsidR="00162DB3" w:rsidRPr="00D7466A" w:rsidRDefault="00162DB3" w:rsidP="00162DB3">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6.3.</w:t>
      </w:r>
      <w:r w:rsidR="00BF1B9D" w:rsidRPr="00D7466A">
        <w:rPr>
          <w:rFonts w:ascii="Times New Roman" w:hAnsi="Times New Roman"/>
          <w:sz w:val="28"/>
          <w:szCs w:val="28"/>
        </w:rPr>
        <w:t>14</w:t>
      </w:r>
      <w:r w:rsidRPr="00D7466A">
        <w:rPr>
          <w:rFonts w:ascii="Times New Roman" w:hAnsi="Times New Roman"/>
          <w:sz w:val="28"/>
          <w:szCs w:val="28"/>
        </w:rPr>
        <w:t xml:space="preserve"> </w:t>
      </w:r>
      <w:r w:rsidR="00C107BE" w:rsidRPr="00D7466A">
        <w:rPr>
          <w:rFonts w:ascii="Times New Roman" w:hAnsi="Times New Roman"/>
          <w:sz w:val="28"/>
          <w:szCs w:val="28"/>
        </w:rPr>
        <w:t xml:space="preserve">Зона для отдыха детей </w:t>
      </w:r>
      <w:r w:rsidRPr="00D7466A">
        <w:rPr>
          <w:rFonts w:ascii="Times New Roman" w:hAnsi="Times New Roman"/>
          <w:sz w:val="28"/>
          <w:szCs w:val="28"/>
        </w:rPr>
        <w:t>может предусматриваться в виде:</w:t>
      </w:r>
    </w:p>
    <w:p w14:paraId="6365606F" w14:textId="77777777" w:rsidR="00162DB3" w:rsidRPr="00D7466A" w:rsidRDefault="00162DB3" w:rsidP="00162DB3">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а) локального комплекса (у главного входа);</w:t>
      </w:r>
    </w:p>
    <w:p w14:paraId="43315AF8" w14:textId="77777777" w:rsidR="00162DB3" w:rsidRPr="00D7466A" w:rsidRDefault="00162DB3" w:rsidP="00162DB3">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б) основного игрового комплекса (у главного входа) и его филиалов (у дополнительных входов, в других частях парка);</w:t>
      </w:r>
    </w:p>
    <w:p w14:paraId="577BA200" w14:textId="77777777" w:rsidR="00162DB3" w:rsidRPr="00D7466A" w:rsidRDefault="00162DB3" w:rsidP="00162DB3">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в) отдельных площадок (или групп площадок), размещенных на территории парка с учетом природной и градостроительной ситуации.</w:t>
      </w:r>
    </w:p>
    <w:p w14:paraId="3D02C5E6" w14:textId="59ACC429" w:rsidR="00A82E92" w:rsidRPr="00D7466A" w:rsidRDefault="00162DB3" w:rsidP="00162DB3">
      <w:pPr>
        <w:pStyle w:val="af3"/>
        <w:spacing w:line="360" w:lineRule="auto"/>
        <w:ind w:firstLine="567"/>
        <w:jc w:val="both"/>
        <w:rPr>
          <w:rFonts w:ascii="Times New Roman" w:hAnsi="Times New Roman"/>
          <w:sz w:val="28"/>
          <w:szCs w:val="28"/>
        </w:rPr>
      </w:pPr>
      <w:r w:rsidRPr="00D7466A">
        <w:rPr>
          <w:rFonts w:ascii="Times New Roman" w:hAnsi="Times New Roman"/>
          <w:sz w:val="28"/>
          <w:szCs w:val="28"/>
        </w:rPr>
        <w:t>Варианты б) и в) предусматриваются в парках площадью более 10 га.</w:t>
      </w:r>
    </w:p>
    <w:p w14:paraId="2E6ED19C" w14:textId="7E3AB62D" w:rsidR="002A5069" w:rsidRPr="001572B2" w:rsidRDefault="002A5069" w:rsidP="002A5069">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lastRenderedPageBreak/>
        <w:t>6.3.</w:t>
      </w:r>
      <w:r w:rsidR="00BF1B9D" w:rsidRPr="00D7466A">
        <w:rPr>
          <w:rFonts w:ascii="Times New Roman" w:hAnsi="Times New Roman"/>
          <w:sz w:val="28"/>
          <w:szCs w:val="28"/>
        </w:rPr>
        <w:t>15</w:t>
      </w:r>
      <w:r w:rsidRPr="00D7466A">
        <w:rPr>
          <w:rFonts w:ascii="Times New Roman" w:hAnsi="Times New Roman"/>
          <w:sz w:val="28"/>
          <w:szCs w:val="28"/>
        </w:rPr>
        <w:t xml:space="preserve"> Для хозяйственных площадок необходимо использовать твердые </w:t>
      </w:r>
      <w:r w:rsidRPr="001572B2">
        <w:rPr>
          <w:rFonts w:ascii="Times New Roman" w:hAnsi="Times New Roman"/>
          <w:sz w:val="28"/>
          <w:szCs w:val="28"/>
        </w:rPr>
        <w:t>виды покрытий (асфальт, асфальтобетон и т.</w:t>
      </w:r>
      <w:r w:rsidR="00CE468D" w:rsidRPr="001572B2">
        <w:rPr>
          <w:rFonts w:ascii="Times New Roman" w:hAnsi="Times New Roman"/>
          <w:sz w:val="28"/>
          <w:szCs w:val="28"/>
        </w:rPr>
        <w:t>п</w:t>
      </w:r>
      <w:r w:rsidRPr="001572B2">
        <w:rPr>
          <w:rFonts w:ascii="Times New Roman" w:hAnsi="Times New Roman"/>
          <w:sz w:val="28"/>
          <w:szCs w:val="28"/>
        </w:rPr>
        <w:t>.), исключающие просачивания жидких компонентов ТКО в почву.</w:t>
      </w:r>
    </w:p>
    <w:p w14:paraId="6C6C2B54" w14:textId="77777777" w:rsidR="00162DB3" w:rsidRPr="00D7466A" w:rsidRDefault="00E43562" w:rsidP="00162DB3">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Т</w:t>
      </w:r>
      <w:r w:rsidR="0069216F" w:rsidRPr="001572B2">
        <w:rPr>
          <w:rFonts w:ascii="Times New Roman" w:hAnsi="Times New Roman"/>
          <w:sz w:val="28"/>
          <w:szCs w:val="28"/>
        </w:rPr>
        <w:t xml:space="preserve">ребования к размещению урн </w:t>
      </w:r>
      <w:r w:rsidRPr="001572B2">
        <w:rPr>
          <w:rFonts w:ascii="Times New Roman" w:hAnsi="Times New Roman"/>
          <w:sz w:val="28"/>
          <w:szCs w:val="28"/>
        </w:rPr>
        <w:t xml:space="preserve">на территории парков </w:t>
      </w:r>
      <w:r w:rsidR="0069216F" w:rsidRPr="001572B2">
        <w:rPr>
          <w:rFonts w:ascii="Times New Roman" w:hAnsi="Times New Roman"/>
          <w:sz w:val="28"/>
          <w:szCs w:val="28"/>
        </w:rPr>
        <w:t>изложены в СанПиН 2.1.</w:t>
      </w:r>
      <w:r w:rsidR="0069216F" w:rsidRPr="00D7466A">
        <w:rPr>
          <w:rFonts w:ascii="Times New Roman" w:hAnsi="Times New Roman"/>
          <w:sz w:val="28"/>
          <w:szCs w:val="28"/>
        </w:rPr>
        <w:t>3684</w:t>
      </w:r>
      <w:r w:rsidR="00DE4EAD" w:rsidRPr="00D7466A">
        <w:rPr>
          <w:rFonts w:ascii="Times New Roman" w:hAnsi="Times New Roman"/>
          <w:sz w:val="28"/>
          <w:szCs w:val="28"/>
        </w:rPr>
        <w:t>–</w:t>
      </w:r>
      <w:r w:rsidR="00267E33" w:rsidRPr="00D7466A">
        <w:rPr>
          <w:rFonts w:ascii="Times New Roman" w:hAnsi="Times New Roman"/>
          <w:sz w:val="28"/>
          <w:szCs w:val="28"/>
        </w:rPr>
        <w:t>21, пункт 43.</w:t>
      </w:r>
    </w:p>
    <w:p w14:paraId="5AB41444" w14:textId="474621F6" w:rsidR="00C107BE" w:rsidRPr="00D7466A" w:rsidRDefault="00C107BE"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6.3.16 Требования к площадкам для выгула и тренировки собак приведены в [19].</w:t>
      </w:r>
    </w:p>
    <w:p w14:paraId="0CC737AB" w14:textId="75D4FDEF" w:rsidR="00162DB3" w:rsidRPr="00D7466A" w:rsidRDefault="00162DB3"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w:t>
      </w:r>
      <w:r w:rsidR="00C107BE" w:rsidRPr="00D7466A">
        <w:rPr>
          <w:rFonts w:ascii="Times New Roman" w:hAnsi="Times New Roman"/>
          <w:sz w:val="28"/>
          <w:szCs w:val="28"/>
        </w:rPr>
        <w:t xml:space="preserve">17 </w:t>
      </w:r>
      <w:r w:rsidRPr="00D7466A">
        <w:rPr>
          <w:rFonts w:ascii="Times New Roman" w:hAnsi="Times New Roman"/>
          <w:sz w:val="28"/>
          <w:szCs w:val="28"/>
        </w:rPr>
        <w:t xml:space="preserve">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w:t>
      </w:r>
      <w:r w:rsidRPr="001572B2">
        <w:rPr>
          <w:rFonts w:ascii="Times New Roman" w:hAnsi="Times New Roman"/>
          <w:sz w:val="28"/>
          <w:szCs w:val="28"/>
        </w:rPr>
        <w:t xml:space="preserve">безопасность пользователей, в том числе МГН, иметь антивандальное исполнение, отвечать требованиям технических регламентов по пожарной, промышленной, электрической безопасности и </w:t>
      </w:r>
      <w:proofErr w:type="gramStart"/>
      <w:r w:rsidRPr="001572B2">
        <w:rPr>
          <w:rFonts w:ascii="Times New Roman" w:hAnsi="Times New Roman"/>
          <w:sz w:val="28"/>
          <w:szCs w:val="28"/>
        </w:rPr>
        <w:t>иным</w:t>
      </w:r>
      <w:r w:rsidR="00EA17AB" w:rsidRPr="001572B2">
        <w:rPr>
          <w:rFonts w:ascii="Times New Roman" w:hAnsi="Times New Roman"/>
          <w:sz w:val="28"/>
          <w:szCs w:val="28"/>
        </w:rPr>
        <w:t xml:space="preserve"> </w:t>
      </w:r>
      <w:r w:rsidRPr="00D7466A">
        <w:rPr>
          <w:rFonts w:ascii="Times New Roman" w:hAnsi="Times New Roman"/>
          <w:sz w:val="28"/>
          <w:szCs w:val="28"/>
        </w:rPr>
        <w:t>регламентам</w:t>
      </w:r>
      <w:proofErr w:type="gramEnd"/>
      <w:r w:rsidRPr="00D7466A">
        <w:rPr>
          <w:rFonts w:ascii="Times New Roman" w:hAnsi="Times New Roman"/>
          <w:sz w:val="28"/>
          <w:szCs w:val="28"/>
        </w:rPr>
        <w:t xml:space="preserve"> и национальным стандартам.</w:t>
      </w:r>
    </w:p>
    <w:p w14:paraId="51AF623A" w14:textId="53EE47DD" w:rsidR="00081C16" w:rsidRPr="00D7466A" w:rsidRDefault="00081C16"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w:t>
      </w:r>
      <w:r w:rsidR="00C107BE" w:rsidRPr="00D7466A">
        <w:rPr>
          <w:rFonts w:ascii="Times New Roman" w:hAnsi="Times New Roman"/>
          <w:sz w:val="28"/>
          <w:szCs w:val="28"/>
        </w:rPr>
        <w:t>18</w:t>
      </w:r>
      <w:r w:rsidRPr="00D7466A">
        <w:rPr>
          <w:rFonts w:ascii="Times New Roman" w:hAnsi="Times New Roman"/>
          <w:sz w:val="28"/>
          <w:szCs w:val="28"/>
        </w:rPr>
        <w:t xml:space="preserve"> Расчет количества приборов туалетов стационарного типа проводится на основании показателя единовременной максимальной посещаемости объектов рекреации в </w:t>
      </w:r>
      <w:r w:rsidR="00B963CE" w:rsidRPr="00D7466A">
        <w:rPr>
          <w:rFonts w:ascii="Times New Roman" w:hAnsi="Times New Roman"/>
          <w:sz w:val="28"/>
          <w:szCs w:val="28"/>
        </w:rPr>
        <w:t xml:space="preserve">выходные </w:t>
      </w:r>
      <w:r w:rsidRPr="00D7466A">
        <w:rPr>
          <w:rFonts w:ascii="Times New Roman" w:hAnsi="Times New Roman"/>
          <w:sz w:val="28"/>
          <w:szCs w:val="28"/>
        </w:rPr>
        <w:t>дни с учетом рекреационной емкости территории.</w:t>
      </w:r>
    </w:p>
    <w:p w14:paraId="5058335F" w14:textId="77777777" w:rsidR="00366A1C" w:rsidRPr="00D7466A" w:rsidRDefault="006A01E7"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Приборы общественных туалетов на территории парков необходимо устраивать исходя из расчета одно место на 500 посетителей по СанПиН 2.1.3684.</w:t>
      </w:r>
    </w:p>
    <w:p w14:paraId="62B7975B" w14:textId="77537236" w:rsidR="00162DB3" w:rsidRPr="001572B2" w:rsidRDefault="00366A1C"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6.</w:t>
      </w:r>
      <w:r w:rsidRPr="0085014F">
        <w:rPr>
          <w:rFonts w:ascii="Times New Roman" w:hAnsi="Times New Roman"/>
          <w:sz w:val="28"/>
          <w:szCs w:val="28"/>
        </w:rPr>
        <w:t>3.</w:t>
      </w:r>
      <w:r w:rsidR="00C107BE" w:rsidRPr="0085014F">
        <w:rPr>
          <w:rFonts w:ascii="Times New Roman" w:hAnsi="Times New Roman"/>
          <w:sz w:val="28"/>
          <w:szCs w:val="28"/>
        </w:rPr>
        <w:t xml:space="preserve">19 </w:t>
      </w:r>
      <w:r w:rsidR="006A01E7" w:rsidRPr="001572B2">
        <w:rPr>
          <w:rFonts w:ascii="Times New Roman" w:hAnsi="Times New Roman"/>
          <w:sz w:val="28"/>
          <w:szCs w:val="28"/>
        </w:rPr>
        <w:t>При отсутствии централизованных систем водоотведения (</w:t>
      </w:r>
      <w:r w:rsidR="002A5069" w:rsidRPr="001572B2">
        <w:rPr>
          <w:rFonts w:ascii="Times New Roman" w:hAnsi="Times New Roman"/>
          <w:sz w:val="28"/>
          <w:szCs w:val="28"/>
        </w:rPr>
        <w:t>хозяйственно-бытовая канализация</w:t>
      </w:r>
      <w:r w:rsidR="006A01E7" w:rsidRPr="001572B2">
        <w:rPr>
          <w:rFonts w:ascii="Times New Roman" w:hAnsi="Times New Roman"/>
          <w:sz w:val="28"/>
          <w:szCs w:val="28"/>
        </w:rPr>
        <w:t xml:space="preserve">) необходимо предусматривать </w:t>
      </w:r>
      <w:r w:rsidR="00E507AF" w:rsidRPr="001572B2">
        <w:rPr>
          <w:rFonts w:ascii="Times New Roman" w:hAnsi="Times New Roman"/>
          <w:sz w:val="28"/>
          <w:szCs w:val="28"/>
        </w:rPr>
        <w:t>площадки для размещения</w:t>
      </w:r>
      <w:r w:rsidR="006A01E7" w:rsidRPr="001572B2">
        <w:rPr>
          <w:rFonts w:ascii="Times New Roman" w:hAnsi="Times New Roman"/>
          <w:sz w:val="28"/>
          <w:szCs w:val="28"/>
        </w:rPr>
        <w:t xml:space="preserve"> мобильных туалетных кабин (или блочных мобильных туалетов) с учетом расчетной потребности в количестве мест.</w:t>
      </w:r>
    </w:p>
    <w:p w14:paraId="383661B7" w14:textId="2EFD902B" w:rsidR="00162DB3" w:rsidRPr="00D7466A" w:rsidRDefault="006A01E7" w:rsidP="002560EA">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w:t>
      </w:r>
      <w:r w:rsidR="00C107BE" w:rsidRPr="00D7466A">
        <w:rPr>
          <w:rFonts w:ascii="Times New Roman" w:hAnsi="Times New Roman"/>
          <w:sz w:val="28"/>
          <w:szCs w:val="28"/>
        </w:rPr>
        <w:t xml:space="preserve">20 </w:t>
      </w:r>
      <w:r w:rsidR="00162DB3" w:rsidRPr="00D7466A">
        <w:rPr>
          <w:rFonts w:ascii="Times New Roman" w:hAnsi="Times New Roman"/>
          <w:sz w:val="28"/>
          <w:szCs w:val="28"/>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14:paraId="194F734A" w14:textId="2DC333A2" w:rsidR="00162DB3" w:rsidRPr="00D7466A" w:rsidRDefault="008D5A46" w:rsidP="00D60CB6">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lastRenderedPageBreak/>
        <w:t>6.3.</w:t>
      </w:r>
      <w:r w:rsidR="00C107BE" w:rsidRPr="00D7466A">
        <w:rPr>
          <w:rFonts w:ascii="Times New Roman" w:hAnsi="Times New Roman"/>
          <w:sz w:val="28"/>
          <w:szCs w:val="28"/>
        </w:rPr>
        <w:t xml:space="preserve">21 </w:t>
      </w:r>
      <w:r w:rsidRPr="00D7466A">
        <w:rPr>
          <w:rFonts w:ascii="Times New Roman" w:hAnsi="Times New Roman"/>
          <w:sz w:val="28"/>
          <w:szCs w:val="28"/>
        </w:rPr>
        <w:t>Сбор и н</w:t>
      </w:r>
      <w:r w:rsidR="006A01E7" w:rsidRPr="00D7466A">
        <w:rPr>
          <w:rFonts w:ascii="Times New Roman" w:hAnsi="Times New Roman"/>
          <w:sz w:val="28"/>
          <w:szCs w:val="28"/>
        </w:rPr>
        <w:t>акопление ТКО должно осуществляться в соответствии с требованиями СанПиН 2.1.3684 (контейнеры, бункеры).</w:t>
      </w:r>
      <w:r w:rsidRPr="00D7466A">
        <w:rPr>
          <w:rFonts w:ascii="Times New Roman" w:hAnsi="Times New Roman"/>
          <w:sz w:val="28"/>
          <w:szCs w:val="28"/>
        </w:rPr>
        <w:t xml:space="preserve"> Накопление отходов может осуществляться путем их раздельного складирования по видам отходов, группам отходов, группам однородных отходов.</w:t>
      </w:r>
    </w:p>
    <w:p w14:paraId="18068E24" w14:textId="77777777" w:rsidR="00162DB3" w:rsidRPr="00D7466A" w:rsidRDefault="008D5A46" w:rsidP="001803CC">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Сбор и накопление жидких бытовых отходов осуществляется в соответствии с требованиями СанПиН 2.1.3684, обращение с хозяйственно-бытовыми сточными водами </w:t>
      </w:r>
      <w:r w:rsidR="001803CC" w:rsidRPr="00D7466A">
        <w:rPr>
          <w:rFonts w:ascii="Times New Roman" w:hAnsi="Times New Roman"/>
          <w:sz w:val="28"/>
          <w:szCs w:val="28"/>
        </w:rPr>
        <w:t>–</w:t>
      </w:r>
      <w:r w:rsidRPr="00D7466A">
        <w:rPr>
          <w:rFonts w:ascii="Times New Roman" w:hAnsi="Times New Roman"/>
          <w:sz w:val="28"/>
          <w:szCs w:val="28"/>
        </w:rPr>
        <w:t xml:space="preserve"> в соответствии с СП 32.13330 и разделом 8.3.</w:t>
      </w:r>
    </w:p>
    <w:p w14:paraId="4E87ADA7" w14:textId="6F68446C" w:rsidR="00167B86" w:rsidRPr="00D7466A" w:rsidRDefault="00CE1BA2" w:rsidP="00167B86">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w:t>
      </w:r>
      <w:r w:rsidR="00C107BE" w:rsidRPr="00D7466A">
        <w:rPr>
          <w:rFonts w:ascii="Times New Roman" w:hAnsi="Times New Roman"/>
          <w:sz w:val="28"/>
          <w:szCs w:val="28"/>
        </w:rPr>
        <w:t xml:space="preserve">22 </w:t>
      </w:r>
      <w:r w:rsidR="00932487" w:rsidRPr="00D7466A">
        <w:rPr>
          <w:rFonts w:ascii="Times New Roman" w:hAnsi="Times New Roman"/>
          <w:sz w:val="28"/>
          <w:szCs w:val="28"/>
        </w:rPr>
        <w:t>Водоемы, расположенные на территории парков, могут использоваться в качестве объектов водной рекреации</w:t>
      </w:r>
      <w:r w:rsidR="00167B86" w:rsidRPr="00D7466A">
        <w:rPr>
          <w:rFonts w:ascii="Times New Roman" w:hAnsi="Times New Roman"/>
          <w:sz w:val="28"/>
          <w:szCs w:val="28"/>
        </w:rPr>
        <w:t>.</w:t>
      </w:r>
    </w:p>
    <w:p w14:paraId="461DD0CF" w14:textId="3D1DBAE0" w:rsidR="00167B86" w:rsidRPr="00D7466A" w:rsidRDefault="00167B86" w:rsidP="00167B86">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К зонам водной рекреации </w:t>
      </w:r>
      <w:r w:rsidR="00D4670C" w:rsidRPr="00D7466A">
        <w:rPr>
          <w:rFonts w:ascii="Times New Roman" w:hAnsi="Times New Roman"/>
          <w:sz w:val="28"/>
          <w:szCs w:val="28"/>
        </w:rPr>
        <w:t xml:space="preserve">(для купания) </w:t>
      </w:r>
      <w:r w:rsidRPr="00D7466A">
        <w:rPr>
          <w:rFonts w:ascii="Times New Roman" w:hAnsi="Times New Roman"/>
          <w:sz w:val="28"/>
          <w:szCs w:val="28"/>
        </w:rPr>
        <w:t xml:space="preserve">предъявляются следующие требования: </w:t>
      </w:r>
    </w:p>
    <w:p w14:paraId="00E079AF" w14:textId="77777777" w:rsidR="00167B86" w:rsidRPr="00D7466A" w:rsidRDefault="00167B86" w:rsidP="00167B86">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соответствие качества воды водного объекта и санитарного состояния территории требованиям СанПиН 2.1.3684; </w:t>
      </w:r>
    </w:p>
    <w:p w14:paraId="3EA8D1F1" w14:textId="77777777" w:rsidR="00167B86" w:rsidRPr="00D7466A" w:rsidRDefault="00167B86" w:rsidP="00167B86">
      <w:pPr>
        <w:pStyle w:val="af3"/>
        <w:spacing w:line="360" w:lineRule="auto"/>
        <w:ind w:firstLine="709"/>
        <w:jc w:val="both"/>
        <w:rPr>
          <w:rFonts w:ascii="Times New Roman" w:hAnsi="Times New Roman"/>
          <w:sz w:val="28"/>
          <w:szCs w:val="28"/>
          <w:u w:val="single"/>
        </w:rPr>
      </w:pPr>
      <w:r w:rsidRPr="00D7466A">
        <w:rPr>
          <w:rFonts w:ascii="Times New Roman" w:hAnsi="Times New Roman"/>
          <w:sz w:val="28"/>
          <w:szCs w:val="28"/>
        </w:rPr>
        <w:t>- наличие или возможность устройства удобных и безопасных подходов к воде;</w:t>
      </w:r>
      <w:r w:rsidRPr="00D7466A">
        <w:rPr>
          <w:rFonts w:ascii="Times New Roman" w:hAnsi="Times New Roman"/>
          <w:sz w:val="28"/>
          <w:szCs w:val="28"/>
          <w:u w:val="single"/>
        </w:rPr>
        <w:t xml:space="preserve"> </w:t>
      </w:r>
    </w:p>
    <w:p w14:paraId="6D8ADA33" w14:textId="77777777" w:rsidR="00932487" w:rsidRPr="00D7466A" w:rsidRDefault="00932487" w:rsidP="00932487">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безопасный рельеф дна (отсутствие ям, зарослей водных растений, острых камней и пр.); </w:t>
      </w:r>
    </w:p>
    <w:p w14:paraId="02E1BF0E" w14:textId="77777777" w:rsidR="00932487" w:rsidRPr="001572B2" w:rsidRDefault="00932487" w:rsidP="00932487">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xml:space="preserve">- благоприятный гидрологический режим (отсутствие </w:t>
      </w:r>
      <w:r w:rsidRPr="001572B2">
        <w:rPr>
          <w:rFonts w:ascii="Times New Roman" w:hAnsi="Times New Roman"/>
          <w:sz w:val="28"/>
          <w:szCs w:val="28"/>
        </w:rPr>
        <w:t>водоворотов, течений более 0</w:t>
      </w:r>
      <w:r w:rsidR="003B1981" w:rsidRPr="001572B2">
        <w:rPr>
          <w:rFonts w:ascii="Times New Roman" w:hAnsi="Times New Roman"/>
          <w:sz w:val="28"/>
          <w:szCs w:val="28"/>
        </w:rPr>
        <w:t>,</w:t>
      </w:r>
      <w:r w:rsidRPr="001572B2">
        <w:rPr>
          <w:rFonts w:ascii="Times New Roman" w:hAnsi="Times New Roman"/>
          <w:sz w:val="28"/>
          <w:szCs w:val="28"/>
        </w:rPr>
        <w:t>5 м/с, резких колебаний уровня воды);</w:t>
      </w:r>
    </w:p>
    <w:p w14:paraId="296B3E8D" w14:textId="736E3BC6" w:rsidR="00932487" w:rsidRPr="00D7466A" w:rsidRDefault="00932487" w:rsidP="00932487">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 отсутствие неблагоприятных и опасных процессов на участке береговой линии (оползней, лавин, обвалов, селей).</w:t>
      </w:r>
    </w:p>
    <w:p w14:paraId="124B5F20" w14:textId="29BF7586" w:rsidR="00932487" w:rsidRPr="00D7466A" w:rsidRDefault="00932487" w:rsidP="00932487">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6.3.</w:t>
      </w:r>
      <w:r w:rsidR="00C107BE" w:rsidRPr="00D7466A">
        <w:rPr>
          <w:rFonts w:ascii="Times New Roman" w:hAnsi="Times New Roman"/>
          <w:sz w:val="28"/>
          <w:szCs w:val="28"/>
        </w:rPr>
        <w:t xml:space="preserve">23 </w:t>
      </w:r>
      <w:r w:rsidRPr="00D7466A">
        <w:rPr>
          <w:rFonts w:ascii="Times New Roman" w:hAnsi="Times New Roman"/>
          <w:sz w:val="28"/>
          <w:szCs w:val="28"/>
        </w:rPr>
        <w:t>На пляжах возможно выделение:</w:t>
      </w:r>
    </w:p>
    <w:p w14:paraId="708D0612" w14:textId="77777777" w:rsidR="00932487" w:rsidRPr="00D7466A" w:rsidRDefault="00423C7C" w:rsidP="00932487">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w:t>
      </w:r>
      <w:r w:rsidR="00932487" w:rsidRPr="00D7466A">
        <w:rPr>
          <w:rFonts w:ascii="Times New Roman" w:hAnsi="Times New Roman"/>
          <w:sz w:val="28"/>
          <w:szCs w:val="28"/>
        </w:rPr>
        <w:t xml:space="preserve"> зоны купания – акватория с различными спортивными и игровыми сооружениями и устройствами;</w:t>
      </w:r>
    </w:p>
    <w:p w14:paraId="6D2ECA43" w14:textId="77777777" w:rsidR="00932487" w:rsidRPr="001572B2" w:rsidRDefault="00423C7C" w:rsidP="00932487">
      <w:pPr>
        <w:pStyle w:val="af3"/>
        <w:spacing w:line="360" w:lineRule="auto"/>
        <w:ind w:firstLine="709"/>
        <w:jc w:val="both"/>
        <w:rPr>
          <w:rFonts w:ascii="Times New Roman" w:hAnsi="Times New Roman"/>
          <w:sz w:val="28"/>
          <w:szCs w:val="28"/>
        </w:rPr>
      </w:pPr>
      <w:r w:rsidRPr="00D7466A">
        <w:rPr>
          <w:rFonts w:ascii="Times New Roman" w:hAnsi="Times New Roman"/>
          <w:sz w:val="28"/>
          <w:szCs w:val="28"/>
        </w:rPr>
        <w:t>-</w:t>
      </w:r>
      <w:r w:rsidR="00932487" w:rsidRPr="00D7466A">
        <w:rPr>
          <w:rFonts w:ascii="Times New Roman" w:hAnsi="Times New Roman"/>
          <w:sz w:val="28"/>
          <w:szCs w:val="28"/>
        </w:rPr>
        <w:t xml:space="preserve"> зоны отдыха (парковая часть пляжа с площадками для принятия солнечных ванн, прибрежная часть пляжа с соляриями, теневыми навесами и аэрариями; обеспеченность теневыми навесами, зонтами, тентами принимается с учетом пользования до 40 % отдыхающих на пляже) – 40 % – 60 % территории</w:t>
      </w:r>
      <w:r w:rsidR="00932487" w:rsidRPr="001572B2">
        <w:rPr>
          <w:rFonts w:ascii="Times New Roman" w:hAnsi="Times New Roman"/>
          <w:sz w:val="28"/>
          <w:szCs w:val="28"/>
        </w:rPr>
        <w:t>;</w:t>
      </w:r>
    </w:p>
    <w:p w14:paraId="37125192" w14:textId="14B5C2B7" w:rsidR="00932487" w:rsidRPr="001572B2" w:rsidRDefault="00423C7C" w:rsidP="00932487">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w:t>
      </w:r>
      <w:r w:rsidR="00932487" w:rsidRPr="001572B2">
        <w:rPr>
          <w:rFonts w:ascii="Times New Roman" w:hAnsi="Times New Roman"/>
          <w:sz w:val="28"/>
          <w:szCs w:val="28"/>
        </w:rPr>
        <w:t xml:space="preserve"> зоны спортивных занятий (спорт</w:t>
      </w:r>
      <w:r w:rsidR="00496DD0" w:rsidRPr="001572B2">
        <w:rPr>
          <w:rFonts w:ascii="Times New Roman" w:hAnsi="Times New Roman"/>
          <w:sz w:val="28"/>
          <w:szCs w:val="28"/>
        </w:rPr>
        <w:t xml:space="preserve">ивные </w:t>
      </w:r>
      <w:r w:rsidR="00932487" w:rsidRPr="001572B2">
        <w:rPr>
          <w:rFonts w:ascii="Times New Roman" w:hAnsi="Times New Roman"/>
          <w:sz w:val="28"/>
          <w:szCs w:val="28"/>
        </w:rPr>
        <w:t>площадки, трамплины, лодочные станции и др.) – 10 % территории;</w:t>
      </w:r>
    </w:p>
    <w:p w14:paraId="54D010CD" w14:textId="11B4E06F" w:rsidR="00932487" w:rsidRPr="001572B2" w:rsidRDefault="00423C7C" w:rsidP="00932487">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lastRenderedPageBreak/>
        <w:t>-</w:t>
      </w:r>
      <w:r w:rsidR="00932487" w:rsidRPr="001572B2">
        <w:rPr>
          <w:rFonts w:ascii="Times New Roman" w:hAnsi="Times New Roman"/>
          <w:sz w:val="28"/>
          <w:szCs w:val="28"/>
        </w:rPr>
        <w:t xml:space="preserve"> зоны детского отдыха (</w:t>
      </w:r>
      <w:r w:rsidR="00D22118" w:rsidRPr="001572B2">
        <w:rPr>
          <w:rFonts w:ascii="Times New Roman" w:hAnsi="Times New Roman"/>
          <w:sz w:val="28"/>
          <w:szCs w:val="28"/>
        </w:rPr>
        <w:t xml:space="preserve">детские игровые площадки, </w:t>
      </w:r>
      <w:r w:rsidR="00932487" w:rsidRPr="001572B2">
        <w:rPr>
          <w:rFonts w:ascii="Times New Roman" w:hAnsi="Times New Roman"/>
          <w:sz w:val="28"/>
          <w:szCs w:val="28"/>
        </w:rPr>
        <w:t xml:space="preserve">площадки </w:t>
      </w:r>
      <w:r w:rsidR="00D22118" w:rsidRPr="001572B2">
        <w:rPr>
          <w:rFonts w:ascii="Times New Roman" w:hAnsi="Times New Roman"/>
          <w:sz w:val="28"/>
          <w:szCs w:val="28"/>
        </w:rPr>
        <w:t xml:space="preserve">для </w:t>
      </w:r>
      <w:r w:rsidR="007C6296" w:rsidRPr="001572B2">
        <w:rPr>
          <w:rFonts w:ascii="Times New Roman" w:hAnsi="Times New Roman"/>
          <w:sz w:val="28"/>
          <w:szCs w:val="28"/>
        </w:rPr>
        <w:t>отдыха</w:t>
      </w:r>
      <w:r w:rsidR="00932487" w:rsidRPr="001572B2">
        <w:rPr>
          <w:rFonts w:ascii="Times New Roman" w:hAnsi="Times New Roman"/>
          <w:sz w:val="28"/>
          <w:szCs w:val="28"/>
        </w:rPr>
        <w:t>) – 5 % – 7 % территории;</w:t>
      </w:r>
    </w:p>
    <w:p w14:paraId="4D215C3E" w14:textId="77777777" w:rsidR="00932487" w:rsidRPr="001572B2" w:rsidRDefault="00423C7C" w:rsidP="00932487">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w:t>
      </w:r>
      <w:r w:rsidR="00932487" w:rsidRPr="001572B2">
        <w:rPr>
          <w:rFonts w:ascii="Times New Roman" w:hAnsi="Times New Roman"/>
          <w:sz w:val="28"/>
          <w:szCs w:val="28"/>
        </w:rPr>
        <w:t xml:space="preserve"> зоны зеленых насаждений – 20 </w:t>
      </w:r>
      <w:r w:rsidR="003B1981" w:rsidRPr="001572B2">
        <w:rPr>
          <w:rFonts w:ascii="Times New Roman" w:hAnsi="Times New Roman"/>
          <w:sz w:val="28"/>
          <w:szCs w:val="28"/>
        </w:rPr>
        <w:t>% –</w:t>
      </w:r>
      <w:r w:rsidR="00932487" w:rsidRPr="001572B2">
        <w:rPr>
          <w:rFonts w:ascii="Times New Roman" w:hAnsi="Times New Roman"/>
          <w:sz w:val="28"/>
          <w:szCs w:val="28"/>
        </w:rPr>
        <w:t xml:space="preserve"> 40 % территории;</w:t>
      </w:r>
    </w:p>
    <w:p w14:paraId="13DC9336" w14:textId="4D94CB78" w:rsidR="00932487" w:rsidRPr="00C5766C" w:rsidRDefault="00423C7C" w:rsidP="00932487">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w:t>
      </w:r>
      <w:r w:rsidR="00932487" w:rsidRPr="00C5766C">
        <w:rPr>
          <w:rFonts w:ascii="Times New Roman" w:hAnsi="Times New Roman"/>
          <w:sz w:val="28"/>
          <w:szCs w:val="28"/>
        </w:rPr>
        <w:t xml:space="preserve"> зоны </w:t>
      </w:r>
      <w:r w:rsidR="008066B1" w:rsidRPr="00C5766C">
        <w:rPr>
          <w:rFonts w:ascii="Times New Roman" w:hAnsi="Times New Roman"/>
          <w:sz w:val="28"/>
          <w:szCs w:val="28"/>
        </w:rPr>
        <w:t xml:space="preserve">отдыха </w:t>
      </w:r>
      <w:r w:rsidR="00932487" w:rsidRPr="00C5766C">
        <w:rPr>
          <w:rFonts w:ascii="Times New Roman" w:hAnsi="Times New Roman"/>
          <w:sz w:val="28"/>
          <w:szCs w:val="28"/>
        </w:rPr>
        <w:t xml:space="preserve">размещения сооружений вспомогательного и обслуживающего назначения (гардеробы, души, туалеты, административные помещения, спасательная и актинометрическая станции, медпункт, пункты проката пляжного инвентаря, </w:t>
      </w:r>
      <w:r w:rsidR="003012D5" w:rsidRPr="00C5766C">
        <w:rPr>
          <w:rFonts w:ascii="Times New Roman" w:hAnsi="Times New Roman"/>
          <w:sz w:val="28"/>
          <w:szCs w:val="28"/>
        </w:rPr>
        <w:t>предприятия питания</w:t>
      </w:r>
      <w:r w:rsidR="00932487" w:rsidRPr="00C5766C">
        <w:rPr>
          <w:rFonts w:ascii="Times New Roman" w:hAnsi="Times New Roman"/>
          <w:sz w:val="28"/>
          <w:szCs w:val="28"/>
        </w:rPr>
        <w:t>, павильоны и др.) – 5 % – 8 % территории;</w:t>
      </w:r>
    </w:p>
    <w:p w14:paraId="10084C8C" w14:textId="2E22BEC6" w:rsidR="00932487" w:rsidRPr="00C5766C" w:rsidRDefault="00423C7C" w:rsidP="00932487">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w:t>
      </w:r>
      <w:r w:rsidR="00932487" w:rsidRPr="00C5766C">
        <w:rPr>
          <w:rFonts w:ascii="Times New Roman" w:hAnsi="Times New Roman"/>
          <w:sz w:val="28"/>
          <w:szCs w:val="28"/>
        </w:rPr>
        <w:t xml:space="preserve"> зоны размещения пешеходны</w:t>
      </w:r>
      <w:r w:rsidR="00030A26" w:rsidRPr="00C5766C">
        <w:rPr>
          <w:rFonts w:ascii="Times New Roman" w:hAnsi="Times New Roman"/>
          <w:sz w:val="28"/>
          <w:szCs w:val="28"/>
        </w:rPr>
        <w:t>х</w:t>
      </w:r>
      <w:r w:rsidR="00932487" w:rsidRPr="00C5766C">
        <w:rPr>
          <w:rFonts w:ascii="Times New Roman" w:hAnsi="Times New Roman"/>
          <w:sz w:val="28"/>
          <w:szCs w:val="28"/>
        </w:rPr>
        <w:t xml:space="preserve"> дорог: не должны проходить через пляжи и места купания.</w:t>
      </w:r>
    </w:p>
    <w:p w14:paraId="05FD7EE3" w14:textId="194F5CCF" w:rsidR="003012D5" w:rsidRPr="00C5766C" w:rsidRDefault="003012D5" w:rsidP="00932487">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На пляжах следует предусматривать доступность для МГН </w:t>
      </w:r>
      <w:r w:rsidR="00C334C1" w:rsidRPr="00C5766C">
        <w:rPr>
          <w:rFonts w:ascii="Times New Roman" w:hAnsi="Times New Roman"/>
          <w:sz w:val="28"/>
          <w:szCs w:val="28"/>
        </w:rPr>
        <w:t xml:space="preserve">(согласно СП 59.13330), в том числе: </w:t>
      </w:r>
      <w:r w:rsidRPr="00C5766C">
        <w:rPr>
          <w:rFonts w:ascii="Times New Roman" w:hAnsi="Times New Roman"/>
          <w:sz w:val="28"/>
          <w:szCs w:val="28"/>
        </w:rPr>
        <w:t>площадок в составе зон спортивных занятий и детского отдыха</w:t>
      </w:r>
      <w:r w:rsidR="00C334C1" w:rsidRPr="00C5766C">
        <w:rPr>
          <w:rFonts w:ascii="Times New Roman" w:hAnsi="Times New Roman"/>
          <w:sz w:val="28"/>
          <w:szCs w:val="28"/>
        </w:rPr>
        <w:t>;</w:t>
      </w:r>
      <w:r w:rsidRPr="00C5766C">
        <w:rPr>
          <w:rFonts w:ascii="Times New Roman" w:hAnsi="Times New Roman"/>
          <w:sz w:val="28"/>
          <w:szCs w:val="28"/>
        </w:rPr>
        <w:t xml:space="preserve"> сооружений обслуживающего назначения в составе зоны отдыха (гардеробов, не менее одного душа, универсального туалета, предприятий питания)</w:t>
      </w:r>
      <w:r w:rsidR="00C334C1" w:rsidRPr="00C5766C">
        <w:rPr>
          <w:rFonts w:ascii="Times New Roman" w:hAnsi="Times New Roman"/>
          <w:sz w:val="28"/>
          <w:szCs w:val="28"/>
        </w:rPr>
        <w:t xml:space="preserve">; </w:t>
      </w:r>
      <w:r w:rsidRPr="00C5766C">
        <w:rPr>
          <w:rFonts w:ascii="Times New Roman" w:hAnsi="Times New Roman"/>
          <w:sz w:val="28"/>
          <w:szCs w:val="28"/>
        </w:rPr>
        <w:t xml:space="preserve">устройство не менее одного спуска в воду </w:t>
      </w:r>
      <w:r w:rsidR="00C334C1" w:rsidRPr="00C5766C">
        <w:rPr>
          <w:rFonts w:ascii="Times New Roman" w:hAnsi="Times New Roman"/>
          <w:sz w:val="28"/>
          <w:szCs w:val="28"/>
        </w:rPr>
        <w:t>(</w:t>
      </w:r>
      <w:r w:rsidRPr="00C5766C">
        <w:rPr>
          <w:rFonts w:ascii="Times New Roman" w:hAnsi="Times New Roman"/>
          <w:sz w:val="28"/>
          <w:szCs w:val="28"/>
        </w:rPr>
        <w:t xml:space="preserve">с подходом </w:t>
      </w:r>
      <w:r w:rsidR="00C334C1" w:rsidRPr="00C5766C">
        <w:rPr>
          <w:rFonts w:ascii="Times New Roman" w:hAnsi="Times New Roman"/>
          <w:sz w:val="28"/>
          <w:szCs w:val="28"/>
        </w:rPr>
        <w:t xml:space="preserve">к нему </w:t>
      </w:r>
      <w:r w:rsidRPr="00C5766C">
        <w:rPr>
          <w:rFonts w:ascii="Times New Roman" w:hAnsi="Times New Roman"/>
          <w:sz w:val="28"/>
          <w:szCs w:val="28"/>
        </w:rPr>
        <w:t>по настилу</w:t>
      </w:r>
      <w:r w:rsidR="00C334C1" w:rsidRPr="00C5766C">
        <w:rPr>
          <w:rFonts w:ascii="Times New Roman" w:hAnsi="Times New Roman"/>
          <w:sz w:val="28"/>
          <w:szCs w:val="28"/>
        </w:rPr>
        <w:t>)</w:t>
      </w:r>
      <w:r w:rsidRPr="00C5766C">
        <w:rPr>
          <w:rFonts w:ascii="Times New Roman" w:hAnsi="Times New Roman"/>
          <w:sz w:val="28"/>
          <w:szCs w:val="28"/>
        </w:rPr>
        <w:t xml:space="preserve">.  </w:t>
      </w:r>
    </w:p>
    <w:p w14:paraId="296D46BE" w14:textId="1373157C" w:rsidR="00932487" w:rsidRPr="00C5766C" w:rsidRDefault="00932487" w:rsidP="00A60AB8">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C107BE" w:rsidRPr="00C5766C">
        <w:rPr>
          <w:rFonts w:ascii="Times New Roman" w:hAnsi="Times New Roman"/>
          <w:sz w:val="28"/>
          <w:szCs w:val="28"/>
        </w:rPr>
        <w:t xml:space="preserve">24 </w:t>
      </w:r>
      <w:r w:rsidRPr="00C5766C">
        <w:rPr>
          <w:rFonts w:ascii="Times New Roman" w:hAnsi="Times New Roman"/>
          <w:sz w:val="28"/>
          <w:szCs w:val="28"/>
        </w:rPr>
        <w:t>Подбор ассортимента растений для озеленения парка осуществляется по совокупности факторов</w:t>
      </w:r>
      <w:r w:rsidR="003B1981" w:rsidRPr="00C5766C">
        <w:rPr>
          <w:rFonts w:ascii="Times New Roman" w:hAnsi="Times New Roman"/>
          <w:sz w:val="28"/>
          <w:szCs w:val="28"/>
        </w:rPr>
        <w:t>,</w:t>
      </w:r>
      <w:r w:rsidRPr="00C5766C">
        <w:rPr>
          <w:rFonts w:ascii="Times New Roman" w:hAnsi="Times New Roman"/>
          <w:sz w:val="28"/>
          <w:szCs w:val="28"/>
        </w:rPr>
        <w:t xml:space="preserve"> учитывающих:</w:t>
      </w:r>
    </w:p>
    <w:p w14:paraId="1E60376B" w14:textId="5C509F63" w:rsidR="00A60AB8" w:rsidRPr="00C5766C" w:rsidRDefault="00A60AB8" w:rsidP="00A60AB8">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функциональную специализацию парка (</w:t>
      </w:r>
      <w:r w:rsidR="00222D97" w:rsidRPr="00C5766C">
        <w:rPr>
          <w:rFonts w:ascii="Times New Roman" w:hAnsi="Times New Roman"/>
          <w:sz w:val="28"/>
          <w:szCs w:val="28"/>
        </w:rPr>
        <w:t>п</w:t>
      </w:r>
      <w:r w:rsidRPr="00C5766C">
        <w:rPr>
          <w:rFonts w:ascii="Times New Roman" w:hAnsi="Times New Roman"/>
          <w:sz w:val="28"/>
          <w:szCs w:val="28"/>
        </w:rPr>
        <w:t>риложение А);</w:t>
      </w:r>
    </w:p>
    <w:p w14:paraId="037B8DA6" w14:textId="77777777" w:rsidR="00162DB3" w:rsidRPr="001572B2" w:rsidRDefault="00932487" w:rsidP="00A60AB8">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 - климатические условия, природные </w:t>
      </w:r>
      <w:r w:rsidRPr="001572B2">
        <w:rPr>
          <w:rFonts w:ascii="Times New Roman" w:hAnsi="Times New Roman"/>
          <w:sz w:val="28"/>
          <w:szCs w:val="28"/>
        </w:rPr>
        <w:t>особенности территории, градостроительную ситуацию.</w:t>
      </w:r>
    </w:p>
    <w:p w14:paraId="53051BF7" w14:textId="1E0C30FC" w:rsidR="00482FDF" w:rsidRPr="00C5766C" w:rsidRDefault="00496149" w:rsidP="00482FDF">
      <w:pPr>
        <w:pStyle w:val="af3"/>
        <w:spacing w:line="360" w:lineRule="auto"/>
        <w:ind w:firstLine="709"/>
        <w:jc w:val="both"/>
        <w:rPr>
          <w:rFonts w:ascii="Times New Roman" w:hAnsi="Times New Roman"/>
          <w:sz w:val="28"/>
          <w:szCs w:val="28"/>
        </w:rPr>
      </w:pPr>
      <w:r w:rsidRPr="00C5766C">
        <w:rPr>
          <w:rFonts w:ascii="Times New Roman" w:hAnsi="Times New Roman"/>
          <w:sz w:val="28"/>
          <w:szCs w:val="28"/>
          <w:shd w:val="clear" w:color="auto" w:fill="FFFFFF"/>
        </w:rPr>
        <w:t>6.3.</w:t>
      </w:r>
      <w:r w:rsidR="00A32241" w:rsidRPr="00C5766C">
        <w:rPr>
          <w:rFonts w:ascii="Times New Roman" w:hAnsi="Times New Roman"/>
          <w:sz w:val="28"/>
          <w:szCs w:val="28"/>
          <w:shd w:val="clear" w:color="auto" w:fill="FFFFFF"/>
        </w:rPr>
        <w:t xml:space="preserve">25 </w:t>
      </w:r>
      <w:r w:rsidRPr="00C5766C">
        <w:rPr>
          <w:rFonts w:ascii="Times New Roman" w:hAnsi="Times New Roman"/>
          <w:sz w:val="28"/>
          <w:szCs w:val="28"/>
          <w:shd w:val="clear" w:color="auto" w:fill="FFFFFF"/>
        </w:rPr>
        <w:t xml:space="preserve">Проектные решения по озеленению парков, относящихся к </w:t>
      </w:r>
      <w:r w:rsidR="00D0289D" w:rsidRPr="00C5766C">
        <w:rPr>
          <w:rFonts w:ascii="Times New Roman" w:hAnsi="Times New Roman"/>
          <w:sz w:val="28"/>
          <w:szCs w:val="28"/>
          <w:shd w:val="clear" w:color="auto" w:fill="FFFFFF"/>
        </w:rPr>
        <w:t>ООПТ</w:t>
      </w:r>
      <w:r w:rsidRPr="00C5766C">
        <w:rPr>
          <w:rFonts w:ascii="Times New Roman" w:hAnsi="Times New Roman"/>
          <w:sz w:val="28"/>
          <w:szCs w:val="28"/>
          <w:shd w:val="clear" w:color="auto" w:fill="FFFFFF"/>
        </w:rPr>
        <w:t xml:space="preserve"> (природный парк, </w:t>
      </w:r>
      <w:r w:rsidRPr="00C5766C">
        <w:rPr>
          <w:rFonts w:ascii="Times New Roman" w:hAnsi="Times New Roman"/>
          <w:sz w:val="28"/>
          <w:szCs w:val="28"/>
        </w:rPr>
        <w:t>памятник природы, дендрологический парк, ботанический сад)</w:t>
      </w:r>
      <w:r w:rsidRPr="00C5766C">
        <w:rPr>
          <w:rFonts w:ascii="Times New Roman" w:hAnsi="Times New Roman"/>
          <w:sz w:val="28"/>
          <w:szCs w:val="28"/>
          <w:shd w:val="clear" w:color="auto" w:fill="FFFFFF"/>
        </w:rPr>
        <w:t xml:space="preserve"> следует осуществлять с учетом требований [4]</w:t>
      </w:r>
      <w:r w:rsidRPr="00C5766C">
        <w:rPr>
          <w:rFonts w:ascii="Times New Roman" w:hAnsi="Times New Roman"/>
          <w:sz w:val="28"/>
          <w:szCs w:val="28"/>
        </w:rPr>
        <w:t>.</w:t>
      </w:r>
    </w:p>
    <w:p w14:paraId="5C5C5127" w14:textId="7798C129" w:rsidR="00482FDF" w:rsidRPr="00C5766C" w:rsidRDefault="00482FDF" w:rsidP="00482FDF">
      <w:pPr>
        <w:pStyle w:val="af3"/>
        <w:spacing w:line="360" w:lineRule="auto"/>
        <w:ind w:firstLine="709"/>
        <w:jc w:val="both"/>
        <w:rPr>
          <w:rFonts w:ascii="Times New Roman" w:hAnsi="Times New Roman"/>
          <w:sz w:val="28"/>
          <w:szCs w:val="28"/>
        </w:rPr>
      </w:pPr>
      <w:r w:rsidRPr="00C5766C">
        <w:rPr>
          <w:rFonts w:ascii="Times New Roman" w:hAnsi="Times New Roman"/>
          <w:sz w:val="28"/>
          <w:szCs w:val="28"/>
          <w:shd w:val="clear" w:color="auto" w:fill="FFFFFF"/>
        </w:rPr>
        <w:t xml:space="preserve">При озеленении природных парков, </w:t>
      </w:r>
      <w:r w:rsidRPr="00C5766C">
        <w:rPr>
          <w:rFonts w:ascii="Times New Roman" w:hAnsi="Times New Roman"/>
          <w:sz w:val="28"/>
          <w:szCs w:val="28"/>
        </w:rPr>
        <w:t>памятников природы</w:t>
      </w:r>
      <w:r w:rsidRPr="00C5766C">
        <w:rPr>
          <w:rFonts w:ascii="Times New Roman" w:hAnsi="Times New Roman"/>
          <w:sz w:val="28"/>
          <w:szCs w:val="28"/>
          <w:shd w:val="clear" w:color="auto" w:fill="FFFFFF"/>
        </w:rPr>
        <w:t xml:space="preserve"> необходимо обеспечивать:</w:t>
      </w:r>
      <w:r w:rsidRPr="00C5766C">
        <w:rPr>
          <w:rFonts w:ascii="Times New Roman" w:hAnsi="Times New Roman"/>
          <w:sz w:val="28"/>
          <w:szCs w:val="28"/>
        </w:rPr>
        <w:t xml:space="preserve"> сохранение природных лесных сообществ (не допускается </w:t>
      </w:r>
      <w:proofErr w:type="spellStart"/>
      <w:r w:rsidRPr="00C5766C">
        <w:rPr>
          <w:rFonts w:ascii="Times New Roman" w:hAnsi="Times New Roman"/>
          <w:sz w:val="28"/>
          <w:szCs w:val="28"/>
        </w:rPr>
        <w:t>изреживание</w:t>
      </w:r>
      <w:proofErr w:type="spellEnd"/>
      <w:r w:rsidRPr="00C5766C">
        <w:rPr>
          <w:rFonts w:ascii="Times New Roman" w:hAnsi="Times New Roman"/>
          <w:sz w:val="28"/>
          <w:szCs w:val="28"/>
        </w:rPr>
        <w:t xml:space="preserve"> древостоя, вырубка кустарников или молодых деревьев); исключить формирование газона из недопустимых на ООПТ </w:t>
      </w:r>
      <w:proofErr w:type="spellStart"/>
      <w:r w:rsidR="00002D93" w:rsidRPr="00C5766C">
        <w:rPr>
          <w:rFonts w:ascii="Times New Roman" w:hAnsi="Times New Roman"/>
          <w:sz w:val="28"/>
          <w:szCs w:val="28"/>
        </w:rPr>
        <w:t>интродуцируемых</w:t>
      </w:r>
      <w:proofErr w:type="spellEnd"/>
      <w:r w:rsidR="00002D93" w:rsidRPr="00C5766C">
        <w:rPr>
          <w:rFonts w:ascii="Times New Roman" w:hAnsi="Times New Roman"/>
          <w:sz w:val="28"/>
          <w:szCs w:val="28"/>
        </w:rPr>
        <w:t xml:space="preserve"> </w:t>
      </w:r>
      <w:r w:rsidRPr="00C5766C">
        <w:rPr>
          <w:rFonts w:ascii="Times New Roman" w:hAnsi="Times New Roman"/>
          <w:sz w:val="28"/>
          <w:szCs w:val="28"/>
        </w:rPr>
        <w:lastRenderedPageBreak/>
        <w:t>видов</w:t>
      </w:r>
      <w:r w:rsidR="00002D93" w:rsidRPr="00C5766C">
        <w:rPr>
          <w:rFonts w:ascii="Times New Roman" w:hAnsi="Times New Roman"/>
          <w:sz w:val="28"/>
          <w:szCs w:val="28"/>
        </w:rPr>
        <w:t xml:space="preserve"> растений</w:t>
      </w:r>
      <w:r w:rsidRPr="00C5766C">
        <w:rPr>
          <w:rFonts w:ascii="Times New Roman" w:hAnsi="Times New Roman"/>
          <w:sz w:val="28"/>
          <w:szCs w:val="28"/>
        </w:rPr>
        <w:t xml:space="preserve">; формирование естественной растительности под древесным пологом и на открытых местах.  </w:t>
      </w:r>
    </w:p>
    <w:p w14:paraId="4368631D" w14:textId="12EFBD4A" w:rsidR="00167B86" w:rsidRPr="00C5766C" w:rsidRDefault="00D60CB6" w:rsidP="00D60CB6">
      <w:pPr>
        <w:pStyle w:val="af3"/>
        <w:spacing w:line="360" w:lineRule="auto"/>
        <w:ind w:firstLine="709"/>
        <w:jc w:val="both"/>
        <w:rPr>
          <w:rFonts w:ascii="Times New Roman" w:hAnsi="Times New Roman"/>
          <w:sz w:val="28"/>
          <w:szCs w:val="28"/>
          <w:shd w:val="clear" w:color="auto" w:fill="FFFFFF"/>
        </w:rPr>
      </w:pPr>
      <w:r w:rsidRPr="00C5766C">
        <w:rPr>
          <w:rFonts w:ascii="Times New Roman" w:hAnsi="Times New Roman"/>
          <w:sz w:val="28"/>
          <w:szCs w:val="28"/>
        </w:rPr>
        <w:t>6.3.</w:t>
      </w:r>
      <w:r w:rsidR="00A32241" w:rsidRPr="00C5766C">
        <w:rPr>
          <w:rFonts w:ascii="Times New Roman" w:hAnsi="Times New Roman"/>
          <w:sz w:val="28"/>
          <w:szCs w:val="28"/>
        </w:rPr>
        <w:t xml:space="preserve">26 </w:t>
      </w:r>
      <w:r w:rsidRPr="00C5766C">
        <w:rPr>
          <w:rFonts w:ascii="Times New Roman" w:hAnsi="Times New Roman"/>
          <w:sz w:val="28"/>
          <w:szCs w:val="28"/>
        </w:rPr>
        <w:t>Освоение лесных участков под лесопарки и режим осуществления хозяйственной и иной деятельности на этой территории</w:t>
      </w:r>
      <w:r w:rsidR="00175CF9" w:rsidRPr="00C5766C">
        <w:rPr>
          <w:rFonts w:ascii="Times New Roman" w:hAnsi="Times New Roman"/>
          <w:sz w:val="28"/>
          <w:szCs w:val="28"/>
        </w:rPr>
        <w:t xml:space="preserve">, учитываемый </w:t>
      </w:r>
      <w:r w:rsidR="004D3130" w:rsidRPr="00C5766C">
        <w:rPr>
          <w:rFonts w:ascii="Times New Roman" w:hAnsi="Times New Roman"/>
          <w:sz w:val="28"/>
          <w:szCs w:val="28"/>
        </w:rPr>
        <w:t>при выборе размещаемых объектов,</w:t>
      </w:r>
      <w:r w:rsidRPr="00C5766C">
        <w:rPr>
          <w:rFonts w:ascii="Times New Roman" w:hAnsi="Times New Roman"/>
          <w:sz w:val="28"/>
          <w:szCs w:val="28"/>
        </w:rPr>
        <w:t xml:space="preserve"> регламентируются </w:t>
      </w:r>
      <w:r w:rsidRPr="00C5766C">
        <w:rPr>
          <w:rFonts w:ascii="Times New Roman" w:hAnsi="Times New Roman"/>
          <w:sz w:val="28"/>
          <w:szCs w:val="28"/>
          <w:shd w:val="clear" w:color="auto" w:fill="FFFFFF"/>
        </w:rPr>
        <w:t>[2]</w:t>
      </w:r>
      <w:r w:rsidR="00167B86" w:rsidRPr="00C5766C">
        <w:rPr>
          <w:rFonts w:ascii="Times New Roman" w:hAnsi="Times New Roman"/>
          <w:sz w:val="28"/>
          <w:szCs w:val="28"/>
          <w:shd w:val="clear" w:color="auto" w:fill="FFFFFF"/>
        </w:rPr>
        <w:t>.</w:t>
      </w:r>
    </w:p>
    <w:p w14:paraId="16AF233C" w14:textId="06D9C3E7" w:rsidR="00D60CB6" w:rsidRPr="00C5766C" w:rsidRDefault="00D60CB6" w:rsidP="00D60CB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27 </w:t>
      </w:r>
      <w:r w:rsidR="00950575" w:rsidRPr="00C5766C">
        <w:rPr>
          <w:rFonts w:ascii="Times New Roman" w:hAnsi="Times New Roman"/>
          <w:sz w:val="28"/>
          <w:szCs w:val="28"/>
        </w:rPr>
        <w:t>М</w:t>
      </w:r>
      <w:r w:rsidRPr="00C5766C">
        <w:rPr>
          <w:rFonts w:ascii="Times New Roman" w:hAnsi="Times New Roman"/>
          <w:sz w:val="28"/>
          <w:szCs w:val="28"/>
        </w:rPr>
        <w:t>ероприяти</w:t>
      </w:r>
      <w:r w:rsidR="00950575" w:rsidRPr="00C5766C">
        <w:rPr>
          <w:rFonts w:ascii="Times New Roman" w:hAnsi="Times New Roman"/>
          <w:sz w:val="28"/>
          <w:szCs w:val="28"/>
        </w:rPr>
        <w:t>я</w:t>
      </w:r>
      <w:r w:rsidRPr="00C5766C">
        <w:rPr>
          <w:rFonts w:ascii="Times New Roman" w:hAnsi="Times New Roman"/>
          <w:sz w:val="28"/>
          <w:szCs w:val="28"/>
        </w:rPr>
        <w:t xml:space="preserve"> по благоустройству лесопарка, переч</w:t>
      </w:r>
      <w:r w:rsidR="00950575" w:rsidRPr="00C5766C">
        <w:rPr>
          <w:rFonts w:ascii="Times New Roman" w:hAnsi="Times New Roman"/>
          <w:sz w:val="28"/>
          <w:szCs w:val="28"/>
        </w:rPr>
        <w:t>ень</w:t>
      </w:r>
      <w:r w:rsidRPr="00C5766C">
        <w:rPr>
          <w:rFonts w:ascii="Times New Roman" w:hAnsi="Times New Roman"/>
          <w:sz w:val="28"/>
          <w:szCs w:val="28"/>
        </w:rPr>
        <w:t xml:space="preserve"> и технико-экономически</w:t>
      </w:r>
      <w:r w:rsidR="00950575" w:rsidRPr="00C5766C">
        <w:rPr>
          <w:rFonts w:ascii="Times New Roman" w:hAnsi="Times New Roman"/>
          <w:sz w:val="28"/>
          <w:szCs w:val="28"/>
        </w:rPr>
        <w:t>е по</w:t>
      </w:r>
      <w:r w:rsidRPr="00C5766C">
        <w:rPr>
          <w:rFonts w:ascii="Times New Roman" w:hAnsi="Times New Roman"/>
          <w:sz w:val="28"/>
          <w:szCs w:val="28"/>
        </w:rPr>
        <w:t>казател</w:t>
      </w:r>
      <w:r w:rsidR="00950575" w:rsidRPr="00C5766C">
        <w:rPr>
          <w:rFonts w:ascii="Times New Roman" w:hAnsi="Times New Roman"/>
          <w:sz w:val="28"/>
          <w:szCs w:val="28"/>
        </w:rPr>
        <w:t>и</w:t>
      </w:r>
      <w:r w:rsidRPr="00C5766C">
        <w:rPr>
          <w:rFonts w:ascii="Times New Roman" w:hAnsi="Times New Roman"/>
          <w:sz w:val="28"/>
          <w:szCs w:val="28"/>
        </w:rPr>
        <w:t xml:space="preserve"> объектов благоустройства, планируемых к размещению, </w:t>
      </w:r>
      <w:r w:rsidR="00950575" w:rsidRPr="00C5766C">
        <w:rPr>
          <w:rFonts w:ascii="Times New Roman" w:hAnsi="Times New Roman"/>
          <w:sz w:val="28"/>
          <w:szCs w:val="28"/>
        </w:rPr>
        <w:t>принимаются</w:t>
      </w:r>
      <w:r w:rsidRPr="00C5766C">
        <w:rPr>
          <w:rFonts w:ascii="Times New Roman" w:hAnsi="Times New Roman"/>
          <w:sz w:val="28"/>
          <w:szCs w:val="28"/>
        </w:rPr>
        <w:t xml:space="preserve"> в зависимости от тип</w:t>
      </w:r>
      <w:r w:rsidR="00950575" w:rsidRPr="00C5766C">
        <w:rPr>
          <w:rFonts w:ascii="Times New Roman" w:hAnsi="Times New Roman"/>
          <w:sz w:val="28"/>
          <w:szCs w:val="28"/>
        </w:rPr>
        <w:t>ов</w:t>
      </w:r>
      <w:r w:rsidRPr="00C5766C">
        <w:rPr>
          <w:rFonts w:ascii="Times New Roman" w:hAnsi="Times New Roman"/>
          <w:sz w:val="28"/>
          <w:szCs w:val="28"/>
        </w:rPr>
        <w:t xml:space="preserve"> лесов, в которых расположен лесопарк.</w:t>
      </w:r>
    </w:p>
    <w:p w14:paraId="57E76427" w14:textId="1C8EBF1E" w:rsidR="00162DB3" w:rsidRPr="00C5766C" w:rsidRDefault="00D60CB6" w:rsidP="00162DB3">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28 </w:t>
      </w:r>
      <w:r w:rsidRPr="00C5766C">
        <w:rPr>
          <w:rFonts w:ascii="Times New Roman" w:hAnsi="Times New Roman"/>
          <w:sz w:val="28"/>
          <w:szCs w:val="28"/>
        </w:rPr>
        <w:t>Благоустройство территории лесопарка включает прокладку пешеходных дорог, велосипедных дорожек и лыжных трасс, устройство спортивных площадок, детских игровых площадок, площадок (мест) для отдыха, навесов (укрытия от дождя). Участки зон массового отдыха в лесопарках в радиусе до 100 м от входов и берегов водных объектов (реки, озера, пруды, водохранилища) благоустраиваются по параметрам благоустройства парков общегородского значения.</w:t>
      </w:r>
    </w:p>
    <w:p w14:paraId="62F9FE36" w14:textId="0FEDD954" w:rsidR="00162DB3" w:rsidRPr="00C5766C" w:rsidRDefault="00162DB3" w:rsidP="00D60CB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29 </w:t>
      </w:r>
      <w:r w:rsidRPr="00C5766C">
        <w:rPr>
          <w:rFonts w:ascii="Times New Roman" w:hAnsi="Times New Roman"/>
          <w:sz w:val="28"/>
          <w:szCs w:val="28"/>
        </w:rPr>
        <w:t xml:space="preserve">При озеленении парка </w:t>
      </w:r>
      <w:r w:rsidR="007C6296" w:rsidRPr="00C5766C">
        <w:rPr>
          <w:rFonts w:ascii="Times New Roman" w:hAnsi="Times New Roman"/>
          <w:sz w:val="28"/>
          <w:szCs w:val="28"/>
        </w:rPr>
        <w:t xml:space="preserve">применяют </w:t>
      </w:r>
      <w:r w:rsidRPr="00C5766C">
        <w:rPr>
          <w:rFonts w:ascii="Times New Roman" w:hAnsi="Times New Roman"/>
          <w:sz w:val="28"/>
          <w:szCs w:val="28"/>
        </w:rPr>
        <w:t>приемы формирования насаждений в разнообразных сочетаниях. Посадки формируются плотными древесно-кустарниковыми группами, аллейными и рядовыми посадками</w:t>
      </w:r>
      <w:r w:rsidR="00A32241" w:rsidRPr="00C5766C">
        <w:rPr>
          <w:rFonts w:ascii="Times New Roman" w:hAnsi="Times New Roman"/>
          <w:sz w:val="28"/>
          <w:szCs w:val="28"/>
        </w:rPr>
        <w:t xml:space="preserve"> и другими формами посадок (</w:t>
      </w:r>
      <w:r w:rsidRPr="00C5766C">
        <w:rPr>
          <w:rFonts w:ascii="Times New Roman" w:hAnsi="Times New Roman"/>
          <w:sz w:val="28"/>
          <w:szCs w:val="28"/>
        </w:rPr>
        <w:t>с сочетанием быстрорастущих и медленнорастущих пород и включением красивоцветущих деревьев и кустарников</w:t>
      </w:r>
      <w:r w:rsidR="00A32241" w:rsidRPr="00C5766C">
        <w:rPr>
          <w:rFonts w:ascii="Times New Roman" w:hAnsi="Times New Roman"/>
          <w:sz w:val="28"/>
          <w:szCs w:val="28"/>
        </w:rPr>
        <w:t>)</w:t>
      </w:r>
      <w:r w:rsidRPr="00C5766C">
        <w:rPr>
          <w:rFonts w:ascii="Times New Roman" w:hAnsi="Times New Roman"/>
          <w:sz w:val="28"/>
          <w:szCs w:val="28"/>
        </w:rPr>
        <w:t>.</w:t>
      </w:r>
    </w:p>
    <w:p w14:paraId="700506B2" w14:textId="77777777" w:rsidR="000C4E74" w:rsidRPr="00C5766C" w:rsidRDefault="00D60CB6" w:rsidP="00162DB3">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30 </w:t>
      </w:r>
      <w:r w:rsidRPr="00C5766C">
        <w:rPr>
          <w:rFonts w:ascii="Times New Roman" w:hAnsi="Times New Roman"/>
          <w:sz w:val="28"/>
          <w:szCs w:val="28"/>
        </w:rPr>
        <w:t xml:space="preserve">При расположении смежно с парком магистральных улиц и других источников шума и загазованности рекомендуется по границе парка </w:t>
      </w:r>
      <w:r w:rsidRPr="001572B2">
        <w:rPr>
          <w:rFonts w:ascii="Times New Roman" w:hAnsi="Times New Roman"/>
          <w:sz w:val="28"/>
          <w:szCs w:val="28"/>
        </w:rPr>
        <w:t xml:space="preserve">организация плотной живой изгороди с включением в состав полосы деревьев хвойных пород, обеспечивающих зрительную изоляцию в течение всего года, а </w:t>
      </w:r>
      <w:r w:rsidRPr="00C5766C">
        <w:rPr>
          <w:rFonts w:ascii="Times New Roman" w:hAnsi="Times New Roman"/>
          <w:sz w:val="28"/>
          <w:szCs w:val="28"/>
        </w:rPr>
        <w:t>также плотных и высоких кустарников (1,5 – 1,8 м).</w:t>
      </w:r>
    </w:p>
    <w:p w14:paraId="3D0568F3" w14:textId="51DB13F6" w:rsidR="000C4E74" w:rsidRPr="00C5766C" w:rsidRDefault="000C4E74" w:rsidP="00162DB3">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При формировании живой изгороди следует обеспечивать условия взаимной видимости посетителей, выходящих с территории парка, и водителей транспортных средств – на основе расчета треугольников видимости в соответствии с СП 396.1325800.</w:t>
      </w:r>
    </w:p>
    <w:p w14:paraId="5B75B9D0" w14:textId="72F2A7A3" w:rsidR="00162DB3" w:rsidRPr="001572B2" w:rsidRDefault="00162DB3" w:rsidP="00162DB3">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lastRenderedPageBreak/>
        <w:t>6.3.</w:t>
      </w:r>
      <w:r w:rsidR="00A32241" w:rsidRPr="00C5766C">
        <w:rPr>
          <w:rFonts w:ascii="Times New Roman" w:hAnsi="Times New Roman"/>
          <w:sz w:val="28"/>
          <w:szCs w:val="28"/>
        </w:rPr>
        <w:t xml:space="preserve">31 </w:t>
      </w:r>
      <w:proofErr w:type="gramStart"/>
      <w:r w:rsidRPr="00C5766C">
        <w:rPr>
          <w:rFonts w:ascii="Times New Roman" w:hAnsi="Times New Roman"/>
          <w:sz w:val="28"/>
          <w:szCs w:val="28"/>
        </w:rPr>
        <w:t>В</w:t>
      </w:r>
      <w:proofErr w:type="gramEnd"/>
      <w:r w:rsidRPr="00C5766C">
        <w:rPr>
          <w:rFonts w:ascii="Times New Roman" w:hAnsi="Times New Roman"/>
          <w:sz w:val="28"/>
          <w:szCs w:val="28"/>
        </w:rPr>
        <w:t xml:space="preserve"> основной ассортимент озеленения парка включают виды деревьев и кустарников, которые в течение длительного времени способны произрастать в городских условиях без потери декоративных </w:t>
      </w:r>
      <w:r w:rsidRPr="001572B2">
        <w:rPr>
          <w:rFonts w:ascii="Times New Roman" w:hAnsi="Times New Roman"/>
          <w:sz w:val="28"/>
          <w:szCs w:val="28"/>
        </w:rPr>
        <w:t>качеств (наиболее ценные деревья и кустарники местных условий произрастания, а также некоторые интродукционные виды</w:t>
      </w:r>
      <w:r w:rsidR="00482FDF" w:rsidRPr="001572B2">
        <w:rPr>
          <w:rFonts w:ascii="Times New Roman" w:hAnsi="Times New Roman"/>
          <w:sz w:val="28"/>
          <w:szCs w:val="28"/>
        </w:rPr>
        <w:t xml:space="preserve"> растений</w:t>
      </w:r>
      <w:r w:rsidRPr="001572B2">
        <w:rPr>
          <w:rFonts w:ascii="Times New Roman" w:hAnsi="Times New Roman"/>
          <w:sz w:val="28"/>
          <w:szCs w:val="28"/>
        </w:rPr>
        <w:t>).</w:t>
      </w:r>
    </w:p>
    <w:p w14:paraId="16AEB804" w14:textId="77777777" w:rsidR="00482FDF" w:rsidRPr="001572B2" w:rsidRDefault="00162DB3" w:rsidP="00162DB3">
      <w:pPr>
        <w:pStyle w:val="af3"/>
        <w:spacing w:line="360" w:lineRule="auto"/>
        <w:ind w:firstLine="709"/>
        <w:jc w:val="both"/>
        <w:rPr>
          <w:rFonts w:ascii="Times New Roman" w:hAnsi="Times New Roman"/>
          <w:sz w:val="24"/>
          <w:szCs w:val="24"/>
          <w:lang w:bidi="ru-RU"/>
        </w:rPr>
      </w:pPr>
      <w:r w:rsidRPr="001572B2">
        <w:rPr>
          <w:rFonts w:ascii="Times New Roman" w:hAnsi="Times New Roman"/>
          <w:sz w:val="24"/>
          <w:szCs w:val="24"/>
          <w:lang w:bidi="ru-RU"/>
        </w:rPr>
        <w:t>Примечани</w:t>
      </w:r>
      <w:r w:rsidR="00482FDF" w:rsidRPr="001572B2">
        <w:rPr>
          <w:rFonts w:ascii="Times New Roman" w:hAnsi="Times New Roman"/>
          <w:sz w:val="24"/>
          <w:szCs w:val="24"/>
          <w:lang w:bidi="ru-RU"/>
        </w:rPr>
        <w:t>я.</w:t>
      </w:r>
    </w:p>
    <w:p w14:paraId="7BD84E4C" w14:textId="77777777" w:rsidR="00482FDF" w:rsidRPr="001572B2" w:rsidRDefault="00482FDF" w:rsidP="00482FDF">
      <w:pPr>
        <w:pStyle w:val="af3"/>
        <w:spacing w:line="360" w:lineRule="auto"/>
        <w:ind w:firstLine="709"/>
        <w:jc w:val="both"/>
        <w:rPr>
          <w:rFonts w:ascii="Times New Roman" w:hAnsi="Times New Roman"/>
          <w:sz w:val="24"/>
          <w:szCs w:val="24"/>
        </w:rPr>
      </w:pPr>
      <w:r w:rsidRPr="001572B2">
        <w:rPr>
          <w:rFonts w:ascii="Times New Roman" w:hAnsi="Times New Roman"/>
          <w:sz w:val="24"/>
          <w:szCs w:val="24"/>
          <w:lang w:bidi="ru-RU"/>
        </w:rPr>
        <w:t>1.</w:t>
      </w:r>
      <w:r w:rsidR="00162DB3" w:rsidRPr="001572B2">
        <w:rPr>
          <w:rFonts w:ascii="Times New Roman" w:hAnsi="Times New Roman"/>
          <w:sz w:val="24"/>
          <w:szCs w:val="24"/>
          <w:lang w:bidi="ru-RU"/>
        </w:rPr>
        <w:t xml:space="preserve"> Кроме природных </w:t>
      </w:r>
      <w:r w:rsidR="00162DB3" w:rsidRPr="001572B2">
        <w:rPr>
          <w:rFonts w:ascii="Times New Roman" w:hAnsi="Times New Roman"/>
          <w:sz w:val="24"/>
          <w:szCs w:val="24"/>
        </w:rPr>
        <w:t>парков, памятников природы, относящихся к ООПТ; регулируется требованиями [4]</w:t>
      </w:r>
      <w:r w:rsidR="00EA17AB" w:rsidRPr="001572B2">
        <w:rPr>
          <w:rFonts w:ascii="Times New Roman" w:hAnsi="Times New Roman"/>
          <w:sz w:val="24"/>
          <w:szCs w:val="24"/>
        </w:rPr>
        <w:t>, в также</w:t>
      </w:r>
      <w:r w:rsidR="00162DB3" w:rsidRPr="001572B2">
        <w:rPr>
          <w:rFonts w:ascii="Times New Roman" w:hAnsi="Times New Roman"/>
          <w:sz w:val="24"/>
          <w:szCs w:val="24"/>
        </w:rPr>
        <w:t xml:space="preserve"> </w:t>
      </w:r>
      <w:r w:rsidR="00162DB3" w:rsidRPr="001572B2">
        <w:rPr>
          <w:rFonts w:ascii="Times New Roman" w:hAnsi="Times New Roman"/>
          <w:sz w:val="24"/>
          <w:szCs w:val="24"/>
          <w:lang w:bidi="ru-RU"/>
        </w:rPr>
        <w:t>лесопарков</w:t>
      </w:r>
      <w:r w:rsidR="00EA17AB" w:rsidRPr="001572B2">
        <w:rPr>
          <w:rFonts w:ascii="Times New Roman" w:hAnsi="Times New Roman"/>
          <w:sz w:val="24"/>
          <w:szCs w:val="24"/>
          <w:lang w:bidi="ru-RU"/>
        </w:rPr>
        <w:t xml:space="preserve"> (</w:t>
      </w:r>
      <w:r w:rsidR="00162DB3" w:rsidRPr="001572B2">
        <w:rPr>
          <w:rFonts w:ascii="Times New Roman" w:hAnsi="Times New Roman"/>
          <w:sz w:val="24"/>
          <w:szCs w:val="24"/>
          <w:lang w:bidi="ru-RU"/>
        </w:rPr>
        <w:t xml:space="preserve">регулируется требованиями </w:t>
      </w:r>
      <w:r w:rsidR="00162DB3" w:rsidRPr="001572B2">
        <w:rPr>
          <w:rFonts w:ascii="Times New Roman" w:hAnsi="Times New Roman"/>
          <w:sz w:val="24"/>
          <w:szCs w:val="24"/>
        </w:rPr>
        <w:t>[2]</w:t>
      </w:r>
      <w:r w:rsidR="00EA17AB" w:rsidRPr="001572B2">
        <w:rPr>
          <w:rFonts w:ascii="Times New Roman" w:hAnsi="Times New Roman"/>
          <w:sz w:val="24"/>
          <w:szCs w:val="24"/>
        </w:rPr>
        <w:t>)</w:t>
      </w:r>
      <w:r w:rsidR="00162DB3" w:rsidRPr="001572B2">
        <w:rPr>
          <w:rFonts w:ascii="Times New Roman" w:hAnsi="Times New Roman"/>
          <w:sz w:val="24"/>
          <w:szCs w:val="24"/>
        </w:rPr>
        <w:t>.</w:t>
      </w:r>
    </w:p>
    <w:p w14:paraId="46E7317C" w14:textId="3440A1E9" w:rsidR="00482FDF" w:rsidRPr="001572B2" w:rsidRDefault="00482FDF" w:rsidP="00482FDF">
      <w:pPr>
        <w:pStyle w:val="af3"/>
        <w:spacing w:line="360" w:lineRule="auto"/>
        <w:ind w:firstLine="709"/>
        <w:jc w:val="both"/>
        <w:rPr>
          <w:rFonts w:ascii="Times New Roman" w:hAnsi="Times New Roman"/>
          <w:sz w:val="24"/>
          <w:szCs w:val="24"/>
        </w:rPr>
      </w:pPr>
      <w:r w:rsidRPr="001572B2">
        <w:rPr>
          <w:rFonts w:ascii="Times New Roman" w:hAnsi="Times New Roman"/>
          <w:sz w:val="24"/>
          <w:szCs w:val="24"/>
        </w:rPr>
        <w:t>2. Включение в ассортимент озеленения парка интродукционных видов растений допускается для дендрологического парка, ботанического сада.</w:t>
      </w:r>
    </w:p>
    <w:p w14:paraId="46C685F4" w14:textId="4CBFA111" w:rsidR="00162DB3" w:rsidRPr="0085014F" w:rsidRDefault="00162DB3" w:rsidP="00162DB3">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6</w:t>
      </w:r>
      <w:r w:rsidRPr="0085014F">
        <w:rPr>
          <w:rFonts w:ascii="Times New Roman" w:hAnsi="Times New Roman"/>
          <w:sz w:val="28"/>
          <w:szCs w:val="28"/>
        </w:rPr>
        <w:t>.3.</w:t>
      </w:r>
      <w:r w:rsidR="00A32241" w:rsidRPr="0085014F">
        <w:rPr>
          <w:rFonts w:ascii="Times New Roman" w:hAnsi="Times New Roman"/>
          <w:sz w:val="28"/>
          <w:szCs w:val="28"/>
        </w:rPr>
        <w:t xml:space="preserve">32 </w:t>
      </w:r>
      <w:proofErr w:type="gramStart"/>
      <w:r w:rsidRPr="0085014F">
        <w:rPr>
          <w:rFonts w:ascii="Times New Roman" w:hAnsi="Times New Roman"/>
          <w:sz w:val="28"/>
          <w:szCs w:val="28"/>
        </w:rPr>
        <w:t>В</w:t>
      </w:r>
      <w:proofErr w:type="gramEnd"/>
      <w:r w:rsidRPr="0085014F">
        <w:rPr>
          <w:rFonts w:ascii="Times New Roman" w:hAnsi="Times New Roman"/>
          <w:sz w:val="28"/>
          <w:szCs w:val="28"/>
        </w:rPr>
        <w:t xml:space="preserve"> дополнительный ассортимент озеленения парка включают виды деревьев и кустарников, обладающие высокими декоративными качествами, но менее долговечные и устойчивые, чем растения основного ассортимента (как местные, так и интродукционные виды растений).</w:t>
      </w:r>
    </w:p>
    <w:p w14:paraId="490DCE96" w14:textId="67C8185E" w:rsidR="00162DB3" w:rsidRPr="0085014F" w:rsidRDefault="00162DB3" w:rsidP="00162DB3">
      <w:pPr>
        <w:pStyle w:val="af3"/>
        <w:spacing w:line="360" w:lineRule="auto"/>
        <w:ind w:firstLine="709"/>
        <w:jc w:val="both"/>
        <w:rPr>
          <w:rFonts w:ascii="Times New Roman" w:hAnsi="Times New Roman"/>
          <w:sz w:val="24"/>
          <w:szCs w:val="24"/>
          <w:lang w:bidi="ru-RU"/>
        </w:rPr>
      </w:pPr>
      <w:r w:rsidRPr="0085014F">
        <w:rPr>
          <w:rFonts w:ascii="Times New Roman" w:hAnsi="Times New Roman"/>
          <w:sz w:val="24"/>
          <w:szCs w:val="24"/>
          <w:lang w:bidi="ru-RU"/>
        </w:rPr>
        <w:t>Примечание – см. примечание к 6.3.</w:t>
      </w:r>
      <w:r w:rsidR="00D333C6" w:rsidRPr="0085014F">
        <w:rPr>
          <w:rFonts w:ascii="Times New Roman" w:hAnsi="Times New Roman"/>
          <w:sz w:val="24"/>
          <w:szCs w:val="24"/>
          <w:lang w:bidi="ru-RU"/>
        </w:rPr>
        <w:t>3</w:t>
      </w:r>
      <w:r w:rsidR="00A32241" w:rsidRPr="0085014F">
        <w:rPr>
          <w:rFonts w:ascii="Times New Roman" w:hAnsi="Times New Roman"/>
          <w:sz w:val="24"/>
          <w:szCs w:val="24"/>
          <w:lang w:bidi="ru-RU"/>
        </w:rPr>
        <w:t>1</w:t>
      </w:r>
      <w:r w:rsidRPr="0085014F">
        <w:rPr>
          <w:rFonts w:ascii="Times New Roman" w:hAnsi="Times New Roman"/>
          <w:sz w:val="24"/>
          <w:szCs w:val="24"/>
          <w:lang w:bidi="ru-RU"/>
        </w:rPr>
        <w:t>.</w:t>
      </w:r>
    </w:p>
    <w:p w14:paraId="31BB2E61" w14:textId="4B4ED88E" w:rsidR="00162DB3" w:rsidRPr="001572B2" w:rsidRDefault="00162DB3" w:rsidP="00162DB3">
      <w:pPr>
        <w:pStyle w:val="af3"/>
        <w:spacing w:line="360" w:lineRule="auto"/>
        <w:ind w:firstLine="709"/>
        <w:jc w:val="both"/>
        <w:rPr>
          <w:rFonts w:ascii="Times New Roman" w:hAnsi="Times New Roman"/>
          <w:sz w:val="28"/>
          <w:szCs w:val="28"/>
        </w:rPr>
      </w:pPr>
      <w:r w:rsidRPr="0085014F">
        <w:rPr>
          <w:rFonts w:ascii="Times New Roman" w:hAnsi="Times New Roman"/>
          <w:sz w:val="28"/>
          <w:szCs w:val="28"/>
        </w:rPr>
        <w:t>6.3.</w:t>
      </w:r>
      <w:r w:rsidR="00A32241" w:rsidRPr="0085014F">
        <w:rPr>
          <w:rFonts w:ascii="Times New Roman" w:hAnsi="Times New Roman"/>
          <w:sz w:val="28"/>
          <w:szCs w:val="28"/>
        </w:rPr>
        <w:t xml:space="preserve">33 </w:t>
      </w:r>
      <w:r w:rsidRPr="0085014F">
        <w:rPr>
          <w:rFonts w:ascii="Times New Roman" w:hAnsi="Times New Roman"/>
          <w:sz w:val="28"/>
          <w:szCs w:val="28"/>
        </w:rPr>
        <w:t xml:space="preserve">При выборе растений должны учитываться их декоративность, долговечность, устойчивость </w:t>
      </w:r>
      <w:r w:rsidRPr="001572B2">
        <w:rPr>
          <w:rFonts w:ascii="Times New Roman" w:hAnsi="Times New Roman"/>
          <w:sz w:val="28"/>
          <w:szCs w:val="28"/>
        </w:rPr>
        <w:t>к воздействующим негативным факторам (загазованность, пыль, загрязнение почв, засоление, микроклимат и др.), а также к природным особенностям территорий (низкие или высокие температуры, засушливость и др.). При применении интродукционных видов растений</w:t>
      </w:r>
      <w:r w:rsidRPr="001572B2">
        <w:rPr>
          <w:rFonts w:ascii="Times New Roman" w:hAnsi="Times New Roman"/>
          <w:sz w:val="24"/>
          <w:szCs w:val="24"/>
          <w:lang w:bidi="ru-RU"/>
        </w:rPr>
        <w:t xml:space="preserve">  </w:t>
      </w:r>
      <w:r w:rsidRPr="001572B2">
        <w:rPr>
          <w:rFonts w:ascii="Times New Roman" w:hAnsi="Times New Roman"/>
          <w:sz w:val="28"/>
          <w:szCs w:val="28"/>
        </w:rPr>
        <w:t xml:space="preserve"> в составе озеленения парка учитываются их биологические особенности, отсутствие агрессивности к местной флоре.</w:t>
      </w:r>
    </w:p>
    <w:p w14:paraId="2AF7BABB" w14:textId="654B34C9" w:rsidR="002746B1" w:rsidRPr="00C5766C" w:rsidRDefault="002746B1" w:rsidP="002746B1">
      <w:pPr>
        <w:pStyle w:val="af3"/>
        <w:spacing w:line="360" w:lineRule="auto"/>
        <w:ind w:firstLine="709"/>
        <w:jc w:val="both"/>
        <w:rPr>
          <w:rFonts w:ascii="Times New Roman" w:hAnsi="Times New Roman"/>
          <w:sz w:val="28"/>
          <w:szCs w:val="28"/>
          <w:lang w:bidi="ru-RU"/>
        </w:rPr>
      </w:pPr>
      <w:r w:rsidRPr="00C5766C">
        <w:rPr>
          <w:rFonts w:ascii="Times New Roman" w:hAnsi="Times New Roman"/>
          <w:sz w:val="28"/>
          <w:szCs w:val="28"/>
        </w:rPr>
        <w:t>Подбор ассортимента растений (включая теневыносливые растения и растения полутени) определяется на основании размещения в парке освещенных зон, а также зон полной и частичной затененности</w:t>
      </w:r>
      <w:r w:rsidRPr="00C5766C">
        <w:rPr>
          <w:rFonts w:ascii="Times New Roman" w:hAnsi="Times New Roman"/>
          <w:sz w:val="28"/>
          <w:szCs w:val="28"/>
          <w:lang w:bidi="ru-RU"/>
        </w:rPr>
        <w:t>.</w:t>
      </w:r>
    </w:p>
    <w:p w14:paraId="2A3EB0AE" w14:textId="77777777" w:rsidR="002746B1" w:rsidRPr="00C5766C" w:rsidRDefault="002746B1" w:rsidP="002746B1">
      <w:pPr>
        <w:pStyle w:val="af3"/>
        <w:spacing w:line="360" w:lineRule="auto"/>
        <w:ind w:firstLine="709"/>
        <w:jc w:val="both"/>
        <w:rPr>
          <w:rFonts w:ascii="Times New Roman" w:hAnsi="Times New Roman"/>
          <w:sz w:val="24"/>
          <w:szCs w:val="24"/>
          <w:lang w:bidi="ru-RU"/>
        </w:rPr>
      </w:pPr>
      <w:r w:rsidRPr="00C5766C">
        <w:rPr>
          <w:rFonts w:ascii="Times New Roman" w:hAnsi="Times New Roman"/>
          <w:sz w:val="24"/>
          <w:szCs w:val="24"/>
          <w:lang w:bidi="ru-RU"/>
        </w:rPr>
        <w:t>Примечание – см. примечание к 6.3.31.</w:t>
      </w:r>
    </w:p>
    <w:p w14:paraId="1A0F624A" w14:textId="4B501904"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34 </w:t>
      </w:r>
      <w:proofErr w:type="gramStart"/>
      <w:r w:rsidRPr="00C5766C">
        <w:rPr>
          <w:rFonts w:ascii="Times New Roman" w:hAnsi="Times New Roman"/>
          <w:sz w:val="28"/>
          <w:szCs w:val="28"/>
        </w:rPr>
        <w:t>В</w:t>
      </w:r>
      <w:proofErr w:type="gramEnd"/>
      <w:r w:rsidRPr="00C5766C">
        <w:rPr>
          <w:rFonts w:ascii="Times New Roman" w:hAnsi="Times New Roman"/>
          <w:sz w:val="28"/>
          <w:szCs w:val="28"/>
        </w:rPr>
        <w:t xml:space="preserve"> детских и спортивных парках не допускается использование растений с ядовитыми плодами и листьями, с колючками, деревьев с хрупкой древесиной, обильно плодоносящих, рано сбрасывающих листву, </w:t>
      </w:r>
      <w:r w:rsidRPr="00C5766C">
        <w:rPr>
          <w:rFonts w:ascii="Times New Roman" w:hAnsi="Times New Roman"/>
          <w:sz w:val="28"/>
          <w:szCs w:val="28"/>
        </w:rPr>
        <w:lastRenderedPageBreak/>
        <w:t>обильноцветущих видов растений, способных вызвать аллергическую реакцию в период цветения.</w:t>
      </w:r>
    </w:p>
    <w:p w14:paraId="5B3A5EE3" w14:textId="3094D8AE"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35 </w:t>
      </w:r>
      <w:r w:rsidRPr="00C5766C">
        <w:rPr>
          <w:rFonts w:ascii="Times New Roman" w:hAnsi="Times New Roman"/>
          <w:sz w:val="28"/>
          <w:szCs w:val="28"/>
        </w:rPr>
        <w:t xml:space="preserve">Для лечебно-оздоровительных парков подбирается ассортимент растений с декоративными, </w:t>
      </w:r>
      <w:proofErr w:type="spellStart"/>
      <w:r w:rsidRPr="00C5766C">
        <w:rPr>
          <w:rFonts w:ascii="Times New Roman" w:hAnsi="Times New Roman"/>
          <w:sz w:val="28"/>
          <w:szCs w:val="28"/>
        </w:rPr>
        <w:t>фитонцидными</w:t>
      </w:r>
      <w:proofErr w:type="spellEnd"/>
      <w:r w:rsidRPr="00C5766C">
        <w:rPr>
          <w:rFonts w:ascii="Times New Roman" w:hAnsi="Times New Roman"/>
          <w:sz w:val="28"/>
          <w:szCs w:val="28"/>
        </w:rPr>
        <w:t xml:space="preserve">, </w:t>
      </w:r>
      <w:proofErr w:type="spellStart"/>
      <w:r w:rsidRPr="00C5766C">
        <w:rPr>
          <w:rFonts w:ascii="Times New Roman" w:hAnsi="Times New Roman"/>
          <w:sz w:val="28"/>
          <w:szCs w:val="28"/>
        </w:rPr>
        <w:t>шумо</w:t>
      </w:r>
      <w:proofErr w:type="spellEnd"/>
      <w:r w:rsidRPr="00C5766C">
        <w:rPr>
          <w:rFonts w:ascii="Times New Roman" w:hAnsi="Times New Roman"/>
          <w:sz w:val="28"/>
          <w:szCs w:val="28"/>
        </w:rPr>
        <w:t>-, газо-, пылезащитными свойствами.</w:t>
      </w:r>
    </w:p>
    <w:p w14:paraId="69571888" w14:textId="37BFC659"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36 </w:t>
      </w:r>
      <w:r w:rsidRPr="00C5766C">
        <w:rPr>
          <w:rFonts w:ascii="Times New Roman" w:hAnsi="Times New Roman"/>
          <w:sz w:val="28"/>
          <w:szCs w:val="28"/>
        </w:rPr>
        <w:t xml:space="preserve">Стандарты на посадочный материал для подбора в питомниках деревьев и кустарников для парков приведены в ГОСТ 24909, ГОСТ 26869, ГОСТ 24835, ГОСТ 25769, ГОСТ 28055, </w:t>
      </w:r>
      <w:r w:rsidR="0052200C" w:rsidRPr="00CE5125">
        <w:rPr>
          <w:rFonts w:ascii="Times New Roman" w:hAnsi="Times New Roman"/>
          <w:color w:val="C00000"/>
          <w:sz w:val="28"/>
          <w:szCs w:val="28"/>
        </w:rPr>
        <w:t xml:space="preserve">ГОСТ Р 59370, </w:t>
      </w:r>
      <w:r w:rsidRPr="00C5766C">
        <w:rPr>
          <w:rFonts w:ascii="Times New Roman" w:hAnsi="Times New Roman"/>
          <w:sz w:val="28"/>
          <w:szCs w:val="28"/>
        </w:rPr>
        <w:t>[13].</w:t>
      </w:r>
    </w:p>
    <w:p w14:paraId="4D551317" w14:textId="2B875585"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37 </w:t>
      </w:r>
      <w:r w:rsidRPr="00C5766C">
        <w:rPr>
          <w:rFonts w:ascii="Times New Roman" w:hAnsi="Times New Roman"/>
          <w:sz w:val="28"/>
          <w:szCs w:val="28"/>
        </w:rPr>
        <w:t>Требования к размещению зеленых насаждений относительно инженерных коммуникаций, зданий и сооружений приведены в [13, пункт 2.6.11]</w:t>
      </w:r>
      <w:r w:rsidR="00DB440C" w:rsidRPr="00C5766C">
        <w:rPr>
          <w:rFonts w:ascii="Times New Roman" w:hAnsi="Times New Roman"/>
          <w:sz w:val="28"/>
          <w:szCs w:val="28"/>
        </w:rPr>
        <w:t>, СП 42.13330.</w:t>
      </w:r>
    </w:p>
    <w:p w14:paraId="53CA3298" w14:textId="1B28CA85"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38 </w:t>
      </w:r>
      <w:r w:rsidRPr="00C5766C">
        <w:rPr>
          <w:rFonts w:ascii="Times New Roman" w:hAnsi="Times New Roman"/>
          <w:sz w:val="28"/>
          <w:szCs w:val="28"/>
        </w:rPr>
        <w:t xml:space="preserve">При подборе ассортимента растений для озеленения парков рекомендуется руководствоваться приложением </w:t>
      </w:r>
      <w:r w:rsidR="00436D82" w:rsidRPr="00C5766C">
        <w:rPr>
          <w:rFonts w:ascii="Times New Roman" w:hAnsi="Times New Roman"/>
          <w:sz w:val="28"/>
          <w:szCs w:val="28"/>
        </w:rPr>
        <w:t>Б</w:t>
      </w:r>
      <w:r w:rsidRPr="00C5766C">
        <w:rPr>
          <w:rFonts w:ascii="Times New Roman" w:hAnsi="Times New Roman"/>
          <w:sz w:val="28"/>
          <w:szCs w:val="28"/>
        </w:rPr>
        <w:t>.</w:t>
      </w:r>
    </w:p>
    <w:p w14:paraId="01D7EA7B" w14:textId="5866BFD0" w:rsidR="00273F20"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39 </w:t>
      </w:r>
      <w:r w:rsidRPr="00C5766C">
        <w:rPr>
          <w:rFonts w:ascii="Times New Roman" w:hAnsi="Times New Roman"/>
          <w:sz w:val="28"/>
          <w:szCs w:val="28"/>
        </w:rPr>
        <w:t xml:space="preserve">При создании массивов и куртин используют стандартные саженцы деревьев высотой 2,5–3 м и кустарников высотой 0,3–0,6 м </w:t>
      </w:r>
    </w:p>
    <w:p w14:paraId="217D5A02" w14:textId="142B6B98"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40 </w:t>
      </w:r>
      <w:r w:rsidRPr="00C5766C">
        <w:rPr>
          <w:rFonts w:ascii="Times New Roman" w:hAnsi="Times New Roman"/>
          <w:sz w:val="28"/>
          <w:szCs w:val="28"/>
        </w:rPr>
        <w:t>При создании групп и солитеров как акцентов в композиции используют деревья из ШДВ и питомников высотой 4,5–</w:t>
      </w:r>
      <w:r w:rsidRPr="001572B2">
        <w:rPr>
          <w:rFonts w:ascii="Times New Roman" w:hAnsi="Times New Roman"/>
          <w:sz w:val="28"/>
          <w:szCs w:val="28"/>
        </w:rPr>
        <w:t xml:space="preserve">5 м и кустарники </w:t>
      </w:r>
      <w:r w:rsidRPr="00C5766C">
        <w:rPr>
          <w:rFonts w:ascii="Times New Roman" w:hAnsi="Times New Roman"/>
          <w:sz w:val="28"/>
          <w:szCs w:val="28"/>
        </w:rPr>
        <w:t>высотой 0,6–1,0 м.</w:t>
      </w:r>
    </w:p>
    <w:p w14:paraId="60F2C9F4" w14:textId="55F5EBB1"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41 </w:t>
      </w:r>
      <w:r w:rsidRPr="00C5766C">
        <w:rPr>
          <w:rFonts w:ascii="Times New Roman" w:hAnsi="Times New Roman"/>
          <w:sz w:val="28"/>
          <w:szCs w:val="28"/>
        </w:rPr>
        <w:t>Пространство под древесно-кустарниковыми насаждениями рекомендуется заполнять разнотравными и высокотравными многовидовыми газонами из дикорастущих растений.</w:t>
      </w:r>
    </w:p>
    <w:p w14:paraId="5D3A7D91" w14:textId="6987A947"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42 </w:t>
      </w:r>
      <w:proofErr w:type="gramStart"/>
      <w:r w:rsidRPr="00C5766C">
        <w:rPr>
          <w:rFonts w:ascii="Times New Roman" w:hAnsi="Times New Roman"/>
          <w:sz w:val="28"/>
          <w:szCs w:val="28"/>
        </w:rPr>
        <w:t>В</w:t>
      </w:r>
      <w:proofErr w:type="gramEnd"/>
      <w:r w:rsidRPr="00C5766C">
        <w:rPr>
          <w:rFonts w:ascii="Times New Roman" w:hAnsi="Times New Roman"/>
          <w:sz w:val="28"/>
          <w:szCs w:val="28"/>
        </w:rPr>
        <w:t xml:space="preserve"> зоне главного входа парка следует размещать партерный газон.</w:t>
      </w:r>
    </w:p>
    <w:p w14:paraId="27EFFB0B" w14:textId="2469D938"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43</w:t>
      </w:r>
      <w:r w:rsidR="00011BDB" w:rsidRPr="00C5766C">
        <w:rPr>
          <w:rFonts w:ascii="Times New Roman" w:hAnsi="Times New Roman"/>
          <w:sz w:val="28"/>
          <w:szCs w:val="28"/>
        </w:rPr>
        <w:t xml:space="preserve"> </w:t>
      </w:r>
      <w:proofErr w:type="gramStart"/>
      <w:r w:rsidRPr="00C5766C">
        <w:rPr>
          <w:rFonts w:ascii="Times New Roman" w:hAnsi="Times New Roman"/>
          <w:sz w:val="28"/>
          <w:szCs w:val="28"/>
        </w:rPr>
        <w:t>В</w:t>
      </w:r>
      <w:proofErr w:type="gramEnd"/>
      <w:r w:rsidRPr="00C5766C">
        <w:rPr>
          <w:rFonts w:ascii="Times New Roman" w:hAnsi="Times New Roman"/>
          <w:sz w:val="28"/>
          <w:szCs w:val="28"/>
        </w:rPr>
        <w:t xml:space="preserve"> парках рекомендуется создавать луговые газоны. Луговой газон содержится в режиме луговых угодий, допускающем хождение, отдых и игры на траве.</w:t>
      </w:r>
    </w:p>
    <w:p w14:paraId="3C7EA6E5" w14:textId="0903D92C"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44 </w:t>
      </w:r>
      <w:r w:rsidRPr="00C5766C">
        <w:rPr>
          <w:rFonts w:ascii="Times New Roman" w:hAnsi="Times New Roman"/>
          <w:sz w:val="28"/>
          <w:szCs w:val="28"/>
        </w:rPr>
        <w:t>Цветники предусматриваются в зонах композиционно важных узлов парка (во входных зонах, на площадях, в композиционных центрах, на пересечениях аллей). Рекомендуется также использовать цветочно-декоративные устройства (альпинарии, «альпийские горки», каменистые сады).</w:t>
      </w:r>
    </w:p>
    <w:p w14:paraId="61D5671F" w14:textId="0EC742E3"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 xml:space="preserve">45 </w:t>
      </w:r>
      <w:proofErr w:type="gramStart"/>
      <w:r w:rsidRPr="00C5766C">
        <w:rPr>
          <w:rFonts w:ascii="Times New Roman" w:hAnsi="Times New Roman"/>
          <w:sz w:val="28"/>
          <w:szCs w:val="28"/>
        </w:rPr>
        <w:t>В</w:t>
      </w:r>
      <w:proofErr w:type="gramEnd"/>
      <w:r w:rsidRPr="00C5766C">
        <w:rPr>
          <w:rFonts w:ascii="Times New Roman" w:hAnsi="Times New Roman"/>
          <w:sz w:val="28"/>
          <w:szCs w:val="28"/>
        </w:rPr>
        <w:t xml:space="preserve"> парках проектируются следующие виды цветников:</w:t>
      </w:r>
    </w:p>
    <w:p w14:paraId="52E1F87C" w14:textId="77777777"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lastRenderedPageBreak/>
        <w:t>- цветники ландшафтной композиции – цветники свободной конфигурации в виде групп, массивов, миксбордеров;</w:t>
      </w:r>
    </w:p>
    <w:p w14:paraId="4206A049" w14:textId="77777777"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цветники регулярной композиции – геометрической формы партеры, клумбы, рабатки, цветочные группировки, полосы, бордюры, вазы и цветочницы; создаются из одно- и двухлетних растений; используются коврово-лиственные, горшечно-обсадочные цветочные культуры.</w:t>
      </w:r>
    </w:p>
    <w:p w14:paraId="1825450B" w14:textId="03B67D1D" w:rsidR="00D333C6" w:rsidRPr="00C5766C" w:rsidRDefault="00D333C6" w:rsidP="00D333C6">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6.3.</w:t>
      </w:r>
      <w:r w:rsidR="00A32241" w:rsidRPr="00C5766C">
        <w:rPr>
          <w:rFonts w:ascii="Times New Roman" w:hAnsi="Times New Roman"/>
          <w:sz w:val="28"/>
          <w:szCs w:val="28"/>
        </w:rPr>
        <w:t>4</w:t>
      </w:r>
      <w:r w:rsidR="0009361F" w:rsidRPr="00C5766C">
        <w:rPr>
          <w:rFonts w:ascii="Times New Roman" w:hAnsi="Times New Roman"/>
          <w:sz w:val="28"/>
          <w:szCs w:val="28"/>
        </w:rPr>
        <w:t>6</w:t>
      </w:r>
      <w:r w:rsidR="00A32241" w:rsidRPr="00C5766C">
        <w:rPr>
          <w:rFonts w:ascii="Times New Roman" w:hAnsi="Times New Roman"/>
          <w:sz w:val="28"/>
          <w:szCs w:val="28"/>
        </w:rPr>
        <w:t xml:space="preserve"> </w:t>
      </w:r>
      <w:r w:rsidRPr="00C5766C">
        <w:rPr>
          <w:rFonts w:ascii="Times New Roman" w:hAnsi="Times New Roman"/>
          <w:sz w:val="28"/>
          <w:szCs w:val="28"/>
        </w:rPr>
        <w:t>Цветочно-декоративные посадки следует размещать на участках, пересекаемых балками и оврагами, имеющих склоны, холмы, крутые берега ручьев и рек.</w:t>
      </w:r>
    </w:p>
    <w:p w14:paraId="68D66AC5" w14:textId="60B458F5" w:rsidR="00742E07" w:rsidRPr="00C5766C" w:rsidRDefault="00D333C6" w:rsidP="00D333C6">
      <w:pPr>
        <w:pStyle w:val="af3"/>
        <w:spacing w:line="360" w:lineRule="auto"/>
        <w:ind w:firstLine="709"/>
        <w:jc w:val="both"/>
        <w:rPr>
          <w:rFonts w:ascii="Times New Roman" w:hAnsi="Times New Roman"/>
          <w:sz w:val="28"/>
          <w:szCs w:val="28"/>
          <w:shd w:val="clear" w:color="auto" w:fill="FFFFFF"/>
        </w:rPr>
      </w:pPr>
      <w:r w:rsidRPr="00C5766C">
        <w:rPr>
          <w:rFonts w:ascii="Times New Roman" w:hAnsi="Times New Roman"/>
          <w:sz w:val="28"/>
          <w:szCs w:val="28"/>
        </w:rPr>
        <w:t>6.3.</w:t>
      </w:r>
      <w:r w:rsidR="00A32241" w:rsidRPr="00C5766C">
        <w:rPr>
          <w:rFonts w:ascii="Times New Roman" w:hAnsi="Times New Roman"/>
          <w:sz w:val="28"/>
          <w:szCs w:val="28"/>
        </w:rPr>
        <w:t>4</w:t>
      </w:r>
      <w:r w:rsidR="0009361F" w:rsidRPr="00C5766C">
        <w:rPr>
          <w:rFonts w:ascii="Times New Roman" w:hAnsi="Times New Roman"/>
          <w:sz w:val="28"/>
          <w:szCs w:val="28"/>
        </w:rPr>
        <w:t>7</w:t>
      </w:r>
      <w:r w:rsidR="00A32241" w:rsidRPr="00C5766C">
        <w:rPr>
          <w:rFonts w:ascii="Times New Roman" w:hAnsi="Times New Roman"/>
          <w:sz w:val="28"/>
          <w:szCs w:val="28"/>
        </w:rPr>
        <w:t xml:space="preserve"> </w:t>
      </w:r>
      <w:r w:rsidR="00742E07" w:rsidRPr="00C5766C">
        <w:rPr>
          <w:rFonts w:ascii="Times New Roman" w:hAnsi="Times New Roman"/>
          <w:sz w:val="28"/>
          <w:szCs w:val="28"/>
          <w:shd w:val="clear" w:color="auto" w:fill="FFFFFF"/>
        </w:rPr>
        <w:t>Тип</w:t>
      </w:r>
      <w:r w:rsidRPr="00C5766C">
        <w:rPr>
          <w:rFonts w:ascii="Times New Roman" w:hAnsi="Times New Roman"/>
          <w:sz w:val="28"/>
          <w:szCs w:val="28"/>
          <w:shd w:val="clear" w:color="auto" w:fill="FFFFFF"/>
        </w:rPr>
        <w:t>ы</w:t>
      </w:r>
      <w:r w:rsidR="00742E07" w:rsidRPr="00C5766C">
        <w:rPr>
          <w:rFonts w:ascii="Times New Roman" w:hAnsi="Times New Roman"/>
          <w:sz w:val="28"/>
          <w:szCs w:val="28"/>
          <w:shd w:val="clear" w:color="auto" w:fill="FFFFFF"/>
        </w:rPr>
        <w:t xml:space="preserve"> применяемых аллей и варианты их построения (дву</w:t>
      </w:r>
      <w:r w:rsidR="003A4F90" w:rsidRPr="00C5766C">
        <w:rPr>
          <w:rFonts w:ascii="Times New Roman" w:hAnsi="Times New Roman"/>
          <w:sz w:val="28"/>
          <w:szCs w:val="28"/>
          <w:shd w:val="clear" w:color="auto" w:fill="FFFFFF"/>
        </w:rPr>
        <w:t>х</w:t>
      </w:r>
      <w:r w:rsidR="00742E07" w:rsidRPr="00C5766C">
        <w:rPr>
          <w:rFonts w:ascii="Times New Roman" w:hAnsi="Times New Roman"/>
          <w:sz w:val="28"/>
          <w:szCs w:val="28"/>
          <w:shd w:val="clear" w:color="auto" w:fill="FFFFFF"/>
        </w:rPr>
        <w:t xml:space="preserve">рядные и многорядные, одноярусные и многоярусные, с разделительной полосой, арочные, с живой изгородью и др.) определяются проектным решением.  Деревья и кустарники могут быть свободно растущими или формованными. </w:t>
      </w:r>
    </w:p>
    <w:p w14:paraId="04CAF51E" w14:textId="613CDEB2" w:rsidR="00742E07" w:rsidRPr="00C5766C" w:rsidRDefault="00742E07" w:rsidP="00742E07">
      <w:pPr>
        <w:pStyle w:val="af3"/>
        <w:spacing w:line="360" w:lineRule="auto"/>
        <w:ind w:firstLine="567"/>
        <w:jc w:val="both"/>
        <w:rPr>
          <w:rFonts w:ascii="Times New Roman" w:hAnsi="Times New Roman"/>
          <w:sz w:val="28"/>
          <w:szCs w:val="28"/>
          <w:shd w:val="clear" w:color="auto" w:fill="FFFFFF"/>
        </w:rPr>
      </w:pPr>
      <w:r w:rsidRPr="00C5766C">
        <w:rPr>
          <w:rFonts w:ascii="Times New Roman" w:hAnsi="Times New Roman"/>
          <w:sz w:val="28"/>
          <w:szCs w:val="28"/>
          <w:shd w:val="clear" w:color="auto" w:fill="FFFFFF"/>
        </w:rPr>
        <w:t>Применяют с учетом климатических условий деревья с компактной кроной, долговечные и устойчивые против неблагоприятных условий произрастания, в том числе: хвойные — лиственница, ель, пихта, кипарис и др.; лиственные — липа, дуб, вяз, берёз</w:t>
      </w:r>
      <w:r w:rsidR="00B963CE" w:rsidRPr="00C5766C">
        <w:rPr>
          <w:rFonts w:ascii="Times New Roman" w:hAnsi="Times New Roman"/>
          <w:sz w:val="28"/>
          <w:szCs w:val="28"/>
          <w:shd w:val="clear" w:color="auto" w:fill="FFFFFF"/>
        </w:rPr>
        <w:t>а</w:t>
      </w:r>
      <w:r w:rsidRPr="00C5766C">
        <w:rPr>
          <w:rFonts w:ascii="Times New Roman" w:hAnsi="Times New Roman"/>
          <w:sz w:val="28"/>
          <w:szCs w:val="28"/>
          <w:shd w:val="clear" w:color="auto" w:fill="FFFFFF"/>
        </w:rPr>
        <w:t xml:space="preserve">, бук, граб, платан и др. </w:t>
      </w:r>
    </w:p>
    <w:p w14:paraId="792A2270" w14:textId="77777777" w:rsidR="00D333C6" w:rsidRPr="001572B2" w:rsidRDefault="00742E07" w:rsidP="00D333C6">
      <w:pPr>
        <w:pStyle w:val="af3"/>
        <w:spacing w:line="360" w:lineRule="auto"/>
        <w:ind w:firstLine="567"/>
        <w:jc w:val="both"/>
        <w:rPr>
          <w:rFonts w:ascii="Times New Roman" w:hAnsi="Times New Roman"/>
          <w:sz w:val="28"/>
          <w:szCs w:val="28"/>
          <w:shd w:val="clear" w:color="auto" w:fill="FFFFFF"/>
        </w:rPr>
      </w:pPr>
      <w:r w:rsidRPr="001572B2">
        <w:rPr>
          <w:rFonts w:ascii="Times New Roman" w:hAnsi="Times New Roman"/>
          <w:sz w:val="28"/>
          <w:szCs w:val="28"/>
          <w:shd w:val="clear" w:color="auto" w:fill="FFFFFF"/>
        </w:rPr>
        <w:t>Рекомендуемое расстояние между деревьями – 3–6 м (с учетом климатических условий, высаживаемых пород), между рядами – 10 м; в зависимости от размеров и формы кроны деревьев расстояние может быть увеличено или уменьшено.</w:t>
      </w:r>
    </w:p>
    <w:p w14:paraId="607818C6" w14:textId="1427E0BC" w:rsidR="00D333C6" w:rsidRPr="00C5766C" w:rsidRDefault="00742E07" w:rsidP="00D333C6">
      <w:pPr>
        <w:pStyle w:val="af3"/>
        <w:spacing w:line="360" w:lineRule="auto"/>
        <w:ind w:firstLine="567"/>
        <w:jc w:val="both"/>
        <w:rPr>
          <w:rFonts w:ascii="Times New Roman" w:hAnsi="Times New Roman"/>
          <w:sz w:val="28"/>
          <w:szCs w:val="28"/>
        </w:rPr>
      </w:pPr>
      <w:r w:rsidRPr="00C5766C">
        <w:rPr>
          <w:rFonts w:ascii="Times New Roman" w:hAnsi="Times New Roman"/>
          <w:sz w:val="28"/>
          <w:szCs w:val="28"/>
          <w:shd w:val="clear" w:color="auto" w:fill="FFFFFF"/>
        </w:rPr>
        <w:t xml:space="preserve"> </w:t>
      </w:r>
      <w:r w:rsidR="00D333C6" w:rsidRPr="00C5766C">
        <w:rPr>
          <w:rFonts w:ascii="Times New Roman" w:hAnsi="Times New Roman"/>
          <w:sz w:val="28"/>
          <w:szCs w:val="28"/>
        </w:rPr>
        <w:t>6.3.</w:t>
      </w:r>
      <w:r w:rsidR="00A32241" w:rsidRPr="00C5766C">
        <w:rPr>
          <w:rFonts w:ascii="Times New Roman" w:hAnsi="Times New Roman"/>
          <w:sz w:val="28"/>
          <w:szCs w:val="28"/>
        </w:rPr>
        <w:t>4</w:t>
      </w:r>
      <w:r w:rsidR="0009361F" w:rsidRPr="00C5766C">
        <w:rPr>
          <w:rFonts w:ascii="Times New Roman" w:hAnsi="Times New Roman"/>
          <w:sz w:val="28"/>
          <w:szCs w:val="28"/>
        </w:rPr>
        <w:t>8</w:t>
      </w:r>
      <w:r w:rsidR="00A32241" w:rsidRPr="00C5766C">
        <w:rPr>
          <w:rFonts w:ascii="Times New Roman" w:hAnsi="Times New Roman"/>
          <w:sz w:val="28"/>
          <w:szCs w:val="28"/>
        </w:rPr>
        <w:t xml:space="preserve"> </w:t>
      </w:r>
      <w:r w:rsidR="00D333C6" w:rsidRPr="00C5766C">
        <w:rPr>
          <w:rFonts w:ascii="Times New Roman" w:hAnsi="Times New Roman"/>
          <w:sz w:val="28"/>
          <w:szCs w:val="28"/>
        </w:rPr>
        <w:t>При проектировании и выборе МАФ рекомендуется пользоваться каталогами сертифицированных изделий. Рекомендуется использовать МАФ из материалов, устойчивых к внешним природным воздействиям (температурный режим, влажность, осадки и др.) и антропогенной нагрузке, и не оказывающих негативного влияния на окружающую среду и здоровье людей (в том числе безопасных в радиационном отношении, не содержащих опасных соединений и элементов).</w:t>
      </w:r>
    </w:p>
    <w:p w14:paraId="0997C2D4" w14:textId="77777777" w:rsidR="0085014F" w:rsidRDefault="00D333C6" w:rsidP="00D333C6">
      <w:pPr>
        <w:pStyle w:val="af3"/>
        <w:spacing w:line="360" w:lineRule="auto"/>
        <w:ind w:firstLine="567"/>
        <w:jc w:val="both"/>
        <w:rPr>
          <w:rFonts w:ascii="Times New Roman" w:hAnsi="Times New Roman"/>
          <w:sz w:val="28"/>
          <w:szCs w:val="28"/>
        </w:rPr>
      </w:pPr>
      <w:r w:rsidRPr="00C5766C">
        <w:rPr>
          <w:rFonts w:ascii="Times New Roman" w:hAnsi="Times New Roman"/>
          <w:sz w:val="28"/>
          <w:szCs w:val="28"/>
        </w:rPr>
        <w:lastRenderedPageBreak/>
        <w:t>6.3.</w:t>
      </w:r>
      <w:r w:rsidR="0009361F" w:rsidRPr="00C5766C">
        <w:rPr>
          <w:rFonts w:ascii="Times New Roman" w:hAnsi="Times New Roman"/>
          <w:sz w:val="28"/>
          <w:szCs w:val="28"/>
        </w:rPr>
        <w:t>49</w:t>
      </w:r>
      <w:r w:rsidR="00A32241" w:rsidRPr="00C5766C">
        <w:rPr>
          <w:rFonts w:ascii="Times New Roman" w:hAnsi="Times New Roman"/>
          <w:sz w:val="28"/>
          <w:szCs w:val="28"/>
        </w:rPr>
        <w:t xml:space="preserve"> </w:t>
      </w:r>
      <w:r w:rsidRPr="00C5766C">
        <w:rPr>
          <w:rFonts w:ascii="Times New Roman" w:hAnsi="Times New Roman"/>
          <w:sz w:val="28"/>
          <w:szCs w:val="28"/>
        </w:rPr>
        <w:t xml:space="preserve">Состав, параметры </w:t>
      </w:r>
      <w:r w:rsidRPr="001572B2">
        <w:rPr>
          <w:rFonts w:ascii="Times New Roman" w:hAnsi="Times New Roman"/>
          <w:sz w:val="28"/>
          <w:szCs w:val="28"/>
        </w:rPr>
        <w:t>и иные характеристики МАФ могут уточняться в ПБМО.</w:t>
      </w:r>
    </w:p>
    <w:p w14:paraId="7A5B47F5" w14:textId="65F096CB" w:rsidR="00D333C6" w:rsidRPr="0052200C" w:rsidRDefault="0085014F" w:rsidP="00D333C6">
      <w:pPr>
        <w:pStyle w:val="af3"/>
        <w:spacing w:line="360" w:lineRule="auto"/>
        <w:ind w:firstLine="567"/>
        <w:jc w:val="both"/>
        <w:rPr>
          <w:rFonts w:ascii="Times New Roman" w:hAnsi="Times New Roman"/>
          <w:sz w:val="28"/>
          <w:szCs w:val="28"/>
        </w:rPr>
      </w:pPr>
      <w:r w:rsidRPr="0052200C">
        <w:rPr>
          <w:rFonts w:ascii="Times New Roman" w:hAnsi="Times New Roman"/>
          <w:sz w:val="28"/>
          <w:szCs w:val="28"/>
        </w:rPr>
        <w:t xml:space="preserve">6.3.50. </w:t>
      </w:r>
      <w:r w:rsidR="0052200C" w:rsidRPr="0052200C">
        <w:rPr>
          <w:rFonts w:ascii="Times New Roman" w:hAnsi="Times New Roman"/>
          <w:sz w:val="28"/>
          <w:szCs w:val="28"/>
        </w:rPr>
        <w:t xml:space="preserve">Благоустройство размещаемых на территории парков произведений ландшафтной архитектуры и садово-паркового искусства предусматривать </w:t>
      </w:r>
      <w:proofErr w:type="gramStart"/>
      <w:r w:rsidR="0052200C" w:rsidRPr="0052200C">
        <w:rPr>
          <w:rFonts w:ascii="Times New Roman" w:hAnsi="Times New Roman"/>
          <w:sz w:val="28"/>
          <w:szCs w:val="28"/>
        </w:rPr>
        <w:t xml:space="preserve">с </w:t>
      </w:r>
      <w:r w:rsidRPr="0052200C">
        <w:rPr>
          <w:rFonts w:ascii="Times New Roman" w:hAnsi="Times New Roman"/>
          <w:sz w:val="28"/>
          <w:szCs w:val="28"/>
        </w:rPr>
        <w:t xml:space="preserve"> учетом</w:t>
      </w:r>
      <w:proofErr w:type="gramEnd"/>
      <w:r w:rsidRPr="0052200C">
        <w:rPr>
          <w:rFonts w:ascii="Times New Roman" w:hAnsi="Times New Roman"/>
          <w:sz w:val="28"/>
          <w:szCs w:val="28"/>
        </w:rPr>
        <w:t xml:space="preserve"> СП 82.13330, ГОСТ Р 55935.</w:t>
      </w:r>
      <w:r w:rsidR="00D333C6" w:rsidRPr="0052200C">
        <w:rPr>
          <w:rFonts w:ascii="Times New Roman" w:hAnsi="Times New Roman"/>
          <w:sz w:val="28"/>
          <w:szCs w:val="28"/>
        </w:rPr>
        <w:t>».</w:t>
      </w:r>
    </w:p>
    <w:p w14:paraId="44210D4B" w14:textId="77777777" w:rsidR="0085014F" w:rsidRDefault="0085014F" w:rsidP="002560EA">
      <w:pPr>
        <w:pStyle w:val="1"/>
        <w:spacing w:before="0" w:beforeAutospacing="0" w:after="0"/>
        <w:ind w:left="0" w:firstLine="709"/>
      </w:pPr>
      <w:bookmarkStart w:id="5" w:name="_Toc530666553"/>
    </w:p>
    <w:p w14:paraId="4875BED4" w14:textId="12899B8C" w:rsidR="0069216F" w:rsidRPr="001572B2" w:rsidRDefault="0069216F" w:rsidP="002560EA">
      <w:pPr>
        <w:pStyle w:val="1"/>
        <w:spacing w:before="0" w:beforeAutospacing="0" w:after="0"/>
        <w:ind w:left="0" w:firstLine="709"/>
      </w:pPr>
      <w:r w:rsidRPr="001572B2">
        <w:t>7 Параметры и нормативные показатели зданий и сооружений, входящих в состав парков</w:t>
      </w:r>
      <w:bookmarkEnd w:id="5"/>
    </w:p>
    <w:p w14:paraId="6826B3C3" w14:textId="77777777" w:rsidR="001F53F4" w:rsidRPr="001572B2" w:rsidRDefault="0069216F" w:rsidP="002560EA">
      <w:pPr>
        <w:pStyle w:val="af3"/>
        <w:spacing w:line="360" w:lineRule="auto"/>
        <w:ind w:firstLine="709"/>
        <w:jc w:val="both"/>
        <w:rPr>
          <w:rFonts w:ascii="Times New Roman" w:hAnsi="Times New Roman"/>
          <w:b/>
          <w:sz w:val="28"/>
          <w:szCs w:val="28"/>
        </w:rPr>
      </w:pPr>
      <w:r w:rsidRPr="001572B2">
        <w:rPr>
          <w:rFonts w:ascii="Times New Roman" w:hAnsi="Times New Roman"/>
          <w:b/>
          <w:sz w:val="28"/>
          <w:szCs w:val="28"/>
        </w:rPr>
        <w:t>7.1 Особенности проектирования зданий и сооружений, их объемно-планировочные и конструктивные решения</w:t>
      </w:r>
    </w:p>
    <w:p w14:paraId="2B87A0D2" w14:textId="77777777" w:rsidR="00A32241" w:rsidRPr="00C5766C" w:rsidRDefault="00A32241" w:rsidP="00A32241">
      <w:pPr>
        <w:pStyle w:val="af3"/>
        <w:spacing w:line="360" w:lineRule="auto"/>
        <w:ind w:firstLine="709"/>
        <w:jc w:val="both"/>
        <w:rPr>
          <w:rFonts w:ascii="Times New Roman" w:hAnsi="Times New Roman"/>
          <w:sz w:val="28"/>
          <w:szCs w:val="28"/>
        </w:rPr>
      </w:pPr>
      <w:r w:rsidRPr="00C5766C">
        <w:rPr>
          <w:rFonts w:ascii="Times New Roman" w:hAnsi="Times New Roman"/>
          <w:bCs/>
          <w:sz w:val="28"/>
          <w:szCs w:val="28"/>
        </w:rPr>
        <w:t xml:space="preserve">Пункт 7.1.1. </w:t>
      </w:r>
      <w:r w:rsidRPr="00C5766C">
        <w:rPr>
          <w:rFonts w:ascii="Times New Roman" w:hAnsi="Times New Roman"/>
          <w:sz w:val="28"/>
          <w:szCs w:val="28"/>
        </w:rPr>
        <w:t>Изложить в следующей редакции:</w:t>
      </w:r>
    </w:p>
    <w:p w14:paraId="0D315D00" w14:textId="77777777" w:rsidR="00A32241" w:rsidRPr="00C5766C" w:rsidRDefault="00A32241" w:rsidP="00A32241">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«7.1.1 В общем балансе территории парков площадь замощенных, застроенных территорий принимается с учетом процента озелененных территорий и акваторий, определ</w:t>
      </w:r>
      <w:bookmarkStart w:id="6" w:name="_GoBack"/>
      <w:bookmarkEnd w:id="6"/>
      <w:r w:rsidRPr="00C5766C">
        <w:rPr>
          <w:rFonts w:ascii="Times New Roman" w:hAnsi="Times New Roman"/>
          <w:sz w:val="28"/>
          <w:szCs w:val="28"/>
        </w:rPr>
        <w:t>енного 5.9 в зависимости от типа парка по его функциональной специализации, и не должна превышать 30 % для природных парков и других, имеющих статус ООПТ, лесопарков.».</w:t>
      </w:r>
    </w:p>
    <w:p w14:paraId="2FCB3D7F" w14:textId="06548114" w:rsidR="00366A1C" w:rsidRPr="00C5766C" w:rsidRDefault="001F53F4" w:rsidP="002560EA">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Пункт 7.1.2. </w:t>
      </w:r>
      <w:r w:rsidR="00366A1C" w:rsidRPr="00C5766C">
        <w:rPr>
          <w:rFonts w:ascii="Times New Roman" w:hAnsi="Times New Roman"/>
          <w:sz w:val="28"/>
          <w:szCs w:val="28"/>
        </w:rPr>
        <w:t>Изложить в следующей редакции:</w:t>
      </w:r>
    </w:p>
    <w:p w14:paraId="71DD8DA9" w14:textId="61C129DA" w:rsidR="00A32241" w:rsidRPr="00C5766C" w:rsidRDefault="00366A1C" w:rsidP="00A32241">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«7.1.2 </w:t>
      </w:r>
      <w:r w:rsidR="00A32241" w:rsidRPr="00C5766C">
        <w:rPr>
          <w:rFonts w:ascii="Times New Roman" w:hAnsi="Times New Roman"/>
          <w:sz w:val="28"/>
          <w:szCs w:val="28"/>
        </w:rPr>
        <w:t xml:space="preserve">Максимальная высота зданий и сооружений на территории парка </w:t>
      </w:r>
      <w:r w:rsidR="00A32241" w:rsidRPr="00377E23">
        <w:rPr>
          <w:rFonts w:ascii="Times New Roman" w:hAnsi="Times New Roman"/>
          <w:sz w:val="28"/>
          <w:szCs w:val="28"/>
        </w:rPr>
        <w:t>определяется заданием на проектирование с учетом градостроительных регламентов территориальной зоны, требований охраны объектов культурного наследия</w:t>
      </w:r>
      <w:r w:rsidR="0052200C" w:rsidRPr="00377E23">
        <w:rPr>
          <w:rFonts w:ascii="Times New Roman" w:hAnsi="Times New Roman"/>
          <w:sz w:val="28"/>
          <w:szCs w:val="28"/>
        </w:rPr>
        <w:t xml:space="preserve"> [6], [4],</w:t>
      </w:r>
      <w:r w:rsidR="00A32241" w:rsidRPr="00377E23">
        <w:rPr>
          <w:rFonts w:ascii="Times New Roman" w:hAnsi="Times New Roman"/>
          <w:sz w:val="28"/>
          <w:szCs w:val="28"/>
        </w:rPr>
        <w:t xml:space="preserve"> а также:</w:t>
      </w:r>
    </w:p>
    <w:p w14:paraId="16D581FD" w14:textId="2C362F26" w:rsidR="00A32241" w:rsidRPr="00C5766C" w:rsidRDefault="007B7E2B" w:rsidP="00A32241">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1) </w:t>
      </w:r>
      <w:r w:rsidR="00A32241" w:rsidRPr="00C5766C">
        <w:rPr>
          <w:rFonts w:ascii="Times New Roman" w:hAnsi="Times New Roman"/>
          <w:sz w:val="28"/>
          <w:szCs w:val="28"/>
        </w:rPr>
        <w:t>ландшафтных признаков:</w:t>
      </w:r>
    </w:p>
    <w:p w14:paraId="0CA156D7" w14:textId="69D5B10D" w:rsidR="00D4670C" w:rsidRPr="00C5766C" w:rsidRDefault="007B7E2B" w:rsidP="00D4670C">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 для природного парка, памятника природы, дендрологического парка, ботанического сада </w:t>
      </w:r>
      <w:r w:rsidR="0012758F" w:rsidRPr="00C5766C">
        <w:t xml:space="preserve">– </w:t>
      </w:r>
      <w:r w:rsidR="00A32241" w:rsidRPr="00C5766C">
        <w:rPr>
          <w:rFonts w:ascii="Times New Roman" w:hAnsi="Times New Roman"/>
          <w:sz w:val="28"/>
          <w:szCs w:val="28"/>
        </w:rPr>
        <w:t xml:space="preserve">до </w:t>
      </w:r>
      <w:r w:rsidRPr="00C5766C">
        <w:rPr>
          <w:rFonts w:ascii="Times New Roman" w:hAnsi="Times New Roman"/>
          <w:sz w:val="28"/>
          <w:szCs w:val="28"/>
        </w:rPr>
        <w:t>8 м [4];</w:t>
      </w:r>
    </w:p>
    <w:p w14:paraId="5357EC26" w14:textId="4B171699" w:rsidR="00D4670C" w:rsidRPr="00C5766C" w:rsidRDefault="007B7E2B" w:rsidP="00D4670C">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 лесопарков – </w:t>
      </w:r>
      <w:r w:rsidR="00A32241" w:rsidRPr="00C5766C">
        <w:rPr>
          <w:rFonts w:ascii="Times New Roman" w:hAnsi="Times New Roman"/>
          <w:sz w:val="28"/>
          <w:szCs w:val="28"/>
        </w:rPr>
        <w:t xml:space="preserve">до </w:t>
      </w:r>
      <w:r w:rsidRPr="00C5766C">
        <w:rPr>
          <w:rFonts w:ascii="Times New Roman" w:hAnsi="Times New Roman"/>
          <w:sz w:val="28"/>
          <w:szCs w:val="28"/>
        </w:rPr>
        <w:t>12 м;</w:t>
      </w:r>
    </w:p>
    <w:p w14:paraId="7CED8E12" w14:textId="19A561F1" w:rsidR="00D4670C" w:rsidRPr="001572B2" w:rsidRDefault="007B7E2B" w:rsidP="00D4670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2) функциональной специализации парка (приложение А):</w:t>
      </w:r>
    </w:p>
    <w:p w14:paraId="278F24CD" w14:textId="01F64AA4" w:rsidR="00D4670C" w:rsidRPr="00C5766C" w:rsidRDefault="007B7E2B" w:rsidP="00D4670C">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многофункциональные (парки культуры и отдыха</w:t>
      </w:r>
      <w:r w:rsidR="00A32241" w:rsidRPr="00C5766C">
        <w:rPr>
          <w:rFonts w:ascii="Times New Roman" w:hAnsi="Times New Roman"/>
          <w:sz w:val="28"/>
          <w:szCs w:val="28"/>
        </w:rPr>
        <w:t xml:space="preserve">, </w:t>
      </w:r>
      <w:r w:rsidR="002746B1" w:rsidRPr="00C5766C">
        <w:rPr>
          <w:rFonts w:ascii="Times New Roman" w:hAnsi="Times New Roman"/>
          <w:sz w:val="28"/>
          <w:szCs w:val="28"/>
        </w:rPr>
        <w:t>парк</w:t>
      </w:r>
      <w:r w:rsidR="0012307B" w:rsidRPr="00C5766C">
        <w:rPr>
          <w:rFonts w:ascii="Times New Roman" w:hAnsi="Times New Roman"/>
          <w:sz w:val="28"/>
          <w:szCs w:val="28"/>
        </w:rPr>
        <w:t>и</w:t>
      </w:r>
      <w:r w:rsidR="002746B1" w:rsidRPr="00C5766C">
        <w:rPr>
          <w:rFonts w:ascii="Times New Roman" w:hAnsi="Times New Roman"/>
          <w:sz w:val="28"/>
          <w:szCs w:val="28"/>
        </w:rPr>
        <w:t xml:space="preserve"> </w:t>
      </w:r>
      <w:r w:rsidR="00A32241" w:rsidRPr="00C5766C">
        <w:rPr>
          <w:rFonts w:ascii="Times New Roman" w:hAnsi="Times New Roman"/>
          <w:sz w:val="28"/>
          <w:szCs w:val="28"/>
        </w:rPr>
        <w:t>развле</w:t>
      </w:r>
      <w:r w:rsidR="002746B1" w:rsidRPr="00C5766C">
        <w:rPr>
          <w:rFonts w:ascii="Times New Roman" w:hAnsi="Times New Roman"/>
          <w:sz w:val="28"/>
          <w:szCs w:val="28"/>
        </w:rPr>
        <w:t>чений</w:t>
      </w:r>
      <w:r w:rsidRPr="00C5766C">
        <w:rPr>
          <w:rFonts w:ascii="Times New Roman" w:hAnsi="Times New Roman"/>
          <w:sz w:val="28"/>
          <w:szCs w:val="28"/>
        </w:rPr>
        <w:t>): высота аттракционов принимается в зависимости от зоны размещения в парке, с учетом требований безопасности по [</w:t>
      </w:r>
      <w:r w:rsidR="00712FE7" w:rsidRPr="00C5766C">
        <w:rPr>
          <w:rFonts w:ascii="Times New Roman" w:hAnsi="Times New Roman"/>
          <w:bCs/>
          <w:sz w:val="28"/>
          <w:szCs w:val="28"/>
        </w:rPr>
        <w:t>20</w:t>
      </w:r>
      <w:r w:rsidRPr="00C5766C">
        <w:rPr>
          <w:rFonts w:ascii="Times New Roman" w:hAnsi="Times New Roman"/>
          <w:sz w:val="28"/>
          <w:szCs w:val="28"/>
        </w:rPr>
        <w:t xml:space="preserve">], а при </w:t>
      </w:r>
      <w:r w:rsidR="00405DAB" w:rsidRPr="00C5766C">
        <w:rPr>
          <w:rFonts w:ascii="Times New Roman" w:hAnsi="Times New Roman"/>
          <w:sz w:val="28"/>
          <w:szCs w:val="28"/>
        </w:rPr>
        <w:t xml:space="preserve">размещении в пределах </w:t>
      </w:r>
      <w:r w:rsidR="00030D50" w:rsidRPr="00C5766C">
        <w:rPr>
          <w:rFonts w:ascii="Times New Roman" w:hAnsi="Times New Roman"/>
          <w:sz w:val="28"/>
          <w:szCs w:val="28"/>
        </w:rPr>
        <w:t>второй</w:t>
      </w:r>
      <w:r w:rsidR="00F55663" w:rsidRPr="00C5766C">
        <w:rPr>
          <w:rFonts w:ascii="Times New Roman" w:hAnsi="Times New Roman"/>
          <w:sz w:val="28"/>
          <w:szCs w:val="28"/>
        </w:rPr>
        <w:t>–</w:t>
      </w:r>
      <w:r w:rsidR="00030D50" w:rsidRPr="00C5766C">
        <w:rPr>
          <w:rFonts w:ascii="Times New Roman" w:hAnsi="Times New Roman"/>
          <w:sz w:val="28"/>
          <w:szCs w:val="28"/>
        </w:rPr>
        <w:t>шестой</w:t>
      </w:r>
      <w:r w:rsidR="00405DAB" w:rsidRPr="00C5766C">
        <w:rPr>
          <w:rFonts w:ascii="Times New Roman" w:hAnsi="Times New Roman"/>
          <w:sz w:val="28"/>
          <w:szCs w:val="28"/>
        </w:rPr>
        <w:t xml:space="preserve"> зон </w:t>
      </w:r>
      <w:proofErr w:type="spellStart"/>
      <w:r w:rsidR="00405DAB" w:rsidRPr="00C5766C">
        <w:rPr>
          <w:rFonts w:ascii="Times New Roman" w:hAnsi="Times New Roman"/>
          <w:sz w:val="28"/>
          <w:szCs w:val="28"/>
        </w:rPr>
        <w:t>приаэродромных</w:t>
      </w:r>
      <w:proofErr w:type="spellEnd"/>
      <w:r w:rsidR="00405DAB" w:rsidRPr="00C5766C">
        <w:rPr>
          <w:rFonts w:ascii="Times New Roman" w:hAnsi="Times New Roman"/>
          <w:sz w:val="28"/>
          <w:szCs w:val="28"/>
        </w:rPr>
        <w:t xml:space="preserve"> территорий </w:t>
      </w:r>
      <w:r w:rsidRPr="00C5766C">
        <w:rPr>
          <w:rFonts w:ascii="Times New Roman" w:hAnsi="Times New Roman"/>
          <w:sz w:val="28"/>
          <w:szCs w:val="28"/>
        </w:rPr>
        <w:t xml:space="preserve">– </w:t>
      </w:r>
      <w:r w:rsidR="00C561DB" w:rsidRPr="00C5766C">
        <w:rPr>
          <w:rFonts w:ascii="Times New Roman" w:hAnsi="Times New Roman"/>
          <w:sz w:val="28"/>
          <w:szCs w:val="28"/>
        </w:rPr>
        <w:t xml:space="preserve">по </w:t>
      </w:r>
      <w:r w:rsidRPr="00C5766C">
        <w:rPr>
          <w:rFonts w:ascii="Times New Roman" w:hAnsi="Times New Roman"/>
          <w:sz w:val="28"/>
          <w:szCs w:val="28"/>
        </w:rPr>
        <w:t>[5]</w:t>
      </w:r>
      <w:r w:rsidR="00405DAB" w:rsidRPr="00C5766C">
        <w:rPr>
          <w:rFonts w:ascii="Times New Roman" w:hAnsi="Times New Roman"/>
          <w:sz w:val="28"/>
          <w:szCs w:val="28"/>
        </w:rPr>
        <w:t>;</w:t>
      </w:r>
    </w:p>
    <w:p w14:paraId="4727B688" w14:textId="77777777" w:rsidR="00D4670C" w:rsidRPr="00C5766C" w:rsidRDefault="007B7E2B" w:rsidP="00D4670C">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lastRenderedPageBreak/>
        <w:t>- специализированные:</w:t>
      </w:r>
    </w:p>
    <w:p w14:paraId="35FC3F91" w14:textId="3839E4EE" w:rsidR="00D4670C" w:rsidRPr="00C5766C" w:rsidRDefault="007B7E2B" w:rsidP="00D4670C">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спортивные и физкультурно-оздоровительные </w:t>
      </w:r>
      <w:r w:rsidR="00712FE7" w:rsidRPr="00C5766C">
        <w:rPr>
          <w:rFonts w:ascii="Times New Roman" w:hAnsi="Times New Roman"/>
          <w:sz w:val="28"/>
          <w:szCs w:val="28"/>
        </w:rPr>
        <w:t xml:space="preserve">с учетом размещения объектов по </w:t>
      </w:r>
      <w:r w:rsidRPr="00C5766C">
        <w:rPr>
          <w:rFonts w:ascii="Times New Roman" w:hAnsi="Times New Roman"/>
          <w:sz w:val="28"/>
          <w:szCs w:val="28"/>
        </w:rPr>
        <w:t>СП 332.1325800;</w:t>
      </w:r>
    </w:p>
    <w:p w14:paraId="3E943787" w14:textId="77777777" w:rsidR="00D4670C" w:rsidRPr="00377E23" w:rsidRDefault="007B7E2B" w:rsidP="00D4670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зоологические (зоопарки) – с учетом обеспечения высоты помещений сооружений для содержания животных, обеспечивающей возможность охраны их </w:t>
      </w:r>
      <w:r w:rsidRPr="00377E23">
        <w:rPr>
          <w:rFonts w:ascii="Times New Roman" w:hAnsi="Times New Roman"/>
          <w:sz w:val="28"/>
          <w:szCs w:val="28"/>
        </w:rPr>
        <w:t xml:space="preserve">здоровья (ГОСТ Р 57013); </w:t>
      </w:r>
    </w:p>
    <w:p w14:paraId="719742DC" w14:textId="77777777" w:rsidR="00D4670C" w:rsidRPr="00377E23" w:rsidRDefault="007B7E2B" w:rsidP="00D4670C">
      <w:pPr>
        <w:pStyle w:val="af3"/>
        <w:spacing w:line="360" w:lineRule="auto"/>
        <w:ind w:firstLine="709"/>
        <w:jc w:val="both"/>
        <w:rPr>
          <w:rFonts w:ascii="Times New Roman" w:hAnsi="Times New Roman"/>
          <w:sz w:val="28"/>
          <w:szCs w:val="28"/>
        </w:rPr>
      </w:pPr>
      <w:r w:rsidRPr="00377E23">
        <w:rPr>
          <w:rFonts w:ascii="Times New Roman" w:hAnsi="Times New Roman"/>
          <w:sz w:val="28"/>
          <w:szCs w:val="28"/>
        </w:rPr>
        <w:t>исторические парки-музеи</w:t>
      </w:r>
      <w:r w:rsidR="00EF58BC" w:rsidRPr="00377E23">
        <w:rPr>
          <w:rFonts w:ascii="Times New Roman" w:hAnsi="Times New Roman"/>
          <w:sz w:val="28"/>
          <w:szCs w:val="28"/>
        </w:rPr>
        <w:t xml:space="preserve"> </w:t>
      </w:r>
      <w:r w:rsidR="0012758F" w:rsidRPr="00377E23">
        <w:rPr>
          <w:rFonts w:ascii="Times New Roman" w:hAnsi="Times New Roman"/>
          <w:sz w:val="28"/>
          <w:szCs w:val="28"/>
        </w:rPr>
        <w:t xml:space="preserve">– </w:t>
      </w:r>
      <w:r w:rsidRPr="00377E23">
        <w:rPr>
          <w:rFonts w:ascii="Times New Roman" w:hAnsi="Times New Roman"/>
          <w:sz w:val="28"/>
          <w:szCs w:val="28"/>
        </w:rPr>
        <w:t>определяется проектом реставрации на основании историко-культурных исследований;</w:t>
      </w:r>
    </w:p>
    <w:p w14:paraId="4AD597A7" w14:textId="77777777" w:rsidR="00D4670C" w:rsidRPr="00377E23" w:rsidRDefault="007B7E2B" w:rsidP="00D4670C">
      <w:pPr>
        <w:pStyle w:val="af3"/>
        <w:spacing w:line="360" w:lineRule="auto"/>
        <w:ind w:firstLine="709"/>
        <w:jc w:val="both"/>
        <w:rPr>
          <w:rFonts w:ascii="Times New Roman" w:hAnsi="Times New Roman"/>
          <w:sz w:val="28"/>
          <w:szCs w:val="28"/>
        </w:rPr>
      </w:pPr>
      <w:r w:rsidRPr="00377E23">
        <w:rPr>
          <w:rFonts w:ascii="Times New Roman" w:hAnsi="Times New Roman"/>
          <w:sz w:val="28"/>
          <w:szCs w:val="28"/>
        </w:rPr>
        <w:t>других видов парков (в том числе курортные, бальнеологические) – определяется проектом.</w:t>
      </w:r>
    </w:p>
    <w:p w14:paraId="0035150B" w14:textId="77777777" w:rsidR="0052200C" w:rsidRPr="00377E23" w:rsidRDefault="0052200C" w:rsidP="0052200C">
      <w:pPr>
        <w:pStyle w:val="af3"/>
        <w:spacing w:line="360" w:lineRule="auto"/>
        <w:ind w:firstLine="709"/>
        <w:jc w:val="both"/>
        <w:rPr>
          <w:rFonts w:ascii="Times New Roman" w:hAnsi="Times New Roman"/>
          <w:sz w:val="24"/>
          <w:szCs w:val="24"/>
        </w:rPr>
      </w:pPr>
      <w:r w:rsidRPr="00377E23">
        <w:rPr>
          <w:rFonts w:ascii="Times New Roman" w:hAnsi="Times New Roman"/>
          <w:sz w:val="24"/>
          <w:szCs w:val="24"/>
        </w:rPr>
        <w:t>Примечания</w:t>
      </w:r>
    </w:p>
    <w:p w14:paraId="0F75021E" w14:textId="77777777" w:rsidR="0052200C" w:rsidRPr="00377E23" w:rsidRDefault="0052200C" w:rsidP="0052200C">
      <w:pPr>
        <w:pStyle w:val="af3"/>
        <w:spacing w:line="360" w:lineRule="auto"/>
        <w:ind w:firstLine="709"/>
        <w:jc w:val="both"/>
        <w:rPr>
          <w:rFonts w:ascii="Times New Roman" w:hAnsi="Times New Roman"/>
          <w:sz w:val="24"/>
          <w:szCs w:val="24"/>
        </w:rPr>
      </w:pPr>
      <w:r w:rsidRPr="00377E23">
        <w:rPr>
          <w:rFonts w:ascii="Times New Roman" w:hAnsi="Times New Roman"/>
          <w:sz w:val="24"/>
          <w:szCs w:val="24"/>
        </w:rPr>
        <w:t>1 Для следующих видов специализированных парков не нормируется максимальная высота соответствующих сооружений:</w:t>
      </w:r>
    </w:p>
    <w:p w14:paraId="16DEF871" w14:textId="77777777" w:rsidR="0052200C" w:rsidRPr="00377E23" w:rsidRDefault="0052200C" w:rsidP="0052200C">
      <w:pPr>
        <w:pStyle w:val="af3"/>
        <w:spacing w:line="360" w:lineRule="auto"/>
        <w:ind w:firstLine="709"/>
        <w:jc w:val="both"/>
        <w:rPr>
          <w:rFonts w:ascii="Times New Roman" w:hAnsi="Times New Roman"/>
          <w:sz w:val="24"/>
          <w:szCs w:val="24"/>
        </w:rPr>
      </w:pPr>
      <w:r w:rsidRPr="00377E23">
        <w:rPr>
          <w:rFonts w:ascii="Times New Roman" w:hAnsi="Times New Roman"/>
          <w:sz w:val="24"/>
          <w:szCs w:val="24"/>
        </w:rPr>
        <w:t>выставочные (этнографические) парки – для уникальных образцов жилых, бытовых и культурных объектов;</w:t>
      </w:r>
    </w:p>
    <w:p w14:paraId="02EDCA19" w14:textId="77777777" w:rsidR="0052200C" w:rsidRPr="00377E23" w:rsidRDefault="0052200C" w:rsidP="0052200C">
      <w:pPr>
        <w:pStyle w:val="af3"/>
        <w:spacing w:line="360" w:lineRule="auto"/>
        <w:ind w:firstLine="709"/>
        <w:jc w:val="both"/>
        <w:rPr>
          <w:rFonts w:ascii="Times New Roman" w:hAnsi="Times New Roman"/>
          <w:sz w:val="24"/>
          <w:szCs w:val="24"/>
        </w:rPr>
      </w:pPr>
      <w:r w:rsidRPr="00377E23">
        <w:rPr>
          <w:rFonts w:ascii="Times New Roman" w:hAnsi="Times New Roman"/>
          <w:sz w:val="24"/>
          <w:szCs w:val="24"/>
        </w:rPr>
        <w:t>мемориальные парки – для мемориальных объектов (стелы, часовни и т.д.).</w:t>
      </w:r>
    </w:p>
    <w:p w14:paraId="426838E8" w14:textId="4819040F" w:rsidR="00405DAB" w:rsidRPr="00377E23" w:rsidRDefault="0052200C" w:rsidP="00821AF5">
      <w:pPr>
        <w:pStyle w:val="af3"/>
        <w:spacing w:line="360" w:lineRule="auto"/>
        <w:ind w:firstLine="709"/>
        <w:jc w:val="both"/>
        <w:rPr>
          <w:rFonts w:ascii="Times New Roman" w:hAnsi="Times New Roman"/>
          <w:sz w:val="24"/>
          <w:szCs w:val="24"/>
        </w:rPr>
      </w:pPr>
      <w:r w:rsidRPr="00377E23">
        <w:rPr>
          <w:rFonts w:ascii="Times New Roman" w:hAnsi="Times New Roman"/>
          <w:sz w:val="24"/>
          <w:szCs w:val="24"/>
        </w:rPr>
        <w:t xml:space="preserve">2 Устанавливается в </w:t>
      </w:r>
      <w:r w:rsidRPr="00377E23">
        <w:rPr>
          <w:rFonts w:ascii="Times New Roman" w:hAnsi="Times New Roman"/>
          <w:sz w:val="24"/>
          <w:szCs w:val="24"/>
          <w:shd w:val="clear" w:color="auto" w:fill="FFFFFF"/>
        </w:rPr>
        <w:t>Положении об особо охраняемой природной территории для конкретной ООПТ</w:t>
      </w:r>
      <w:r w:rsidR="00377E23" w:rsidRPr="00377E23">
        <w:rPr>
          <w:rFonts w:ascii="Times New Roman" w:hAnsi="Times New Roman"/>
          <w:sz w:val="24"/>
          <w:szCs w:val="24"/>
          <w:shd w:val="clear" w:color="auto" w:fill="FFFFFF"/>
        </w:rPr>
        <w:t xml:space="preserve"> [4]</w:t>
      </w:r>
      <w:r w:rsidRPr="00377E23">
        <w:rPr>
          <w:rFonts w:ascii="Times New Roman" w:hAnsi="Times New Roman"/>
          <w:sz w:val="24"/>
          <w:szCs w:val="24"/>
          <w:shd w:val="clear" w:color="auto" w:fill="FFFFFF"/>
        </w:rPr>
        <w:t>.</w:t>
      </w:r>
      <w:r w:rsidRPr="00377E23">
        <w:rPr>
          <w:rFonts w:ascii="Times New Roman" w:hAnsi="Times New Roman"/>
          <w:sz w:val="28"/>
          <w:szCs w:val="28"/>
        </w:rPr>
        <w:t xml:space="preserve">». </w:t>
      </w:r>
    </w:p>
    <w:p w14:paraId="335BF380" w14:textId="1895CACA" w:rsidR="00405DAB" w:rsidRPr="002746B1" w:rsidRDefault="0069216F" w:rsidP="00405DAB">
      <w:pPr>
        <w:spacing w:after="0" w:line="360" w:lineRule="auto"/>
        <w:ind w:firstLine="567"/>
        <w:jc w:val="both"/>
      </w:pPr>
      <w:r w:rsidRPr="002746B1">
        <w:t xml:space="preserve">Пункт 7.1.3. </w:t>
      </w:r>
      <w:r w:rsidR="0022135E" w:rsidRPr="002746B1">
        <w:t xml:space="preserve">Первый абзац. </w:t>
      </w:r>
      <w:r w:rsidRPr="002746B1">
        <w:t>Перв</w:t>
      </w:r>
      <w:r w:rsidR="000A1BA9" w:rsidRPr="002746B1">
        <w:t>ое</w:t>
      </w:r>
      <w:r w:rsidRPr="002746B1">
        <w:t xml:space="preserve"> и второ</w:t>
      </w:r>
      <w:r w:rsidR="000A1BA9" w:rsidRPr="002746B1">
        <w:t>е</w:t>
      </w:r>
      <w:r w:rsidRPr="002746B1">
        <w:t xml:space="preserve"> </w:t>
      </w:r>
      <w:r w:rsidR="000A1BA9" w:rsidRPr="002746B1">
        <w:t>перечисление</w:t>
      </w:r>
      <w:r w:rsidRPr="002746B1">
        <w:t>. После слова: «подрайонах» дополнить словом «строительства».</w:t>
      </w:r>
    </w:p>
    <w:p w14:paraId="69993975" w14:textId="7C5C4070" w:rsidR="00405DAB" w:rsidRPr="002746B1" w:rsidRDefault="0069216F" w:rsidP="00405DAB">
      <w:pPr>
        <w:spacing w:after="0" w:line="360" w:lineRule="auto"/>
        <w:ind w:firstLine="567"/>
        <w:jc w:val="both"/>
      </w:pPr>
      <w:r w:rsidRPr="002746B1">
        <w:t xml:space="preserve">Пункт 7.1.4. </w:t>
      </w:r>
      <w:r w:rsidR="0022135E" w:rsidRPr="002746B1">
        <w:t xml:space="preserve">Первый абзац. </w:t>
      </w:r>
      <w:r w:rsidR="000A1BA9" w:rsidRPr="002746B1">
        <w:t>Первое и второе перечисление</w:t>
      </w:r>
      <w:r w:rsidRPr="002746B1">
        <w:t>. После слова: «подрайонах» дополнить словом «строительства».</w:t>
      </w:r>
    </w:p>
    <w:p w14:paraId="363E340B" w14:textId="77777777" w:rsidR="00F33048" w:rsidRPr="001572B2" w:rsidRDefault="0069216F" w:rsidP="00405DAB">
      <w:pPr>
        <w:spacing w:after="0" w:line="360" w:lineRule="auto"/>
        <w:ind w:firstLine="567"/>
        <w:jc w:val="both"/>
      </w:pPr>
      <w:r w:rsidRPr="001572B2">
        <w:t>Пункт</w:t>
      </w:r>
      <w:r w:rsidR="00747B27" w:rsidRPr="001572B2">
        <w:t xml:space="preserve">ы </w:t>
      </w:r>
      <w:r w:rsidRPr="001572B2">
        <w:t>7.1.5</w:t>
      </w:r>
      <w:r w:rsidR="00D333C6" w:rsidRPr="001572B2">
        <w:t>–</w:t>
      </w:r>
      <w:r w:rsidR="00747B27" w:rsidRPr="001572B2">
        <w:t>7.1.6</w:t>
      </w:r>
      <w:r w:rsidRPr="001572B2">
        <w:t xml:space="preserve">. </w:t>
      </w:r>
      <w:r w:rsidR="00F33048" w:rsidRPr="001572B2">
        <w:t>Изложить в следующей редакции:</w:t>
      </w:r>
    </w:p>
    <w:p w14:paraId="0B5F4B1D" w14:textId="5352B897" w:rsidR="00997B50" w:rsidRPr="001572B2" w:rsidRDefault="00F33048" w:rsidP="00747B27">
      <w:pPr>
        <w:pStyle w:val="af3"/>
        <w:spacing w:line="360" w:lineRule="auto"/>
        <w:ind w:firstLine="709"/>
        <w:jc w:val="both"/>
        <w:rPr>
          <w:rFonts w:ascii="Times New Roman" w:hAnsi="Times New Roman"/>
          <w:sz w:val="24"/>
          <w:szCs w:val="24"/>
          <w:lang w:bidi="ru-RU"/>
        </w:rPr>
      </w:pPr>
      <w:r w:rsidRPr="001572B2">
        <w:rPr>
          <w:rFonts w:ascii="Times New Roman" w:hAnsi="Times New Roman"/>
          <w:sz w:val="28"/>
          <w:szCs w:val="28"/>
        </w:rPr>
        <w:t>«7.1.5 У входных зон парков рекомендуется размещение</w:t>
      </w:r>
      <w:r w:rsidR="0009162C" w:rsidRPr="0009162C">
        <w:rPr>
          <w:rFonts w:ascii="Times New Roman" w:hAnsi="Times New Roman"/>
          <w:color w:val="C00000"/>
          <w:sz w:val="28"/>
          <w:szCs w:val="28"/>
          <w:highlight w:val="lightGray"/>
        </w:rPr>
        <w:t>:</w:t>
      </w:r>
      <w:r w:rsidRPr="0009162C">
        <w:rPr>
          <w:rFonts w:ascii="Times New Roman" w:hAnsi="Times New Roman"/>
          <w:color w:val="C00000"/>
          <w:sz w:val="28"/>
          <w:szCs w:val="28"/>
        </w:rPr>
        <w:t xml:space="preserve"> </w:t>
      </w:r>
      <w:r w:rsidRPr="001572B2">
        <w:rPr>
          <w:rFonts w:ascii="Times New Roman" w:hAnsi="Times New Roman"/>
          <w:sz w:val="28"/>
          <w:szCs w:val="28"/>
        </w:rPr>
        <w:t xml:space="preserve">пункта охраны, информационных стендов с подсветкой, касс, информационного центра, пунктов проката пикникового, игрового и спортивного инвентаря, киосков, предприятий питания (с учетом СанПиН </w:t>
      </w:r>
      <w:r w:rsidRPr="001572B2">
        <w:rPr>
          <w:rFonts w:ascii="Times New Roman" w:hAnsi="Times New Roman"/>
          <w:bCs/>
          <w:sz w:val="28"/>
          <w:szCs w:val="28"/>
          <w:shd w:val="clear" w:color="auto" w:fill="FFFFFF"/>
        </w:rPr>
        <w:t>2.3/2.4.3590</w:t>
      </w:r>
      <w:r w:rsidRPr="001572B2">
        <w:rPr>
          <w:rFonts w:ascii="Times New Roman" w:hAnsi="Times New Roman"/>
          <w:sz w:val="28"/>
          <w:szCs w:val="28"/>
        </w:rPr>
        <w:t>)</w:t>
      </w:r>
      <w:r w:rsidR="00F153B1" w:rsidRPr="001572B2">
        <w:rPr>
          <w:rFonts w:ascii="Times New Roman" w:hAnsi="Times New Roman"/>
          <w:sz w:val="28"/>
          <w:szCs w:val="28"/>
        </w:rPr>
        <w:t xml:space="preserve"> и розничной торговли</w:t>
      </w:r>
      <w:r w:rsidRPr="001572B2">
        <w:rPr>
          <w:rFonts w:ascii="Times New Roman" w:hAnsi="Times New Roman"/>
          <w:sz w:val="28"/>
          <w:szCs w:val="28"/>
        </w:rPr>
        <w:t>, стационарных общественных туалетов.</w:t>
      </w:r>
      <w:r w:rsidR="00997B50" w:rsidRPr="001572B2">
        <w:rPr>
          <w:rFonts w:ascii="Times New Roman" w:hAnsi="Times New Roman"/>
          <w:sz w:val="24"/>
          <w:szCs w:val="24"/>
          <w:lang w:bidi="ru-RU"/>
        </w:rPr>
        <w:t xml:space="preserve"> </w:t>
      </w:r>
    </w:p>
    <w:p w14:paraId="61D14517" w14:textId="77777777" w:rsidR="00747B27" w:rsidRPr="001572B2" w:rsidRDefault="00997B50" w:rsidP="00747B27">
      <w:pPr>
        <w:pStyle w:val="af3"/>
        <w:spacing w:line="360" w:lineRule="auto"/>
        <w:ind w:firstLine="709"/>
        <w:jc w:val="both"/>
        <w:rPr>
          <w:rFonts w:ascii="Times New Roman" w:hAnsi="Times New Roman"/>
          <w:sz w:val="28"/>
          <w:szCs w:val="28"/>
        </w:rPr>
      </w:pPr>
      <w:r w:rsidRPr="001572B2">
        <w:rPr>
          <w:rFonts w:ascii="Times New Roman" w:hAnsi="Times New Roman"/>
          <w:sz w:val="24"/>
          <w:szCs w:val="24"/>
          <w:lang w:bidi="ru-RU"/>
        </w:rPr>
        <w:t xml:space="preserve">Примечание </w:t>
      </w:r>
      <w:r w:rsidRPr="001572B2">
        <w:rPr>
          <w:rFonts w:ascii="Times New Roman" w:hAnsi="Times New Roman"/>
          <w:sz w:val="28"/>
          <w:szCs w:val="24"/>
          <w:lang w:bidi="ru-RU"/>
        </w:rPr>
        <w:t>–</w:t>
      </w:r>
      <w:r w:rsidRPr="001572B2">
        <w:rPr>
          <w:rFonts w:ascii="Times New Roman" w:hAnsi="Times New Roman"/>
          <w:sz w:val="24"/>
          <w:szCs w:val="24"/>
          <w:lang w:bidi="ru-RU"/>
        </w:rPr>
        <w:t xml:space="preserve"> Состав объектов при входной зоне для</w:t>
      </w:r>
      <w:r w:rsidRPr="001572B2">
        <w:rPr>
          <w:rFonts w:ascii="Times New Roman" w:hAnsi="Times New Roman"/>
          <w:sz w:val="24"/>
          <w:szCs w:val="24"/>
        </w:rPr>
        <w:t xml:space="preserve"> природных </w:t>
      </w:r>
      <w:r w:rsidR="00947330" w:rsidRPr="001572B2">
        <w:rPr>
          <w:rFonts w:ascii="Times New Roman" w:hAnsi="Times New Roman"/>
          <w:sz w:val="24"/>
          <w:szCs w:val="24"/>
        </w:rPr>
        <w:t xml:space="preserve">парков </w:t>
      </w:r>
      <w:r w:rsidRPr="001572B2">
        <w:rPr>
          <w:rFonts w:ascii="Times New Roman" w:hAnsi="Times New Roman"/>
          <w:sz w:val="24"/>
          <w:szCs w:val="24"/>
        </w:rPr>
        <w:t>и других парков, относящихся к ООПТ,</w:t>
      </w:r>
      <w:r w:rsidRPr="001572B2">
        <w:rPr>
          <w:rFonts w:ascii="Times New Roman" w:hAnsi="Times New Roman"/>
          <w:sz w:val="24"/>
          <w:szCs w:val="24"/>
          <w:lang w:bidi="ru-RU"/>
        </w:rPr>
        <w:t xml:space="preserve"> </w:t>
      </w:r>
      <w:r w:rsidR="00405DAB" w:rsidRPr="001572B2">
        <w:rPr>
          <w:rFonts w:ascii="Times New Roman" w:hAnsi="Times New Roman"/>
          <w:sz w:val="24"/>
          <w:szCs w:val="24"/>
        </w:rPr>
        <w:t>лесопарков,</w:t>
      </w:r>
      <w:r w:rsidR="00405DAB" w:rsidRPr="001572B2">
        <w:rPr>
          <w:rFonts w:ascii="Times New Roman" w:hAnsi="Times New Roman"/>
          <w:sz w:val="24"/>
          <w:szCs w:val="24"/>
          <w:lang w:bidi="ru-RU"/>
        </w:rPr>
        <w:t xml:space="preserve"> </w:t>
      </w:r>
      <w:r w:rsidRPr="001572B2">
        <w:rPr>
          <w:rFonts w:ascii="Times New Roman" w:hAnsi="Times New Roman"/>
          <w:sz w:val="24"/>
          <w:szCs w:val="24"/>
          <w:lang w:bidi="ru-RU"/>
        </w:rPr>
        <w:t>уточняется заданием на проектирования.</w:t>
      </w:r>
    </w:p>
    <w:p w14:paraId="34546DFB" w14:textId="4D1ED1B7" w:rsidR="00D333C6" w:rsidRPr="001572B2" w:rsidRDefault="00747B27" w:rsidP="00D333C6">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lastRenderedPageBreak/>
        <w:t>7.1.6 Парковые сооружения (беседки, павильоны), скамейки</w:t>
      </w:r>
      <w:r w:rsidRPr="001572B2">
        <w:rPr>
          <w:rFonts w:ascii="Times New Roman" w:hAnsi="Times New Roman"/>
          <w:strike/>
          <w:sz w:val="28"/>
          <w:szCs w:val="28"/>
        </w:rPr>
        <w:t xml:space="preserve"> </w:t>
      </w:r>
      <w:r w:rsidRPr="001572B2">
        <w:rPr>
          <w:rFonts w:ascii="Times New Roman" w:hAnsi="Times New Roman"/>
          <w:sz w:val="28"/>
          <w:szCs w:val="28"/>
        </w:rPr>
        <w:t xml:space="preserve">рекомендуется размещать вдоль </w:t>
      </w:r>
      <w:r w:rsidRPr="004B426B">
        <w:rPr>
          <w:rFonts w:ascii="Times New Roman" w:hAnsi="Times New Roman"/>
          <w:sz w:val="28"/>
          <w:szCs w:val="28"/>
        </w:rPr>
        <w:t>главных</w:t>
      </w:r>
      <w:r w:rsidRPr="001572B2">
        <w:rPr>
          <w:rFonts w:ascii="Times New Roman" w:hAnsi="Times New Roman"/>
          <w:sz w:val="28"/>
          <w:szCs w:val="28"/>
        </w:rPr>
        <w:t xml:space="preserve"> пешеходных дорог и аллей по направлению движения посетителей.</w:t>
      </w:r>
    </w:p>
    <w:p w14:paraId="260BFBDE" w14:textId="3EC20E1F" w:rsidR="00D333C6" w:rsidRPr="001572B2" w:rsidRDefault="00D333C6" w:rsidP="00D333C6">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Раздел дополнить пунктом 7.1.</w:t>
      </w:r>
      <w:r w:rsidR="00301E08" w:rsidRPr="001572B2">
        <w:rPr>
          <w:rFonts w:ascii="Times New Roman" w:hAnsi="Times New Roman"/>
          <w:sz w:val="28"/>
          <w:szCs w:val="28"/>
        </w:rPr>
        <w:t>8</w:t>
      </w:r>
      <w:r w:rsidRPr="001572B2">
        <w:rPr>
          <w:rFonts w:ascii="Times New Roman" w:hAnsi="Times New Roman"/>
          <w:sz w:val="28"/>
          <w:szCs w:val="28"/>
        </w:rPr>
        <w:t xml:space="preserve"> в следующей редакции:</w:t>
      </w:r>
    </w:p>
    <w:p w14:paraId="34CA4AA4" w14:textId="77777777" w:rsidR="00D333C6" w:rsidRPr="001572B2" w:rsidRDefault="00D333C6" w:rsidP="00D333C6">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«7.1.7 При проектировании объектов с эксплуатируемыми кровлями следует учитывать СП 17.13330, ГОСТ Р 58875.».</w:t>
      </w:r>
    </w:p>
    <w:p w14:paraId="4F9E4AFF" w14:textId="77777777" w:rsidR="001A346E" w:rsidRPr="001572B2" w:rsidRDefault="001A346E" w:rsidP="001A346E">
      <w:pPr>
        <w:pStyle w:val="af3"/>
        <w:spacing w:line="360" w:lineRule="auto"/>
        <w:ind w:firstLine="709"/>
        <w:jc w:val="both"/>
        <w:rPr>
          <w:rFonts w:ascii="Times New Roman" w:hAnsi="Times New Roman"/>
          <w:b/>
          <w:sz w:val="28"/>
          <w:szCs w:val="28"/>
        </w:rPr>
      </w:pPr>
      <w:r w:rsidRPr="001572B2">
        <w:rPr>
          <w:rFonts w:ascii="Times New Roman" w:hAnsi="Times New Roman"/>
          <w:b/>
          <w:sz w:val="28"/>
          <w:szCs w:val="28"/>
        </w:rPr>
        <w:t>7.2 Противопожарные мероприятия</w:t>
      </w:r>
    </w:p>
    <w:p w14:paraId="06AFF52D" w14:textId="77777777" w:rsidR="00D0289D" w:rsidRPr="001572B2" w:rsidRDefault="00D0289D" w:rsidP="001A346E">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Раздел </w:t>
      </w:r>
      <w:r w:rsidR="00D333C6" w:rsidRPr="001572B2">
        <w:rPr>
          <w:rFonts w:ascii="Times New Roman" w:hAnsi="Times New Roman"/>
          <w:sz w:val="28"/>
          <w:szCs w:val="28"/>
        </w:rPr>
        <w:t xml:space="preserve">7.2 изложить в новой </w:t>
      </w:r>
      <w:r w:rsidRPr="001572B2">
        <w:rPr>
          <w:rFonts w:ascii="Times New Roman" w:hAnsi="Times New Roman"/>
          <w:sz w:val="28"/>
          <w:szCs w:val="28"/>
        </w:rPr>
        <w:t>редакции:</w:t>
      </w:r>
    </w:p>
    <w:p w14:paraId="275D7F57" w14:textId="77777777" w:rsidR="00CD349F" w:rsidRPr="001572B2" w:rsidRDefault="00D0289D" w:rsidP="00CD349F">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w:t>
      </w:r>
      <w:r w:rsidR="00CD349F" w:rsidRPr="001572B2">
        <w:rPr>
          <w:rFonts w:ascii="Times New Roman" w:hAnsi="Times New Roman"/>
          <w:sz w:val="28"/>
          <w:szCs w:val="28"/>
        </w:rPr>
        <w:t>7.2.1 При проектировании парков следует обеспечивать требования пожарной безопасности, в том числе:</w:t>
      </w:r>
    </w:p>
    <w:p w14:paraId="48EAE4BA" w14:textId="23E1BC18" w:rsidR="00CD349F" w:rsidRPr="001572B2" w:rsidRDefault="00CD349F" w:rsidP="00CD349F">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на территориях лесопарков – положений [</w:t>
      </w:r>
      <w:r w:rsidR="00712FE7" w:rsidRPr="00712FE7">
        <w:rPr>
          <w:rFonts w:ascii="Times New Roman" w:hAnsi="Times New Roman"/>
          <w:bCs/>
          <w:color w:val="7030A0"/>
          <w:sz w:val="28"/>
          <w:szCs w:val="28"/>
        </w:rPr>
        <w:t>21</w:t>
      </w:r>
      <w:r w:rsidRPr="001572B2">
        <w:rPr>
          <w:rFonts w:ascii="Times New Roman" w:hAnsi="Times New Roman"/>
          <w:sz w:val="28"/>
          <w:szCs w:val="28"/>
        </w:rPr>
        <w:t>];</w:t>
      </w:r>
    </w:p>
    <w:p w14:paraId="76558F48" w14:textId="77777777" w:rsidR="00D333C6" w:rsidRPr="001572B2" w:rsidRDefault="00CD349F" w:rsidP="00D333C6">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на территориях парков (к</w:t>
      </w:r>
      <w:r w:rsidRPr="001572B2">
        <w:rPr>
          <w:rFonts w:ascii="Times New Roman" w:hAnsi="Times New Roman"/>
          <w:sz w:val="28"/>
          <w:szCs w:val="28"/>
          <w:lang w:bidi="ru-RU"/>
        </w:rPr>
        <w:t xml:space="preserve">роме </w:t>
      </w:r>
      <w:r w:rsidRPr="001572B2">
        <w:rPr>
          <w:rFonts w:ascii="Times New Roman" w:hAnsi="Times New Roman"/>
          <w:sz w:val="28"/>
          <w:szCs w:val="28"/>
        </w:rPr>
        <w:t>лесопарков, природных и других парков, относящихся к ООПТ</w:t>
      </w:r>
      <w:r w:rsidRPr="001572B2">
        <w:rPr>
          <w:rFonts w:ascii="Times New Roman" w:hAnsi="Times New Roman"/>
          <w:sz w:val="24"/>
          <w:szCs w:val="24"/>
        </w:rPr>
        <w:t>)</w:t>
      </w:r>
      <w:r w:rsidRPr="001572B2">
        <w:rPr>
          <w:rFonts w:ascii="Times New Roman" w:hAnsi="Times New Roman"/>
          <w:sz w:val="28"/>
          <w:szCs w:val="28"/>
        </w:rPr>
        <w:t>, для парковых зданий и сооружений – положений сводов правил по пожарной безопасности (в том числе СП 1.13130, СП 2.13130, СП 3.13130, СП 4.13130).</w:t>
      </w:r>
    </w:p>
    <w:p w14:paraId="13301351" w14:textId="6691029D" w:rsidR="008133C0" w:rsidRPr="00C5766C" w:rsidRDefault="00D333C6" w:rsidP="008133C0">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7.2.2 Территория парка должна быть оборудована системой противопожарного оповещения (по СП 3.13130). Система оповещения должна быть обеспечена источниками бесперебойного электропитания.</w:t>
      </w:r>
      <w:r w:rsidR="008133C0" w:rsidRPr="00C5766C">
        <w:rPr>
          <w:rFonts w:ascii="Times New Roman" w:hAnsi="Times New Roman"/>
          <w:sz w:val="28"/>
          <w:szCs w:val="28"/>
        </w:rPr>
        <w:t xml:space="preserve"> Объекты, находящиеся на территории парка должны быть обеспечены системой противопожарного оповещения.  </w:t>
      </w:r>
    </w:p>
    <w:p w14:paraId="2B668C00" w14:textId="5D46802B" w:rsidR="008133C0" w:rsidRPr="00C5766C" w:rsidRDefault="008133C0" w:rsidP="008133C0">
      <w:pPr>
        <w:pStyle w:val="af3"/>
        <w:spacing w:line="360" w:lineRule="auto"/>
        <w:ind w:firstLine="709"/>
        <w:jc w:val="both"/>
        <w:rPr>
          <w:rFonts w:ascii="Times New Roman" w:hAnsi="Times New Roman"/>
          <w:sz w:val="28"/>
          <w:szCs w:val="28"/>
        </w:rPr>
      </w:pPr>
      <w:r w:rsidRPr="00C5766C">
        <w:rPr>
          <w:rFonts w:ascii="Times New Roman" w:hAnsi="Times New Roman"/>
          <w:sz w:val="24"/>
          <w:szCs w:val="24"/>
        </w:rPr>
        <w:t xml:space="preserve">Примечание </w:t>
      </w:r>
      <w:r w:rsidRPr="00C5766C">
        <w:rPr>
          <w:rFonts w:ascii="Times New Roman" w:hAnsi="Times New Roman"/>
          <w:sz w:val="28"/>
          <w:szCs w:val="28"/>
        </w:rPr>
        <w:t>–</w:t>
      </w:r>
      <w:r w:rsidRPr="00C5766C">
        <w:rPr>
          <w:rFonts w:ascii="Times New Roman" w:hAnsi="Times New Roman"/>
          <w:sz w:val="24"/>
          <w:szCs w:val="24"/>
        </w:rPr>
        <w:t xml:space="preserve"> Пути эвакуации указываются на информационных щитах на территории и внутри объектов парка</w:t>
      </w:r>
      <w:r w:rsidRPr="00C5766C">
        <w:rPr>
          <w:rFonts w:ascii="Times New Roman" w:hAnsi="Times New Roman"/>
          <w:sz w:val="28"/>
          <w:szCs w:val="28"/>
        </w:rPr>
        <w:t>.».</w:t>
      </w:r>
    </w:p>
    <w:p w14:paraId="3B9E70A8" w14:textId="77777777" w:rsidR="00D333C6" w:rsidRPr="001572B2" w:rsidRDefault="00D333C6" w:rsidP="00D333C6">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7.2.3 На территории парка средства пожаротушения следует размещать на щитах, окрашенных в красный цвет, смежно располагать ящики с чистым (просеянным) и сухим песком.</w:t>
      </w:r>
    </w:p>
    <w:p w14:paraId="4854BB97" w14:textId="77777777" w:rsidR="00D333C6" w:rsidRPr="001572B2" w:rsidRDefault="00D333C6" w:rsidP="00D333C6">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7.2.4 </w:t>
      </w:r>
      <w:proofErr w:type="gramStart"/>
      <w:r w:rsidRPr="001572B2">
        <w:rPr>
          <w:rFonts w:ascii="Times New Roman" w:hAnsi="Times New Roman"/>
          <w:sz w:val="28"/>
          <w:szCs w:val="28"/>
        </w:rPr>
        <w:t>В</w:t>
      </w:r>
      <w:proofErr w:type="gramEnd"/>
      <w:r w:rsidRPr="001572B2">
        <w:rPr>
          <w:rFonts w:ascii="Times New Roman" w:hAnsi="Times New Roman"/>
          <w:sz w:val="28"/>
          <w:szCs w:val="28"/>
        </w:rPr>
        <w:t xml:space="preserve"> парках, оборудованных водопроводом, следует устанавливать противопожарные гидранты, а при отсутствии водопровода – предусматривать противопожарные водоемы.</w:t>
      </w:r>
    </w:p>
    <w:p w14:paraId="75AD7288" w14:textId="2AB0F6AE" w:rsidR="00D333C6" w:rsidRPr="001572B2" w:rsidRDefault="00D333C6" w:rsidP="00D333C6">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lastRenderedPageBreak/>
        <w:t>7.2.</w:t>
      </w:r>
      <w:r w:rsidR="00A124AA" w:rsidRPr="001572B2">
        <w:rPr>
          <w:rFonts w:ascii="Times New Roman" w:hAnsi="Times New Roman"/>
          <w:sz w:val="28"/>
          <w:szCs w:val="28"/>
        </w:rPr>
        <w:t>5</w:t>
      </w:r>
      <w:r w:rsidRPr="001572B2">
        <w:rPr>
          <w:rFonts w:ascii="Times New Roman" w:hAnsi="Times New Roman"/>
          <w:sz w:val="28"/>
          <w:szCs w:val="28"/>
        </w:rPr>
        <w:t xml:space="preserve"> Площадки для барбекю в парках следует оборудова</w:t>
      </w:r>
      <w:r w:rsidR="00363A93">
        <w:rPr>
          <w:rFonts w:ascii="Times New Roman" w:hAnsi="Times New Roman"/>
          <w:sz w:val="28"/>
          <w:szCs w:val="28"/>
        </w:rPr>
        <w:t>ть</w:t>
      </w:r>
      <w:r w:rsidRPr="001572B2">
        <w:rPr>
          <w:rFonts w:ascii="Times New Roman" w:hAnsi="Times New Roman"/>
          <w:sz w:val="28"/>
          <w:szCs w:val="28"/>
        </w:rPr>
        <w:t xml:space="preserve"> информационными щитами, противопожарным инвентарем, емкостью для сбора мусора и отдельной емкостью для сбора углей.».</w:t>
      </w:r>
    </w:p>
    <w:p w14:paraId="1A0FD414" w14:textId="77777777" w:rsidR="0069216F" w:rsidRPr="001572B2" w:rsidRDefault="0069216F" w:rsidP="002560EA">
      <w:pPr>
        <w:pStyle w:val="af3"/>
        <w:spacing w:line="360" w:lineRule="auto"/>
        <w:ind w:firstLine="709"/>
        <w:jc w:val="both"/>
        <w:rPr>
          <w:rFonts w:ascii="Times New Roman" w:hAnsi="Times New Roman"/>
          <w:b/>
          <w:sz w:val="28"/>
          <w:szCs w:val="28"/>
        </w:rPr>
      </w:pPr>
      <w:r w:rsidRPr="001572B2">
        <w:rPr>
          <w:rFonts w:ascii="Times New Roman" w:hAnsi="Times New Roman"/>
          <w:b/>
          <w:sz w:val="28"/>
          <w:szCs w:val="28"/>
        </w:rPr>
        <w:t>7.3 Доступность для маломобильных групп населения</w:t>
      </w:r>
    </w:p>
    <w:p w14:paraId="4C483F12" w14:textId="609A277B" w:rsidR="001830E7" w:rsidRPr="001572B2" w:rsidRDefault="001830E7" w:rsidP="001830E7">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Пункт 7.3.1. Дополнить словами: «, по передвижению МГН по территории </w:t>
      </w:r>
      <w:r w:rsidR="002746B1" w:rsidRPr="001572B2">
        <w:rPr>
          <w:rFonts w:ascii="Times New Roman" w:hAnsi="Times New Roman"/>
          <w:sz w:val="28"/>
          <w:szCs w:val="28"/>
        </w:rPr>
        <w:t>–</w:t>
      </w:r>
      <w:r w:rsidRPr="001572B2">
        <w:rPr>
          <w:rFonts w:ascii="Times New Roman" w:hAnsi="Times New Roman"/>
          <w:sz w:val="28"/>
          <w:szCs w:val="28"/>
        </w:rPr>
        <w:t xml:space="preserve"> в соответствии с СП 59.1333</w:t>
      </w:r>
      <w:r w:rsidRPr="002746B1">
        <w:rPr>
          <w:rFonts w:ascii="Times New Roman" w:hAnsi="Times New Roman"/>
          <w:color w:val="C00000"/>
          <w:sz w:val="28"/>
          <w:szCs w:val="28"/>
        </w:rPr>
        <w:t>0</w:t>
      </w:r>
      <w:r w:rsidR="002746B1">
        <w:rPr>
          <w:rFonts w:ascii="Times New Roman" w:hAnsi="Times New Roman"/>
          <w:sz w:val="28"/>
          <w:szCs w:val="28"/>
        </w:rPr>
        <w:t xml:space="preserve"> </w:t>
      </w:r>
      <w:r w:rsidRPr="001572B2">
        <w:rPr>
          <w:rFonts w:ascii="Times New Roman" w:hAnsi="Times New Roman"/>
          <w:sz w:val="28"/>
          <w:szCs w:val="28"/>
        </w:rPr>
        <w:t>и раздел</w:t>
      </w:r>
      <w:r w:rsidR="00482FDF" w:rsidRPr="001572B2">
        <w:rPr>
          <w:rFonts w:ascii="Times New Roman" w:hAnsi="Times New Roman"/>
          <w:sz w:val="28"/>
          <w:szCs w:val="28"/>
        </w:rPr>
        <w:t>ом</w:t>
      </w:r>
      <w:r w:rsidRPr="001572B2">
        <w:rPr>
          <w:rFonts w:ascii="Times New Roman" w:hAnsi="Times New Roman"/>
          <w:sz w:val="28"/>
          <w:szCs w:val="28"/>
        </w:rPr>
        <w:t xml:space="preserve"> 6.3.</w:t>
      </w:r>
    </w:p>
    <w:p w14:paraId="33A7E9C1" w14:textId="77777777" w:rsidR="001830E7" w:rsidRPr="001572B2" w:rsidRDefault="0069216F" w:rsidP="001830E7">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Пункт 7.3.2. </w:t>
      </w:r>
      <w:r w:rsidR="004403B2" w:rsidRPr="001572B2">
        <w:rPr>
          <w:rFonts w:ascii="Times New Roman" w:hAnsi="Times New Roman"/>
          <w:sz w:val="28"/>
          <w:szCs w:val="28"/>
        </w:rPr>
        <w:t>И</w:t>
      </w:r>
      <w:r w:rsidRPr="001572B2">
        <w:rPr>
          <w:rFonts w:ascii="Times New Roman" w:hAnsi="Times New Roman"/>
          <w:sz w:val="28"/>
          <w:szCs w:val="28"/>
        </w:rPr>
        <w:t xml:space="preserve">сключить слово: «специальными». </w:t>
      </w:r>
      <w:bookmarkStart w:id="7" w:name="_Toc530666554"/>
    </w:p>
    <w:p w14:paraId="18065402" w14:textId="77777777" w:rsidR="00CE38A1" w:rsidRPr="001572B2" w:rsidRDefault="00CE38A1" w:rsidP="00CE38A1">
      <w:pPr>
        <w:pStyle w:val="af3"/>
        <w:spacing w:line="360" w:lineRule="auto"/>
        <w:ind w:firstLine="709"/>
        <w:jc w:val="both"/>
        <w:rPr>
          <w:rFonts w:ascii="Times New Roman" w:hAnsi="Times New Roman"/>
          <w:b/>
          <w:sz w:val="28"/>
          <w:szCs w:val="28"/>
        </w:rPr>
      </w:pPr>
      <w:r w:rsidRPr="001572B2">
        <w:rPr>
          <w:rFonts w:ascii="Times New Roman" w:hAnsi="Times New Roman"/>
          <w:b/>
          <w:sz w:val="28"/>
          <w:szCs w:val="28"/>
        </w:rPr>
        <w:t>7.4 Обеспечение комплексной безопасности</w:t>
      </w:r>
    </w:p>
    <w:p w14:paraId="1BEF23D8" w14:textId="0F16908C" w:rsidR="00FA1A96" w:rsidRPr="001572B2" w:rsidRDefault="0054617A" w:rsidP="003F363C">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Пункт 7.4.2. </w:t>
      </w:r>
      <w:r w:rsidR="00676339" w:rsidRPr="001572B2">
        <w:rPr>
          <w:rFonts w:ascii="Times New Roman" w:hAnsi="Times New Roman"/>
          <w:sz w:val="28"/>
          <w:szCs w:val="28"/>
        </w:rPr>
        <w:t>Изложить в следующей редакции:</w:t>
      </w:r>
    </w:p>
    <w:p w14:paraId="0807F8E4" w14:textId="5724E409" w:rsidR="00676339" w:rsidRPr="00C5766C" w:rsidRDefault="00676339" w:rsidP="003F363C">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«7.4.2 </w:t>
      </w:r>
      <w:r w:rsidRPr="00C5766C">
        <w:rPr>
          <w:rFonts w:ascii="Times New Roman" w:eastAsiaTheme="minorHAnsi" w:hAnsi="Times New Roman"/>
          <w:sz w:val="28"/>
          <w:szCs w:val="28"/>
          <w:lang w:eastAsia="en-US"/>
        </w:rPr>
        <w:t>При проектировании парковых сооружений необходимо соблюдать требования СП 132.13330</w:t>
      </w:r>
      <w:r w:rsidRPr="00C5766C">
        <w:rPr>
          <w:rFonts w:ascii="Times New Roman" w:hAnsi="Times New Roman"/>
          <w:sz w:val="28"/>
          <w:szCs w:val="28"/>
          <w:lang w:bidi="en-US"/>
        </w:rPr>
        <w:t xml:space="preserve">, </w:t>
      </w:r>
      <w:r w:rsidRPr="00C5766C">
        <w:rPr>
          <w:rFonts w:ascii="Times New Roman" w:hAnsi="Times New Roman"/>
          <w:sz w:val="28"/>
          <w:szCs w:val="28"/>
        </w:rPr>
        <w:t xml:space="preserve">размещении в пределах </w:t>
      </w:r>
      <w:r w:rsidR="00030D50" w:rsidRPr="00C5766C">
        <w:rPr>
          <w:rFonts w:ascii="Times New Roman" w:hAnsi="Times New Roman"/>
          <w:sz w:val="28"/>
          <w:szCs w:val="28"/>
        </w:rPr>
        <w:t>второй</w:t>
      </w:r>
      <w:r w:rsidR="0009162C" w:rsidRPr="00C5766C">
        <w:rPr>
          <w:rFonts w:ascii="Times New Roman" w:hAnsi="Times New Roman"/>
          <w:sz w:val="28"/>
          <w:szCs w:val="28"/>
        </w:rPr>
        <w:t>–</w:t>
      </w:r>
      <w:r w:rsidR="003C4619" w:rsidRPr="00C5766C">
        <w:rPr>
          <w:rFonts w:ascii="Times New Roman" w:hAnsi="Times New Roman"/>
          <w:sz w:val="28"/>
          <w:szCs w:val="28"/>
        </w:rPr>
        <w:t>ш</w:t>
      </w:r>
      <w:r w:rsidR="00030D50" w:rsidRPr="00C5766C">
        <w:rPr>
          <w:rFonts w:ascii="Times New Roman" w:hAnsi="Times New Roman"/>
          <w:sz w:val="28"/>
          <w:szCs w:val="28"/>
        </w:rPr>
        <w:t xml:space="preserve">естой </w:t>
      </w:r>
      <w:r w:rsidRPr="00C5766C">
        <w:rPr>
          <w:rFonts w:ascii="Times New Roman" w:hAnsi="Times New Roman"/>
          <w:sz w:val="28"/>
          <w:szCs w:val="28"/>
        </w:rPr>
        <w:t xml:space="preserve">зон </w:t>
      </w:r>
      <w:proofErr w:type="spellStart"/>
      <w:r w:rsidRPr="00C5766C">
        <w:rPr>
          <w:rFonts w:ascii="Times New Roman" w:hAnsi="Times New Roman"/>
          <w:sz w:val="28"/>
          <w:szCs w:val="28"/>
        </w:rPr>
        <w:t>приаэродромных</w:t>
      </w:r>
      <w:proofErr w:type="spellEnd"/>
      <w:r w:rsidRPr="00C5766C">
        <w:rPr>
          <w:rFonts w:ascii="Times New Roman" w:hAnsi="Times New Roman"/>
          <w:sz w:val="28"/>
          <w:szCs w:val="28"/>
        </w:rPr>
        <w:t xml:space="preserve"> территорий – </w:t>
      </w:r>
      <w:r w:rsidRPr="00C5766C">
        <w:rPr>
          <w:rFonts w:ascii="Times New Roman" w:hAnsi="Times New Roman"/>
          <w:sz w:val="28"/>
          <w:szCs w:val="28"/>
          <w:lang w:bidi="en-US"/>
        </w:rPr>
        <w:t xml:space="preserve">положения </w:t>
      </w:r>
      <w:r w:rsidRPr="00C5766C">
        <w:rPr>
          <w:rFonts w:ascii="Times New Roman" w:hAnsi="Times New Roman"/>
          <w:sz w:val="28"/>
          <w:szCs w:val="28"/>
        </w:rPr>
        <w:t>[5].».</w:t>
      </w:r>
    </w:p>
    <w:p w14:paraId="10AA1D80" w14:textId="5654DF6E" w:rsidR="003F363C" w:rsidRPr="00C5766C" w:rsidRDefault="0054617A" w:rsidP="003F363C">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Дополнить р</w:t>
      </w:r>
      <w:r w:rsidR="008102D3" w:rsidRPr="00C5766C">
        <w:rPr>
          <w:rFonts w:ascii="Times New Roman" w:hAnsi="Times New Roman"/>
          <w:sz w:val="28"/>
          <w:szCs w:val="28"/>
        </w:rPr>
        <w:t>аздел пункт</w:t>
      </w:r>
      <w:r w:rsidR="00712FE7" w:rsidRPr="00C5766C">
        <w:rPr>
          <w:rFonts w:ascii="Times New Roman" w:hAnsi="Times New Roman"/>
          <w:sz w:val="28"/>
          <w:szCs w:val="28"/>
        </w:rPr>
        <w:t>ами</w:t>
      </w:r>
      <w:r w:rsidR="008102D3" w:rsidRPr="00C5766C">
        <w:rPr>
          <w:rFonts w:ascii="Times New Roman" w:hAnsi="Times New Roman"/>
          <w:sz w:val="28"/>
          <w:szCs w:val="28"/>
        </w:rPr>
        <w:t xml:space="preserve"> 7.4.3</w:t>
      </w:r>
      <w:r w:rsidR="00712FE7" w:rsidRPr="00C5766C">
        <w:rPr>
          <w:rFonts w:ascii="Times New Roman" w:hAnsi="Times New Roman"/>
          <w:sz w:val="28"/>
          <w:szCs w:val="28"/>
        </w:rPr>
        <w:t>–7.4.4</w:t>
      </w:r>
      <w:r w:rsidR="008102D3" w:rsidRPr="00C5766C">
        <w:rPr>
          <w:rFonts w:ascii="Times New Roman" w:hAnsi="Times New Roman"/>
          <w:sz w:val="28"/>
          <w:szCs w:val="28"/>
        </w:rPr>
        <w:t xml:space="preserve"> в следующей редакции:</w:t>
      </w:r>
    </w:p>
    <w:p w14:paraId="563E0840" w14:textId="7D38A4A9" w:rsidR="003F363C" w:rsidRPr="00C5766C" w:rsidRDefault="00847BCD" w:rsidP="00847BCD">
      <w:pPr>
        <w:pStyle w:val="af3"/>
        <w:spacing w:line="360" w:lineRule="auto"/>
        <w:ind w:firstLine="709"/>
        <w:jc w:val="both"/>
        <w:rPr>
          <w:rFonts w:ascii="Times New Roman" w:hAnsi="Times New Roman"/>
          <w:sz w:val="28"/>
          <w:szCs w:val="28"/>
        </w:rPr>
      </w:pPr>
      <w:r w:rsidRPr="00C5766C">
        <w:rPr>
          <w:rFonts w:ascii="Times New Roman" w:hAnsi="Times New Roman"/>
          <w:sz w:val="28"/>
          <w:szCs w:val="24"/>
          <w:lang w:bidi="en-US"/>
        </w:rPr>
        <w:t xml:space="preserve">«7.4.3 </w:t>
      </w:r>
      <w:r w:rsidR="008102D3" w:rsidRPr="00C5766C">
        <w:rPr>
          <w:rFonts w:ascii="Times New Roman" w:hAnsi="Times New Roman"/>
          <w:sz w:val="28"/>
          <w:szCs w:val="28"/>
        </w:rPr>
        <w:t>При проектировании на территории парка пассажирских канатных дорог следует обеспечивать требования [</w:t>
      </w:r>
      <w:r w:rsidR="00030D50" w:rsidRPr="00C5766C">
        <w:rPr>
          <w:rFonts w:ascii="Times New Roman" w:hAnsi="Times New Roman"/>
          <w:bCs/>
          <w:sz w:val="28"/>
          <w:szCs w:val="28"/>
        </w:rPr>
        <w:t>22</w:t>
      </w:r>
      <w:r w:rsidR="008102D3" w:rsidRPr="00C5766C">
        <w:rPr>
          <w:rFonts w:ascii="Times New Roman" w:hAnsi="Times New Roman"/>
          <w:sz w:val="28"/>
          <w:szCs w:val="28"/>
        </w:rPr>
        <w:t>]</w:t>
      </w:r>
      <w:r w:rsidR="003F363C" w:rsidRPr="00C5766C">
        <w:rPr>
          <w:rFonts w:ascii="Times New Roman" w:hAnsi="Times New Roman"/>
          <w:sz w:val="28"/>
          <w:szCs w:val="28"/>
        </w:rPr>
        <w:t xml:space="preserve"> и учитывать [10].</w:t>
      </w:r>
    </w:p>
    <w:p w14:paraId="3C967C1F" w14:textId="7604C009" w:rsidR="00363A93" w:rsidRDefault="00712FE7" w:rsidP="00847BCD">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7.4.4 Освещение территории парка должно обеспечивать безопасное движение посетителей в вечернее время по </w:t>
      </w:r>
      <w:r w:rsidR="0009162C" w:rsidRPr="00C5766C">
        <w:rPr>
          <w:rFonts w:ascii="Times New Roman" w:hAnsi="Times New Roman"/>
          <w:sz w:val="28"/>
          <w:szCs w:val="28"/>
        </w:rPr>
        <w:t xml:space="preserve">пешеходным </w:t>
      </w:r>
      <w:r w:rsidRPr="00C5766C">
        <w:rPr>
          <w:rFonts w:ascii="Times New Roman" w:hAnsi="Times New Roman"/>
          <w:sz w:val="28"/>
          <w:szCs w:val="28"/>
        </w:rPr>
        <w:t>дорогам и аллеям.</w:t>
      </w:r>
    </w:p>
    <w:p w14:paraId="044A93F7" w14:textId="609A347E" w:rsidR="00676339" w:rsidRPr="00363A93" w:rsidRDefault="00363A93" w:rsidP="00847BCD">
      <w:pPr>
        <w:pStyle w:val="af3"/>
        <w:spacing w:line="360" w:lineRule="auto"/>
        <w:ind w:firstLine="709"/>
        <w:jc w:val="both"/>
        <w:rPr>
          <w:rFonts w:ascii="Times New Roman" w:hAnsi="Times New Roman"/>
          <w:color w:val="000000" w:themeColor="text1"/>
          <w:sz w:val="28"/>
          <w:szCs w:val="28"/>
        </w:rPr>
      </w:pPr>
      <w:r w:rsidRPr="00363A93">
        <w:rPr>
          <w:rFonts w:ascii="Times New Roman" w:eastAsia="Arial Unicode MS" w:hAnsi="Times New Roman"/>
          <w:color w:val="000000" w:themeColor="text1"/>
          <w:sz w:val="28"/>
          <w:szCs w:val="28"/>
        </w:rPr>
        <w:t>Установки наружного освещения не должны производить слепящее действие на водителей транспорта и пешеходов.</w:t>
      </w:r>
      <w:r w:rsidR="00712FE7" w:rsidRPr="00363A93">
        <w:rPr>
          <w:rFonts w:ascii="Times New Roman" w:hAnsi="Times New Roman"/>
          <w:color w:val="000000" w:themeColor="text1"/>
          <w:sz w:val="28"/>
          <w:szCs w:val="28"/>
        </w:rPr>
        <w:t>».</w:t>
      </w:r>
    </w:p>
    <w:p w14:paraId="439F01C0" w14:textId="20BA5D77" w:rsidR="00E43562" w:rsidRPr="001572B2" w:rsidRDefault="0054617A"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Раздел 7. Дополнить подразделом 7.5 </w:t>
      </w:r>
      <w:r w:rsidR="00E43562" w:rsidRPr="001572B2">
        <w:rPr>
          <w:rFonts w:ascii="Times New Roman" w:hAnsi="Times New Roman"/>
          <w:sz w:val="28"/>
          <w:szCs w:val="28"/>
        </w:rPr>
        <w:t>в следующей редакции:</w:t>
      </w:r>
    </w:p>
    <w:p w14:paraId="4612EF40" w14:textId="77777777" w:rsidR="002967F7" w:rsidRPr="001572B2" w:rsidRDefault="00E43562" w:rsidP="002560EA">
      <w:pPr>
        <w:pStyle w:val="af3"/>
        <w:spacing w:line="360" w:lineRule="auto"/>
        <w:ind w:firstLine="709"/>
        <w:jc w:val="both"/>
        <w:rPr>
          <w:rFonts w:ascii="Times New Roman" w:hAnsi="Times New Roman"/>
          <w:b/>
          <w:sz w:val="28"/>
          <w:szCs w:val="28"/>
        </w:rPr>
      </w:pPr>
      <w:r w:rsidRPr="001572B2">
        <w:rPr>
          <w:rFonts w:ascii="Times New Roman" w:hAnsi="Times New Roman"/>
          <w:sz w:val="28"/>
          <w:szCs w:val="28"/>
        </w:rPr>
        <w:t>«</w:t>
      </w:r>
      <w:r w:rsidRPr="001572B2">
        <w:rPr>
          <w:rFonts w:ascii="Times New Roman" w:hAnsi="Times New Roman"/>
          <w:b/>
          <w:sz w:val="28"/>
          <w:szCs w:val="28"/>
        </w:rPr>
        <w:t xml:space="preserve">7.5 </w:t>
      </w:r>
      <w:bookmarkStart w:id="8" w:name="i105839"/>
      <w:r w:rsidRPr="001572B2">
        <w:rPr>
          <w:rFonts w:ascii="Times New Roman" w:hAnsi="Times New Roman"/>
          <w:b/>
          <w:sz w:val="28"/>
          <w:szCs w:val="28"/>
        </w:rPr>
        <w:t>Охрана окружающей среды</w:t>
      </w:r>
      <w:bookmarkEnd w:id="8"/>
    </w:p>
    <w:p w14:paraId="5F71558C" w14:textId="3BAC5F16" w:rsidR="002967F7" w:rsidRPr="001572B2" w:rsidRDefault="002967F7"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7.5.1 При проектировании новых и развития существующих парков следует выполнять требования по обеспечению экологической безопасности [</w:t>
      </w:r>
      <w:r w:rsidR="00712FE7" w:rsidRPr="00712FE7">
        <w:rPr>
          <w:rFonts w:ascii="Times New Roman" w:hAnsi="Times New Roman"/>
          <w:bCs/>
          <w:color w:val="7030A0"/>
          <w:sz w:val="28"/>
          <w:szCs w:val="28"/>
        </w:rPr>
        <w:t>23</w:t>
      </w:r>
      <w:r w:rsidRPr="001572B2">
        <w:rPr>
          <w:rFonts w:ascii="Times New Roman" w:hAnsi="Times New Roman"/>
          <w:sz w:val="28"/>
          <w:szCs w:val="28"/>
        </w:rPr>
        <w:t>] и санитарно-эпидемиологического благополучия населения [</w:t>
      </w:r>
      <w:r w:rsidR="00712FE7" w:rsidRPr="00712FE7">
        <w:rPr>
          <w:rFonts w:ascii="Times New Roman" w:hAnsi="Times New Roman"/>
          <w:bCs/>
          <w:color w:val="7030A0"/>
          <w:sz w:val="28"/>
          <w:szCs w:val="28"/>
        </w:rPr>
        <w:t>24</w:t>
      </w:r>
      <w:r w:rsidRPr="001572B2">
        <w:rPr>
          <w:rFonts w:ascii="Times New Roman" w:hAnsi="Times New Roman"/>
          <w:sz w:val="28"/>
          <w:szCs w:val="28"/>
        </w:rPr>
        <w:t>], предусматривать мероприятия по охране природы. На территории парков необходимо соблюдение требований по качеству атмосферного воздуха, воды, почв, а также допустимых уровней шума и других факторов природного и техногенного происхождения</w:t>
      </w:r>
      <w:r w:rsidR="00562906" w:rsidRPr="001572B2">
        <w:rPr>
          <w:rFonts w:ascii="Times New Roman" w:hAnsi="Times New Roman"/>
          <w:sz w:val="28"/>
          <w:szCs w:val="28"/>
        </w:rPr>
        <w:t xml:space="preserve"> (приложение </w:t>
      </w:r>
      <w:r w:rsidR="00FA1A96" w:rsidRPr="001572B2">
        <w:rPr>
          <w:rFonts w:ascii="Times New Roman" w:hAnsi="Times New Roman"/>
          <w:sz w:val="28"/>
          <w:szCs w:val="28"/>
        </w:rPr>
        <w:t>Г</w:t>
      </w:r>
      <w:r w:rsidR="00562906" w:rsidRPr="001572B2">
        <w:rPr>
          <w:rFonts w:ascii="Times New Roman" w:hAnsi="Times New Roman"/>
          <w:sz w:val="28"/>
          <w:szCs w:val="28"/>
        </w:rPr>
        <w:t>)</w:t>
      </w:r>
      <w:r w:rsidRPr="001572B2">
        <w:rPr>
          <w:rFonts w:ascii="Times New Roman" w:hAnsi="Times New Roman"/>
          <w:sz w:val="28"/>
          <w:szCs w:val="28"/>
        </w:rPr>
        <w:t>.</w:t>
      </w:r>
    </w:p>
    <w:p w14:paraId="19EBB9E6" w14:textId="77777777" w:rsidR="002967F7" w:rsidRPr="001572B2" w:rsidRDefault="002967F7"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lastRenderedPageBreak/>
        <w:t>При превышении допустимых показателей следует предусматривать мероприятия по охране окружающей среды.</w:t>
      </w:r>
    </w:p>
    <w:p w14:paraId="03475E76" w14:textId="5C25D03D" w:rsidR="002967F7" w:rsidRPr="001572B2" w:rsidRDefault="002967F7"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7.5.</w:t>
      </w:r>
      <w:r w:rsidR="00600D38" w:rsidRPr="001572B2">
        <w:rPr>
          <w:rFonts w:ascii="Times New Roman" w:hAnsi="Times New Roman"/>
          <w:sz w:val="28"/>
          <w:szCs w:val="28"/>
        </w:rPr>
        <w:t>2</w:t>
      </w:r>
      <w:r w:rsidRPr="001572B2">
        <w:rPr>
          <w:rFonts w:ascii="Times New Roman" w:hAnsi="Times New Roman"/>
          <w:sz w:val="28"/>
          <w:szCs w:val="28"/>
        </w:rPr>
        <w:t xml:space="preserve"> На территории парков</w:t>
      </w:r>
      <w:r w:rsidR="00A15B6C" w:rsidRPr="001572B2">
        <w:rPr>
          <w:rFonts w:ascii="Times New Roman" w:hAnsi="Times New Roman"/>
          <w:sz w:val="28"/>
          <w:szCs w:val="28"/>
        </w:rPr>
        <w:t>,</w:t>
      </w:r>
      <w:r w:rsidRPr="001572B2">
        <w:rPr>
          <w:rFonts w:ascii="Times New Roman" w:hAnsi="Times New Roman"/>
          <w:sz w:val="28"/>
          <w:szCs w:val="28"/>
        </w:rPr>
        <w:t xml:space="preserve"> как объектов рекреации</w:t>
      </w:r>
      <w:r w:rsidR="00A15B6C" w:rsidRPr="001572B2">
        <w:rPr>
          <w:rFonts w:ascii="Times New Roman" w:hAnsi="Times New Roman"/>
          <w:sz w:val="28"/>
          <w:szCs w:val="28"/>
        </w:rPr>
        <w:t>,</w:t>
      </w:r>
      <w:r w:rsidRPr="001572B2">
        <w:rPr>
          <w:rFonts w:ascii="Times New Roman" w:hAnsi="Times New Roman"/>
          <w:sz w:val="28"/>
          <w:szCs w:val="28"/>
        </w:rPr>
        <w:t xml:space="preserve"> должны соблюдаться предельно допустимые концентрации (ПДК) атмосферных загрязнений </w:t>
      </w:r>
      <w:r w:rsidR="004B426B" w:rsidRPr="001572B2">
        <w:rPr>
          <w:rFonts w:ascii="Times New Roman" w:hAnsi="Times New Roman"/>
          <w:sz w:val="28"/>
          <w:szCs w:val="28"/>
        </w:rPr>
        <w:t>–</w:t>
      </w:r>
      <w:r w:rsidRPr="001572B2">
        <w:rPr>
          <w:rFonts w:ascii="Times New Roman" w:hAnsi="Times New Roman"/>
          <w:sz w:val="28"/>
          <w:szCs w:val="28"/>
        </w:rPr>
        <w:t xml:space="preserve"> не более 0,8 ПДК по СанПиН 2.1.3684.</w:t>
      </w:r>
    </w:p>
    <w:p w14:paraId="63FF874B" w14:textId="48B30CFC" w:rsidR="002967F7" w:rsidRPr="0052200C" w:rsidRDefault="002967F7" w:rsidP="002560EA">
      <w:pPr>
        <w:pStyle w:val="af3"/>
        <w:spacing w:line="360" w:lineRule="auto"/>
        <w:ind w:firstLine="709"/>
        <w:jc w:val="both"/>
        <w:rPr>
          <w:rFonts w:ascii="Times New Roman" w:hAnsi="Times New Roman"/>
          <w:sz w:val="28"/>
          <w:szCs w:val="28"/>
        </w:rPr>
      </w:pPr>
      <w:r w:rsidRPr="0052200C">
        <w:rPr>
          <w:rFonts w:ascii="Times New Roman" w:hAnsi="Times New Roman"/>
          <w:sz w:val="28"/>
          <w:szCs w:val="28"/>
        </w:rPr>
        <w:t>7.5.</w:t>
      </w:r>
      <w:r w:rsidR="00600D38" w:rsidRPr="0052200C">
        <w:rPr>
          <w:rFonts w:ascii="Times New Roman" w:hAnsi="Times New Roman"/>
          <w:sz w:val="28"/>
          <w:szCs w:val="28"/>
        </w:rPr>
        <w:t>3</w:t>
      </w:r>
      <w:r w:rsidRPr="0052200C">
        <w:rPr>
          <w:rFonts w:ascii="Times New Roman" w:hAnsi="Times New Roman"/>
          <w:sz w:val="28"/>
          <w:szCs w:val="28"/>
        </w:rPr>
        <w:t xml:space="preserve"> При размещении парков на пойменных территориях </w:t>
      </w:r>
      <w:r w:rsidR="00363A93" w:rsidRPr="0052200C">
        <w:rPr>
          <w:rFonts w:ascii="Times New Roman" w:hAnsi="Times New Roman"/>
          <w:sz w:val="28"/>
          <w:szCs w:val="28"/>
        </w:rPr>
        <w:t xml:space="preserve">и в границах </w:t>
      </w:r>
      <w:proofErr w:type="spellStart"/>
      <w:r w:rsidR="00363A93" w:rsidRPr="0052200C">
        <w:rPr>
          <w:rFonts w:ascii="Times New Roman" w:hAnsi="Times New Roman"/>
          <w:sz w:val="28"/>
          <w:szCs w:val="28"/>
        </w:rPr>
        <w:t>водоохранных</w:t>
      </w:r>
      <w:proofErr w:type="spellEnd"/>
      <w:r w:rsidR="00363A93" w:rsidRPr="0052200C">
        <w:rPr>
          <w:rFonts w:ascii="Times New Roman" w:hAnsi="Times New Roman"/>
          <w:sz w:val="28"/>
          <w:szCs w:val="28"/>
        </w:rPr>
        <w:t xml:space="preserve"> зон </w:t>
      </w:r>
      <w:r w:rsidRPr="0052200C">
        <w:rPr>
          <w:rFonts w:ascii="Times New Roman" w:hAnsi="Times New Roman"/>
          <w:sz w:val="28"/>
          <w:szCs w:val="28"/>
        </w:rPr>
        <w:t>необходимо соблюдать требования [3].</w:t>
      </w:r>
    </w:p>
    <w:p w14:paraId="5CF62B74" w14:textId="7188DEC6" w:rsidR="002967F7" w:rsidRPr="001572B2" w:rsidRDefault="002967F7" w:rsidP="002560EA">
      <w:pPr>
        <w:pStyle w:val="af3"/>
        <w:spacing w:line="360" w:lineRule="auto"/>
        <w:ind w:firstLine="709"/>
        <w:jc w:val="both"/>
        <w:rPr>
          <w:rFonts w:ascii="Times New Roman" w:hAnsi="Times New Roman"/>
          <w:sz w:val="28"/>
          <w:szCs w:val="28"/>
        </w:rPr>
      </w:pPr>
      <w:r w:rsidRPr="0052200C">
        <w:rPr>
          <w:rFonts w:ascii="Times New Roman" w:hAnsi="Times New Roman"/>
          <w:sz w:val="28"/>
          <w:szCs w:val="28"/>
        </w:rPr>
        <w:t>7.5.</w:t>
      </w:r>
      <w:r w:rsidR="00600D38" w:rsidRPr="0052200C">
        <w:rPr>
          <w:rFonts w:ascii="Times New Roman" w:hAnsi="Times New Roman"/>
          <w:sz w:val="28"/>
          <w:szCs w:val="28"/>
        </w:rPr>
        <w:t>4</w:t>
      </w:r>
      <w:r w:rsidRPr="0052200C">
        <w:rPr>
          <w:rFonts w:ascii="Times New Roman" w:hAnsi="Times New Roman"/>
          <w:sz w:val="28"/>
          <w:szCs w:val="28"/>
        </w:rPr>
        <w:t xml:space="preserve"> </w:t>
      </w:r>
      <w:r w:rsidRPr="0052200C">
        <w:rPr>
          <w:rFonts w:ascii="Times New Roman" w:hAnsi="Times New Roman"/>
          <w:bCs/>
          <w:sz w:val="28"/>
          <w:szCs w:val="28"/>
        </w:rPr>
        <w:t xml:space="preserve">Использование </w:t>
      </w:r>
      <w:r w:rsidR="00AF3833" w:rsidRPr="0052200C">
        <w:rPr>
          <w:rFonts w:ascii="Times New Roman" w:hAnsi="Times New Roman"/>
          <w:bCs/>
          <w:sz w:val="28"/>
          <w:szCs w:val="28"/>
        </w:rPr>
        <w:t xml:space="preserve">на территории парков </w:t>
      </w:r>
      <w:r w:rsidRPr="0052200C">
        <w:rPr>
          <w:rFonts w:ascii="Times New Roman" w:hAnsi="Times New Roman"/>
          <w:bCs/>
          <w:sz w:val="28"/>
          <w:szCs w:val="28"/>
        </w:rPr>
        <w:t xml:space="preserve">открытых водных объектов, являющихся поверхностными источниками </w:t>
      </w:r>
      <w:r w:rsidRPr="001572B2">
        <w:rPr>
          <w:rFonts w:ascii="Times New Roman" w:hAnsi="Times New Roman"/>
          <w:bCs/>
          <w:sz w:val="28"/>
          <w:szCs w:val="28"/>
        </w:rPr>
        <w:t xml:space="preserve">водоснабжения для организации купания, туризма, водного спорта и рыбной ловли в пределах второго пояса ЗСО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roofErr w:type="gramStart"/>
      <w:r w:rsidRPr="001572B2">
        <w:rPr>
          <w:rFonts w:ascii="Times New Roman" w:hAnsi="Times New Roman"/>
          <w:sz w:val="28"/>
          <w:szCs w:val="28"/>
        </w:rPr>
        <w:t>в соответствии с СанПиН</w:t>
      </w:r>
      <w:proofErr w:type="gramEnd"/>
      <w:r w:rsidRPr="001572B2">
        <w:rPr>
          <w:rFonts w:ascii="Times New Roman" w:hAnsi="Times New Roman"/>
          <w:sz w:val="28"/>
          <w:szCs w:val="28"/>
        </w:rPr>
        <w:t xml:space="preserve"> 2.1.4.1110.</w:t>
      </w:r>
    </w:p>
    <w:p w14:paraId="6AEDDE80" w14:textId="223E9B40" w:rsidR="002967F7" w:rsidRPr="001572B2" w:rsidRDefault="00010670" w:rsidP="002560EA">
      <w:pPr>
        <w:pStyle w:val="af3"/>
        <w:spacing w:line="360" w:lineRule="auto"/>
        <w:ind w:firstLine="709"/>
        <w:jc w:val="both"/>
        <w:rPr>
          <w:rFonts w:ascii="Times New Roman" w:hAnsi="Times New Roman"/>
          <w:sz w:val="24"/>
          <w:szCs w:val="24"/>
        </w:rPr>
      </w:pPr>
      <w:r w:rsidRPr="001572B2">
        <w:rPr>
          <w:rFonts w:ascii="Times New Roman" w:hAnsi="Times New Roman"/>
          <w:bCs/>
          <w:sz w:val="24"/>
          <w:szCs w:val="24"/>
        </w:rPr>
        <w:t xml:space="preserve">Примечание </w:t>
      </w:r>
      <w:r w:rsidRPr="001572B2">
        <w:rPr>
          <w:rFonts w:ascii="Times New Roman" w:hAnsi="Times New Roman"/>
          <w:sz w:val="24"/>
          <w:szCs w:val="24"/>
        </w:rPr>
        <w:t>–</w:t>
      </w:r>
      <w:r w:rsidRPr="001572B2">
        <w:rPr>
          <w:rFonts w:ascii="Times New Roman" w:hAnsi="Times New Roman"/>
          <w:bCs/>
          <w:sz w:val="24"/>
          <w:szCs w:val="24"/>
        </w:rPr>
        <w:t xml:space="preserve"> </w:t>
      </w:r>
      <w:r w:rsidR="002967F7" w:rsidRPr="001572B2">
        <w:rPr>
          <w:rFonts w:ascii="Times New Roman" w:hAnsi="Times New Roman"/>
          <w:bCs/>
          <w:sz w:val="24"/>
          <w:szCs w:val="24"/>
        </w:rPr>
        <w:t xml:space="preserve">Размещение парков в пределах второго пояса </w:t>
      </w:r>
      <w:r w:rsidR="002967F7" w:rsidRPr="001572B2">
        <w:rPr>
          <w:rFonts w:ascii="Times New Roman" w:hAnsi="Times New Roman"/>
          <w:sz w:val="24"/>
          <w:szCs w:val="24"/>
        </w:rPr>
        <w:t>ЗСО подземных источников водоснабжения</w:t>
      </w:r>
      <w:r w:rsidR="00DE571B" w:rsidRPr="001572B2">
        <w:rPr>
          <w:rFonts w:ascii="Times New Roman" w:hAnsi="Times New Roman"/>
          <w:sz w:val="24"/>
          <w:szCs w:val="24"/>
        </w:rPr>
        <w:t xml:space="preserve"> согласно </w:t>
      </w:r>
      <w:r w:rsidR="002967F7" w:rsidRPr="001572B2">
        <w:rPr>
          <w:rFonts w:ascii="Times New Roman" w:hAnsi="Times New Roman"/>
          <w:sz w:val="24"/>
          <w:szCs w:val="24"/>
        </w:rPr>
        <w:t>СанПиН 2.1.4.1110.</w:t>
      </w:r>
    </w:p>
    <w:p w14:paraId="427DBAC7" w14:textId="1EC4D324" w:rsidR="002967F7" w:rsidRPr="001572B2" w:rsidRDefault="002967F7"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7.5.</w:t>
      </w:r>
      <w:r w:rsidR="00600D38" w:rsidRPr="001572B2">
        <w:rPr>
          <w:rFonts w:ascii="Times New Roman" w:hAnsi="Times New Roman"/>
          <w:sz w:val="28"/>
          <w:szCs w:val="28"/>
        </w:rPr>
        <w:t>5</w:t>
      </w:r>
      <w:r w:rsidRPr="001572B2">
        <w:rPr>
          <w:rFonts w:ascii="Times New Roman" w:hAnsi="Times New Roman"/>
          <w:sz w:val="28"/>
          <w:szCs w:val="28"/>
        </w:rPr>
        <w:t xml:space="preserve"> Мероприятия по защите почв от загрязнения и их санирование следует предусматривать в соответствии с требованиями СанПиН 2.1.3684.</w:t>
      </w:r>
    </w:p>
    <w:p w14:paraId="6C733BE2" w14:textId="77777777" w:rsidR="00405DAB" w:rsidRPr="001572B2" w:rsidRDefault="002967F7" w:rsidP="002225A0">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Следует обеспечивать соответствие гигиеническим требованиям</w:t>
      </w:r>
      <w:r w:rsidR="00405DAB" w:rsidRPr="001572B2">
        <w:rPr>
          <w:rFonts w:ascii="Times New Roman" w:hAnsi="Times New Roman"/>
          <w:sz w:val="28"/>
          <w:szCs w:val="28"/>
        </w:rPr>
        <w:t>, контроль</w:t>
      </w:r>
      <w:r w:rsidRPr="001572B2">
        <w:rPr>
          <w:rFonts w:ascii="Times New Roman" w:hAnsi="Times New Roman"/>
          <w:sz w:val="28"/>
          <w:szCs w:val="28"/>
        </w:rPr>
        <w:t xml:space="preserve"> качеств</w:t>
      </w:r>
      <w:r w:rsidR="00405DAB" w:rsidRPr="001572B2">
        <w:rPr>
          <w:rFonts w:ascii="Times New Roman" w:hAnsi="Times New Roman"/>
          <w:sz w:val="28"/>
          <w:szCs w:val="28"/>
        </w:rPr>
        <w:t>а</w:t>
      </w:r>
      <w:r w:rsidRPr="001572B2">
        <w:rPr>
          <w:rFonts w:ascii="Times New Roman" w:hAnsi="Times New Roman"/>
          <w:sz w:val="28"/>
          <w:szCs w:val="28"/>
        </w:rPr>
        <w:t xml:space="preserve"> почв на площадках для занятий физкультурой взрослого населения, детских игровых площадках, площадках для отдыха</w:t>
      </w:r>
      <w:r w:rsidR="002225A0" w:rsidRPr="001572B2">
        <w:rPr>
          <w:rFonts w:ascii="Times New Roman" w:hAnsi="Times New Roman"/>
          <w:sz w:val="28"/>
          <w:szCs w:val="28"/>
        </w:rPr>
        <w:t xml:space="preserve"> (включая </w:t>
      </w:r>
      <w:r w:rsidRPr="001572B2">
        <w:rPr>
          <w:rFonts w:ascii="Times New Roman" w:hAnsi="Times New Roman"/>
          <w:sz w:val="28"/>
          <w:szCs w:val="28"/>
        </w:rPr>
        <w:t>зон</w:t>
      </w:r>
      <w:r w:rsidR="002225A0" w:rsidRPr="001572B2">
        <w:rPr>
          <w:rFonts w:ascii="Times New Roman" w:hAnsi="Times New Roman"/>
          <w:sz w:val="28"/>
          <w:szCs w:val="28"/>
        </w:rPr>
        <w:t>ы</w:t>
      </w:r>
      <w:r w:rsidRPr="001572B2">
        <w:rPr>
          <w:rFonts w:ascii="Times New Roman" w:hAnsi="Times New Roman"/>
          <w:sz w:val="28"/>
          <w:szCs w:val="28"/>
        </w:rPr>
        <w:t xml:space="preserve"> санитарной охраны водоемов, прибрежных защитных полос</w:t>
      </w:r>
      <w:r w:rsidR="002225A0" w:rsidRPr="001572B2">
        <w:rPr>
          <w:rFonts w:ascii="Times New Roman" w:hAnsi="Times New Roman"/>
          <w:sz w:val="28"/>
          <w:szCs w:val="28"/>
        </w:rPr>
        <w:t>) в соответствии с</w:t>
      </w:r>
      <w:r w:rsidR="00405DAB" w:rsidRPr="001572B2">
        <w:rPr>
          <w:rFonts w:ascii="Times New Roman" w:hAnsi="Times New Roman"/>
          <w:sz w:val="28"/>
          <w:szCs w:val="28"/>
        </w:rPr>
        <w:t xml:space="preserve"> требованиями </w:t>
      </w:r>
      <w:r w:rsidR="00405DAB" w:rsidRPr="001572B2">
        <w:rPr>
          <w:rFonts w:ascii="Times New Roman" w:hAnsi="Times New Roman"/>
          <w:bCs/>
          <w:sz w:val="28"/>
          <w:szCs w:val="28"/>
        </w:rPr>
        <w:t>СанПиН 1.2.3685</w:t>
      </w:r>
      <w:r w:rsidR="00405DAB" w:rsidRPr="001572B2">
        <w:rPr>
          <w:rFonts w:ascii="Times New Roman" w:hAnsi="Times New Roman"/>
          <w:sz w:val="28"/>
          <w:szCs w:val="28"/>
        </w:rPr>
        <w:t>.</w:t>
      </w:r>
    </w:p>
    <w:p w14:paraId="1BCD33E8" w14:textId="5318FC2C" w:rsidR="002967F7" w:rsidRPr="001572B2" w:rsidRDefault="002967F7"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7.5.</w:t>
      </w:r>
      <w:r w:rsidR="00600D38" w:rsidRPr="001572B2">
        <w:rPr>
          <w:rFonts w:ascii="Times New Roman" w:hAnsi="Times New Roman"/>
          <w:sz w:val="28"/>
          <w:szCs w:val="28"/>
        </w:rPr>
        <w:t>6</w:t>
      </w:r>
      <w:r w:rsidRPr="001572B2">
        <w:rPr>
          <w:rFonts w:ascii="Times New Roman" w:hAnsi="Times New Roman"/>
          <w:sz w:val="28"/>
          <w:szCs w:val="28"/>
        </w:rPr>
        <w:t xml:space="preserve"> Рекомендуется принимать </w:t>
      </w:r>
      <w:r w:rsidRPr="001572B2">
        <w:rPr>
          <w:rFonts w:ascii="Times New Roman" w:hAnsi="Times New Roman"/>
          <w:bCs/>
          <w:sz w:val="28"/>
          <w:szCs w:val="28"/>
        </w:rPr>
        <w:t xml:space="preserve">допустимые уровни шума на парковых территориях в </w:t>
      </w:r>
      <w:r w:rsidRPr="001572B2">
        <w:rPr>
          <w:rFonts w:ascii="Times New Roman" w:hAnsi="Times New Roman"/>
          <w:sz w:val="28"/>
          <w:szCs w:val="28"/>
        </w:rPr>
        <w:t>зонах тихого отдыха, зонах для отдыха детей (с детскими игровыми площадками) аналогично площадкам отдыха, функционально выделенных на территории микрорайонов и групп жилых домо</w:t>
      </w:r>
      <w:r w:rsidRPr="0009162C">
        <w:rPr>
          <w:rFonts w:ascii="Times New Roman" w:hAnsi="Times New Roman"/>
          <w:sz w:val="28"/>
          <w:szCs w:val="28"/>
        </w:rPr>
        <w:t>в</w:t>
      </w:r>
      <w:r w:rsidR="00620A33" w:rsidRPr="0009162C">
        <w:rPr>
          <w:rFonts w:ascii="Times New Roman" w:hAnsi="Times New Roman"/>
          <w:sz w:val="28"/>
          <w:szCs w:val="28"/>
        </w:rPr>
        <w:t>,</w:t>
      </w:r>
      <w:r w:rsidRPr="001572B2">
        <w:rPr>
          <w:rFonts w:ascii="Times New Roman" w:hAnsi="Times New Roman"/>
          <w:sz w:val="28"/>
          <w:szCs w:val="28"/>
        </w:rPr>
        <w:t xml:space="preserve"> </w:t>
      </w:r>
      <w:proofErr w:type="spellStart"/>
      <w:r w:rsidRPr="001572B2">
        <w:rPr>
          <w:rFonts w:ascii="Times New Roman" w:hAnsi="Times New Roman"/>
          <w:sz w:val="28"/>
          <w:szCs w:val="28"/>
        </w:rPr>
        <w:t>всоответствии</w:t>
      </w:r>
      <w:proofErr w:type="spellEnd"/>
      <w:r w:rsidRPr="001572B2">
        <w:rPr>
          <w:rFonts w:ascii="Times New Roman" w:hAnsi="Times New Roman"/>
          <w:sz w:val="28"/>
          <w:szCs w:val="28"/>
        </w:rPr>
        <w:t xml:space="preserve"> с </w:t>
      </w:r>
      <w:r w:rsidR="00423C7C" w:rsidRPr="001572B2">
        <w:rPr>
          <w:rFonts w:ascii="Times New Roman" w:hAnsi="Times New Roman"/>
          <w:sz w:val="28"/>
          <w:szCs w:val="28"/>
        </w:rPr>
        <w:t xml:space="preserve">поз. 24 </w:t>
      </w:r>
      <w:r w:rsidRPr="001572B2">
        <w:rPr>
          <w:rFonts w:ascii="Times New Roman" w:hAnsi="Times New Roman"/>
          <w:sz w:val="28"/>
          <w:szCs w:val="28"/>
        </w:rPr>
        <w:t>таблиц</w:t>
      </w:r>
      <w:r w:rsidR="00423C7C" w:rsidRPr="001572B2">
        <w:rPr>
          <w:rFonts w:ascii="Times New Roman" w:hAnsi="Times New Roman"/>
          <w:sz w:val="28"/>
          <w:szCs w:val="28"/>
        </w:rPr>
        <w:t>ы</w:t>
      </w:r>
      <w:r w:rsidRPr="001572B2">
        <w:rPr>
          <w:rFonts w:ascii="Times New Roman" w:hAnsi="Times New Roman"/>
          <w:sz w:val="28"/>
          <w:szCs w:val="28"/>
        </w:rPr>
        <w:t xml:space="preserve"> 1 СП 51.13330.2011.</w:t>
      </w:r>
    </w:p>
    <w:p w14:paraId="2A4D06DA" w14:textId="59980354" w:rsidR="002967F7" w:rsidRPr="001572B2" w:rsidRDefault="002967F7"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 xml:space="preserve">Защиту от шума следует предусматривать с помощью экранирования </w:t>
      </w:r>
      <w:r w:rsidR="002225A0" w:rsidRPr="001572B2">
        <w:rPr>
          <w:rFonts w:ascii="Times New Roman" w:hAnsi="Times New Roman"/>
          <w:sz w:val="28"/>
          <w:szCs w:val="28"/>
        </w:rPr>
        <w:t xml:space="preserve">преимущественно </w:t>
      </w:r>
      <w:r w:rsidRPr="001572B2">
        <w:rPr>
          <w:rFonts w:ascii="Times New Roman" w:hAnsi="Times New Roman"/>
          <w:sz w:val="28"/>
          <w:szCs w:val="28"/>
        </w:rPr>
        <w:t xml:space="preserve">зелеными насаждениями, элементами ландшафтной </w:t>
      </w:r>
      <w:r w:rsidRPr="001572B2">
        <w:rPr>
          <w:rFonts w:ascii="Times New Roman" w:hAnsi="Times New Roman"/>
          <w:sz w:val="28"/>
          <w:szCs w:val="28"/>
        </w:rPr>
        <w:lastRenderedPageBreak/>
        <w:t xml:space="preserve">организации рельефа, </w:t>
      </w:r>
      <w:r w:rsidR="002225A0" w:rsidRPr="001572B2">
        <w:rPr>
          <w:rFonts w:ascii="Times New Roman" w:hAnsi="Times New Roman"/>
          <w:sz w:val="28"/>
          <w:szCs w:val="28"/>
        </w:rPr>
        <w:t xml:space="preserve">а при невозможности использования природных и </w:t>
      </w:r>
      <w:proofErr w:type="spellStart"/>
      <w:r w:rsidR="002225A0" w:rsidRPr="001572B2">
        <w:rPr>
          <w:rFonts w:ascii="Times New Roman" w:hAnsi="Times New Roman"/>
          <w:sz w:val="28"/>
          <w:szCs w:val="28"/>
        </w:rPr>
        <w:t>природоподобных</w:t>
      </w:r>
      <w:proofErr w:type="spellEnd"/>
      <w:r w:rsidR="002225A0" w:rsidRPr="001572B2">
        <w:rPr>
          <w:rFonts w:ascii="Times New Roman" w:hAnsi="Times New Roman"/>
          <w:sz w:val="28"/>
          <w:szCs w:val="28"/>
        </w:rPr>
        <w:t xml:space="preserve"> средств – </w:t>
      </w:r>
      <w:proofErr w:type="spellStart"/>
      <w:r w:rsidRPr="001572B2">
        <w:rPr>
          <w:rFonts w:ascii="Times New Roman" w:hAnsi="Times New Roman"/>
          <w:sz w:val="28"/>
          <w:szCs w:val="28"/>
        </w:rPr>
        <w:t>шумозащитными</w:t>
      </w:r>
      <w:proofErr w:type="spellEnd"/>
      <w:r w:rsidRPr="001572B2">
        <w:rPr>
          <w:rFonts w:ascii="Times New Roman" w:hAnsi="Times New Roman"/>
          <w:sz w:val="28"/>
          <w:szCs w:val="28"/>
        </w:rPr>
        <w:t xml:space="preserve"> экранами</w:t>
      </w:r>
      <w:r w:rsidR="00712FE7">
        <w:rPr>
          <w:rFonts w:ascii="Times New Roman" w:hAnsi="Times New Roman"/>
          <w:sz w:val="28"/>
          <w:szCs w:val="28"/>
        </w:rPr>
        <w:t xml:space="preserve"> </w:t>
      </w:r>
      <w:r w:rsidR="00712FE7" w:rsidRPr="00DB3671">
        <w:rPr>
          <w:rFonts w:ascii="Times New Roman" w:hAnsi="Times New Roman"/>
          <w:color w:val="7030A0"/>
          <w:sz w:val="28"/>
          <w:szCs w:val="28"/>
        </w:rPr>
        <w:t>(по СП 276.</w:t>
      </w:r>
      <w:r w:rsidR="00712FE7" w:rsidRPr="00DB3671">
        <w:rPr>
          <w:rFonts w:ascii="Times New Roman" w:hAnsi="Times New Roman"/>
          <w:snapToGrid w:val="0"/>
          <w:color w:val="7030A0"/>
          <w:sz w:val="28"/>
          <w:szCs w:val="28"/>
        </w:rPr>
        <w:t>1325800)</w:t>
      </w:r>
      <w:r w:rsidRPr="001572B2">
        <w:rPr>
          <w:rFonts w:ascii="Times New Roman" w:hAnsi="Times New Roman"/>
          <w:sz w:val="28"/>
          <w:szCs w:val="28"/>
        </w:rPr>
        <w:t>.</w:t>
      </w:r>
    </w:p>
    <w:p w14:paraId="680C9C2E" w14:textId="2B842104" w:rsidR="002967F7" w:rsidRPr="001572B2" w:rsidRDefault="002967F7"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7.5.</w:t>
      </w:r>
      <w:r w:rsidR="00600D38" w:rsidRPr="001572B2">
        <w:rPr>
          <w:rFonts w:ascii="Times New Roman" w:hAnsi="Times New Roman"/>
          <w:sz w:val="28"/>
          <w:szCs w:val="28"/>
        </w:rPr>
        <w:t>7</w:t>
      </w:r>
      <w:r w:rsidRPr="001572B2">
        <w:rPr>
          <w:rFonts w:ascii="Times New Roman" w:hAnsi="Times New Roman"/>
          <w:sz w:val="28"/>
          <w:szCs w:val="28"/>
        </w:rPr>
        <w:t xml:space="preserve"> Размещение объектов, являющихся источниками электромагнитного излучения, на территории парка и прилегающих территориях </w:t>
      </w:r>
      <w:r w:rsidR="002225A0" w:rsidRPr="001572B2">
        <w:rPr>
          <w:rFonts w:ascii="Times New Roman" w:hAnsi="Times New Roman"/>
          <w:sz w:val="28"/>
          <w:szCs w:val="28"/>
        </w:rPr>
        <w:t xml:space="preserve">регламентируется </w:t>
      </w:r>
      <w:r w:rsidRPr="001572B2">
        <w:rPr>
          <w:rFonts w:ascii="Times New Roman" w:hAnsi="Times New Roman"/>
          <w:sz w:val="28"/>
          <w:szCs w:val="28"/>
        </w:rPr>
        <w:t>СанПиН 1.2.3685.</w:t>
      </w:r>
      <w:r w:rsidR="00C5766C">
        <w:rPr>
          <w:rFonts w:ascii="Times New Roman" w:hAnsi="Times New Roman"/>
          <w:sz w:val="28"/>
          <w:szCs w:val="28"/>
        </w:rPr>
        <w:t>».</w:t>
      </w:r>
    </w:p>
    <w:p w14:paraId="06F35F83" w14:textId="77777777" w:rsidR="00C5766C" w:rsidRDefault="00C5766C" w:rsidP="002560EA">
      <w:pPr>
        <w:pStyle w:val="1"/>
        <w:spacing w:before="0" w:beforeAutospacing="0" w:after="0"/>
        <w:ind w:left="0" w:firstLine="709"/>
        <w:rPr>
          <w:szCs w:val="28"/>
        </w:rPr>
      </w:pPr>
    </w:p>
    <w:p w14:paraId="06BA8081" w14:textId="20A5E93C" w:rsidR="0069216F" w:rsidRPr="001572B2" w:rsidRDefault="0069216F" w:rsidP="002560EA">
      <w:pPr>
        <w:pStyle w:val="1"/>
        <w:spacing w:before="0" w:beforeAutospacing="0" w:after="0"/>
        <w:ind w:left="0" w:firstLine="709"/>
        <w:rPr>
          <w:szCs w:val="28"/>
        </w:rPr>
      </w:pPr>
      <w:r w:rsidRPr="001572B2">
        <w:rPr>
          <w:szCs w:val="28"/>
        </w:rPr>
        <w:t>8 Инженерно-техническое обеспечение парков</w:t>
      </w:r>
      <w:bookmarkEnd w:id="7"/>
    </w:p>
    <w:p w14:paraId="3BE099DF" w14:textId="77777777" w:rsidR="00F7631C" w:rsidRPr="001572B2" w:rsidRDefault="0069216F" w:rsidP="002560EA">
      <w:pPr>
        <w:pStyle w:val="af3"/>
        <w:spacing w:line="360" w:lineRule="auto"/>
        <w:ind w:firstLine="709"/>
        <w:jc w:val="both"/>
        <w:rPr>
          <w:rFonts w:ascii="Times New Roman" w:hAnsi="Times New Roman"/>
          <w:b/>
          <w:sz w:val="28"/>
          <w:szCs w:val="28"/>
        </w:rPr>
      </w:pPr>
      <w:r w:rsidRPr="001572B2">
        <w:rPr>
          <w:rFonts w:ascii="Times New Roman" w:hAnsi="Times New Roman"/>
          <w:b/>
          <w:sz w:val="28"/>
          <w:szCs w:val="28"/>
        </w:rPr>
        <w:t>8.1 Инженерная подготовка</w:t>
      </w:r>
    </w:p>
    <w:p w14:paraId="617F067D" w14:textId="77777777" w:rsidR="00482FDF" w:rsidRPr="001572B2" w:rsidRDefault="00816740" w:rsidP="00482FDF">
      <w:pPr>
        <w:autoSpaceDE w:val="0"/>
        <w:autoSpaceDN w:val="0"/>
        <w:adjustRightInd w:val="0"/>
        <w:spacing w:after="0" w:line="360" w:lineRule="auto"/>
        <w:ind w:firstLine="709"/>
        <w:jc w:val="both"/>
      </w:pPr>
      <w:r w:rsidRPr="001572B2">
        <w:t xml:space="preserve">Раздел </w:t>
      </w:r>
      <w:r w:rsidR="00847BCD" w:rsidRPr="001572B2">
        <w:t xml:space="preserve">8.1 изложить в новой </w:t>
      </w:r>
      <w:r w:rsidRPr="001572B2">
        <w:t>редакции:</w:t>
      </w:r>
    </w:p>
    <w:p w14:paraId="3599262E" w14:textId="6E703AB0" w:rsidR="00482FDF" w:rsidRDefault="00816740" w:rsidP="00482FDF">
      <w:pPr>
        <w:autoSpaceDE w:val="0"/>
        <w:autoSpaceDN w:val="0"/>
        <w:adjustRightInd w:val="0"/>
        <w:spacing w:after="0" w:line="360" w:lineRule="auto"/>
        <w:ind w:firstLine="709"/>
        <w:jc w:val="both"/>
      </w:pPr>
      <w:r w:rsidRPr="001572B2">
        <w:t>«8.1</w:t>
      </w:r>
      <w:r w:rsidR="00EF5063" w:rsidRPr="001572B2">
        <w:t>.1</w:t>
      </w:r>
      <w:r w:rsidRPr="001572B2">
        <w:t xml:space="preserve"> Инженерная подготовка территории   при организации нового парка</w:t>
      </w:r>
      <w:r w:rsidR="003F6B33" w:rsidRPr="001572B2">
        <w:t xml:space="preserve"> и реконструкции существующего</w:t>
      </w:r>
      <w:r w:rsidR="0012758F" w:rsidRPr="001572B2">
        <w:t xml:space="preserve"> </w:t>
      </w:r>
      <w:r w:rsidRPr="001572B2">
        <w:t xml:space="preserve">  выполняется для улучшения качества участка и исключения негативного воздействия инженерно-геологических факторов в целях создания благоприятных условий для произрастания зеленых насаждений, эксплуатации парковых сооружений, сохранности</w:t>
      </w:r>
      <w:r w:rsidR="003F6B33" w:rsidRPr="001572B2">
        <w:t xml:space="preserve"> объектов культурного наследия (памятники истории и культуры),</w:t>
      </w:r>
      <w:r w:rsidRPr="001572B2">
        <w:t xml:space="preserve"> ценных природных объектов и водоемов</w:t>
      </w:r>
      <w:r w:rsidR="00482FDF" w:rsidRPr="001572B2">
        <w:t>, обеспечения благоприятных условий для отдыха и рекреации населения.</w:t>
      </w:r>
    </w:p>
    <w:p w14:paraId="638A2CBF" w14:textId="599408A3" w:rsidR="00816740" w:rsidRPr="0052200C" w:rsidRDefault="00816740" w:rsidP="00816740">
      <w:pPr>
        <w:autoSpaceDE w:val="0"/>
        <w:autoSpaceDN w:val="0"/>
        <w:adjustRightInd w:val="0"/>
        <w:spacing w:after="0" w:line="360" w:lineRule="auto"/>
        <w:ind w:firstLine="709"/>
        <w:jc w:val="both"/>
      </w:pPr>
      <w:r w:rsidRPr="00C5766C">
        <w:t>8.1</w:t>
      </w:r>
      <w:r w:rsidR="00847BCD" w:rsidRPr="00C5766C">
        <w:t>.1</w:t>
      </w:r>
      <w:r w:rsidR="00EF5063" w:rsidRPr="00C5766C">
        <w:t>.1</w:t>
      </w:r>
      <w:r w:rsidRPr="00C5766C">
        <w:t xml:space="preserve"> Инженерная подготовка территории парка включает следующие виды работ</w:t>
      </w:r>
      <w:r w:rsidR="00E10490" w:rsidRPr="00C5766C">
        <w:t xml:space="preserve"> </w:t>
      </w:r>
      <w:r w:rsidR="00E10490" w:rsidRPr="00C5766C">
        <w:rPr>
          <w:sz w:val="24"/>
          <w:szCs w:val="24"/>
        </w:rPr>
        <w:t>(</w:t>
      </w:r>
      <w:r w:rsidR="00E10490" w:rsidRPr="00C5766C">
        <w:t>с учетом требований СП 48.13330</w:t>
      </w:r>
      <w:r w:rsidR="00E10490" w:rsidRPr="0052200C">
        <w:t>)</w:t>
      </w:r>
      <w:r w:rsidRPr="0052200C">
        <w:t>:</w:t>
      </w:r>
    </w:p>
    <w:p w14:paraId="6FA2906E" w14:textId="4CDCC4BB" w:rsidR="00E10490" w:rsidRPr="0052200C" w:rsidRDefault="00E10490" w:rsidP="00816740">
      <w:pPr>
        <w:autoSpaceDE w:val="0"/>
        <w:autoSpaceDN w:val="0"/>
        <w:adjustRightInd w:val="0"/>
        <w:spacing w:after="0" w:line="360" w:lineRule="auto"/>
        <w:ind w:firstLine="709"/>
        <w:jc w:val="both"/>
      </w:pPr>
      <w:r w:rsidRPr="0052200C">
        <w:t>- расчистку территории и подготовку участка</w:t>
      </w:r>
      <w:r w:rsidR="00363A93" w:rsidRPr="0052200C">
        <w:t xml:space="preserve"> (с учетом СП 82.13330)</w:t>
      </w:r>
      <w:r w:rsidRPr="0052200C">
        <w:t>;</w:t>
      </w:r>
    </w:p>
    <w:p w14:paraId="1FF539A8" w14:textId="41A3DBE3" w:rsidR="00816740" w:rsidRPr="00C5766C" w:rsidRDefault="00816740" w:rsidP="00816740">
      <w:pPr>
        <w:autoSpaceDE w:val="0"/>
        <w:autoSpaceDN w:val="0"/>
        <w:adjustRightInd w:val="0"/>
        <w:spacing w:after="0" w:line="360" w:lineRule="auto"/>
        <w:ind w:firstLine="709"/>
        <w:jc w:val="both"/>
      </w:pPr>
      <w:r w:rsidRPr="0052200C">
        <w:t xml:space="preserve">- проведение топографической съемки местности с определением отметок </w:t>
      </w:r>
      <w:r w:rsidRPr="00C5766C">
        <w:t xml:space="preserve">рельефа в соответствии с </w:t>
      </w:r>
      <w:r w:rsidR="002746B1" w:rsidRPr="00C5766C">
        <w:t>СП 317.1325800</w:t>
      </w:r>
      <w:r w:rsidR="002746B1" w:rsidRPr="00C5766C">
        <w:rPr>
          <w:vertAlign w:val="superscript"/>
        </w:rPr>
        <w:t xml:space="preserve"> &lt;*&gt;</w:t>
      </w:r>
      <w:r w:rsidR="002746B1" w:rsidRPr="00C5766C">
        <w:t>;</w:t>
      </w:r>
    </w:p>
    <w:p w14:paraId="1DB1ACE3" w14:textId="57B3D7A5" w:rsidR="00816740" w:rsidRPr="00C5766C" w:rsidRDefault="00816740" w:rsidP="00816740">
      <w:pPr>
        <w:autoSpaceDE w:val="0"/>
        <w:autoSpaceDN w:val="0"/>
        <w:adjustRightInd w:val="0"/>
        <w:spacing w:after="0" w:line="360" w:lineRule="auto"/>
        <w:ind w:firstLine="709"/>
        <w:jc w:val="both"/>
      </w:pPr>
      <w:r w:rsidRPr="00C5766C">
        <w:t>- организаци</w:t>
      </w:r>
      <w:r w:rsidR="00177012" w:rsidRPr="00C5766C">
        <w:t>ю</w:t>
      </w:r>
      <w:r w:rsidRPr="00C5766C">
        <w:t xml:space="preserve"> рельефа (вертикальная планировка территории)</w:t>
      </w:r>
      <w:r w:rsidR="00C5766C" w:rsidRPr="00C5766C">
        <w:t>.</w:t>
      </w:r>
    </w:p>
    <w:p w14:paraId="5D95DC4E" w14:textId="77777777" w:rsidR="00816740" w:rsidRPr="00C5766C" w:rsidRDefault="00816740" w:rsidP="00816740">
      <w:pPr>
        <w:autoSpaceDE w:val="0"/>
        <w:autoSpaceDN w:val="0"/>
        <w:adjustRightInd w:val="0"/>
        <w:spacing w:after="0" w:line="360" w:lineRule="auto"/>
        <w:ind w:firstLine="709"/>
        <w:jc w:val="both"/>
      </w:pPr>
      <w:r w:rsidRPr="00C5766C">
        <w:t>Состав и содержание работ по инженерной подготовке определяется в зависимости от:</w:t>
      </w:r>
    </w:p>
    <w:p w14:paraId="593190D9" w14:textId="286C724D" w:rsidR="00816740" w:rsidRPr="00C5766C" w:rsidRDefault="00816740" w:rsidP="00816740">
      <w:pPr>
        <w:autoSpaceDE w:val="0"/>
        <w:autoSpaceDN w:val="0"/>
        <w:adjustRightInd w:val="0"/>
        <w:spacing w:after="0" w:line="360" w:lineRule="auto"/>
        <w:ind w:firstLine="709"/>
        <w:jc w:val="both"/>
      </w:pPr>
      <w:r w:rsidRPr="00C5766C">
        <w:t xml:space="preserve">- исходного состояния территории, на которой планируется </w:t>
      </w:r>
      <w:proofErr w:type="gramStart"/>
      <w:r w:rsidR="00191963" w:rsidRPr="00C5766C">
        <w:t>размещение</w:t>
      </w:r>
      <w:r w:rsidRPr="00C5766C">
        <w:t xml:space="preserve"> </w:t>
      </w:r>
      <w:r w:rsidR="00272A30" w:rsidRPr="00C5766C">
        <w:t xml:space="preserve"> нового</w:t>
      </w:r>
      <w:proofErr w:type="gramEnd"/>
      <w:r w:rsidR="00272A30" w:rsidRPr="00C5766C">
        <w:t xml:space="preserve"> </w:t>
      </w:r>
      <w:r w:rsidRPr="00C5766C">
        <w:t xml:space="preserve">парка </w:t>
      </w:r>
      <w:r w:rsidR="00272A30" w:rsidRPr="00C5766C">
        <w:t xml:space="preserve"> или ра</w:t>
      </w:r>
      <w:r w:rsidR="00222D97" w:rsidRPr="00C5766C">
        <w:t xml:space="preserve">сширение </w:t>
      </w:r>
      <w:r w:rsidR="00272A30" w:rsidRPr="00C5766C">
        <w:t xml:space="preserve">существующего </w:t>
      </w:r>
      <w:r w:rsidRPr="00C5766C">
        <w:t>(бывшая площадка</w:t>
      </w:r>
      <w:r w:rsidR="002225A0" w:rsidRPr="00C5766C">
        <w:t xml:space="preserve"> промышленного предприятия</w:t>
      </w:r>
      <w:r w:rsidRPr="00C5766C">
        <w:t xml:space="preserve">, наличие зданий и сооружений на земельном </w:t>
      </w:r>
      <w:r w:rsidRPr="00C5766C">
        <w:lastRenderedPageBreak/>
        <w:t xml:space="preserve">участке, свободные от застройки </w:t>
      </w:r>
      <w:r w:rsidR="00712FE7" w:rsidRPr="00C5766C">
        <w:t xml:space="preserve">земельные </w:t>
      </w:r>
      <w:r w:rsidRPr="00C5766C">
        <w:t xml:space="preserve">участки, </w:t>
      </w:r>
      <w:proofErr w:type="spellStart"/>
      <w:r w:rsidRPr="00C5766C">
        <w:t>залесенные</w:t>
      </w:r>
      <w:proofErr w:type="spellEnd"/>
      <w:r w:rsidRPr="00C5766C">
        <w:t xml:space="preserve"> природные территории, культурные посадки </w:t>
      </w:r>
      <w:r w:rsidR="00177012" w:rsidRPr="00C5766C">
        <w:t xml:space="preserve">и </w:t>
      </w:r>
      <w:r w:rsidRPr="00C5766C">
        <w:t>т.д.);</w:t>
      </w:r>
    </w:p>
    <w:p w14:paraId="5D8EBFFA" w14:textId="6CEB11E2" w:rsidR="00816740" w:rsidRPr="00C5766C" w:rsidRDefault="00816740" w:rsidP="00712FE7">
      <w:pPr>
        <w:autoSpaceDE w:val="0"/>
        <w:autoSpaceDN w:val="0"/>
        <w:adjustRightInd w:val="0"/>
        <w:spacing w:after="0" w:line="360" w:lineRule="auto"/>
        <w:ind w:firstLine="709"/>
        <w:jc w:val="both"/>
      </w:pPr>
      <w:r w:rsidRPr="00C5766C">
        <w:t>-  функциональной специализации проектируемого парка, размеров территории, природных факторов среды (</w:t>
      </w:r>
      <w:r w:rsidR="00373405" w:rsidRPr="00C5766C">
        <w:t>природно-</w:t>
      </w:r>
      <w:r w:rsidR="00712FE7" w:rsidRPr="00C5766C">
        <w:t xml:space="preserve">ландшафтные признаки, климатические </w:t>
      </w:r>
      <w:r w:rsidRPr="00C5766C">
        <w:t xml:space="preserve">условия и пр.) (приложение А). </w:t>
      </w:r>
    </w:p>
    <w:p w14:paraId="4867D048" w14:textId="77777777" w:rsidR="00816740" w:rsidRPr="00C5766C" w:rsidRDefault="00816740" w:rsidP="00816740">
      <w:pPr>
        <w:spacing w:after="0" w:line="360" w:lineRule="auto"/>
        <w:ind w:firstLine="567"/>
      </w:pPr>
      <w:r w:rsidRPr="00C5766C">
        <w:rPr>
          <w:sz w:val="24"/>
          <w:szCs w:val="24"/>
        </w:rPr>
        <w:t>&lt;*&gt; При отсутствии топо</w:t>
      </w:r>
      <w:r w:rsidR="002225A0" w:rsidRPr="00C5766C">
        <w:rPr>
          <w:sz w:val="24"/>
          <w:szCs w:val="24"/>
        </w:rPr>
        <w:t xml:space="preserve">графической </w:t>
      </w:r>
      <w:r w:rsidR="00CD349F" w:rsidRPr="00C5766C">
        <w:rPr>
          <w:sz w:val="24"/>
          <w:szCs w:val="24"/>
        </w:rPr>
        <w:t>сьемки</w:t>
      </w:r>
      <w:r w:rsidRPr="00C5766C">
        <w:rPr>
          <w:sz w:val="24"/>
          <w:szCs w:val="24"/>
        </w:rPr>
        <w:t xml:space="preserve"> на территорию</w:t>
      </w:r>
      <w:r w:rsidR="000E7539" w:rsidRPr="00C5766C">
        <w:rPr>
          <w:sz w:val="24"/>
          <w:szCs w:val="24"/>
        </w:rPr>
        <w:t xml:space="preserve"> парка</w:t>
      </w:r>
      <w:r w:rsidRPr="00C5766C">
        <w:t>.</w:t>
      </w:r>
    </w:p>
    <w:p w14:paraId="51AE3AAA" w14:textId="0A53C1AD" w:rsidR="00847BCD" w:rsidRPr="00C5766C" w:rsidRDefault="00847BCD" w:rsidP="00847BCD">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8.1.</w:t>
      </w:r>
      <w:r w:rsidR="00EF5063" w:rsidRPr="00C5766C">
        <w:rPr>
          <w:rFonts w:ascii="Times New Roman" w:hAnsi="Times New Roman"/>
          <w:sz w:val="28"/>
          <w:szCs w:val="28"/>
        </w:rPr>
        <w:t>1.</w:t>
      </w:r>
      <w:r w:rsidRPr="00C5766C">
        <w:rPr>
          <w:rFonts w:ascii="Times New Roman" w:hAnsi="Times New Roman"/>
          <w:sz w:val="28"/>
          <w:szCs w:val="28"/>
        </w:rPr>
        <w:t>2 Требования к выполнению схемы вертикальной планировки, инженерной подготовки и инженерной защиты территории приведены в [13].</w:t>
      </w:r>
    </w:p>
    <w:p w14:paraId="240D63CD" w14:textId="59776372" w:rsidR="002225A0" w:rsidRPr="00C5766C" w:rsidRDefault="002225A0" w:rsidP="002225A0">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8.1.</w:t>
      </w:r>
      <w:r w:rsidR="00EF5063" w:rsidRPr="00C5766C">
        <w:rPr>
          <w:rFonts w:ascii="Times New Roman" w:hAnsi="Times New Roman"/>
          <w:sz w:val="28"/>
          <w:szCs w:val="28"/>
        </w:rPr>
        <w:t>1.</w:t>
      </w:r>
      <w:r w:rsidR="00847BCD" w:rsidRPr="00C5766C">
        <w:rPr>
          <w:rFonts w:ascii="Times New Roman" w:hAnsi="Times New Roman"/>
          <w:sz w:val="28"/>
          <w:szCs w:val="28"/>
        </w:rPr>
        <w:t>3</w:t>
      </w:r>
      <w:r w:rsidRPr="00C5766C">
        <w:rPr>
          <w:rFonts w:ascii="Times New Roman" w:hAnsi="Times New Roman"/>
          <w:sz w:val="28"/>
          <w:szCs w:val="28"/>
        </w:rPr>
        <w:t xml:space="preserve"> Защита территорий парков от подтопления </w:t>
      </w:r>
      <w:r w:rsidR="00712FE7" w:rsidRPr="00C5766C">
        <w:rPr>
          <w:rFonts w:ascii="Times New Roman" w:hAnsi="Times New Roman"/>
          <w:sz w:val="28"/>
          <w:szCs w:val="28"/>
        </w:rPr>
        <w:t xml:space="preserve">принимается дифференцированно </w:t>
      </w:r>
      <w:r w:rsidRPr="00C5766C">
        <w:rPr>
          <w:rFonts w:ascii="Times New Roman" w:hAnsi="Times New Roman"/>
          <w:sz w:val="28"/>
          <w:szCs w:val="28"/>
        </w:rPr>
        <w:t xml:space="preserve">в зависимости от </w:t>
      </w:r>
      <w:r w:rsidR="00712FE7" w:rsidRPr="00C5766C">
        <w:rPr>
          <w:rFonts w:ascii="Times New Roman" w:hAnsi="Times New Roman"/>
          <w:sz w:val="28"/>
          <w:szCs w:val="28"/>
        </w:rPr>
        <w:t>типа парка</w:t>
      </w:r>
      <w:r w:rsidRPr="00C5766C">
        <w:rPr>
          <w:rFonts w:ascii="Times New Roman" w:hAnsi="Times New Roman"/>
          <w:sz w:val="28"/>
          <w:szCs w:val="28"/>
        </w:rPr>
        <w:t>:</w:t>
      </w:r>
    </w:p>
    <w:p w14:paraId="41E5D126" w14:textId="77777777" w:rsidR="00712FE7" w:rsidRPr="00C5766C" w:rsidRDefault="00712FE7" w:rsidP="00712FE7">
      <w:pPr>
        <w:pStyle w:val="af3"/>
        <w:spacing w:line="360" w:lineRule="auto"/>
        <w:ind w:firstLine="709"/>
        <w:jc w:val="both"/>
        <w:rPr>
          <w:rFonts w:ascii="Times New Roman" w:hAnsi="Times New Roman"/>
          <w:sz w:val="28"/>
          <w:szCs w:val="28"/>
        </w:rPr>
      </w:pPr>
      <w:r w:rsidRPr="00C5766C">
        <w:rPr>
          <w:rFonts w:ascii="Times New Roman" w:hAnsi="Times New Roman"/>
          <w:sz w:val="28"/>
          <w:szCs w:val="28"/>
          <w:lang w:val="en-US"/>
        </w:rPr>
        <w:t>I</w:t>
      </w:r>
      <w:r w:rsidRPr="00C5766C">
        <w:rPr>
          <w:rFonts w:ascii="Times New Roman" w:hAnsi="Times New Roman"/>
          <w:sz w:val="28"/>
          <w:szCs w:val="28"/>
        </w:rPr>
        <w:t>) многофункциональные парки – понижение уровня грунтовых вод в соответствии с СП 104.13330, СП 116.13330;</w:t>
      </w:r>
    </w:p>
    <w:p w14:paraId="28956CF5" w14:textId="77777777" w:rsidR="00712FE7" w:rsidRPr="00C5766C" w:rsidRDefault="00712FE7" w:rsidP="00712FE7">
      <w:pPr>
        <w:pStyle w:val="af3"/>
        <w:spacing w:line="360" w:lineRule="auto"/>
        <w:ind w:left="710"/>
        <w:jc w:val="both"/>
        <w:rPr>
          <w:rFonts w:ascii="Times New Roman" w:hAnsi="Times New Roman"/>
          <w:sz w:val="28"/>
          <w:szCs w:val="28"/>
        </w:rPr>
      </w:pPr>
      <w:r w:rsidRPr="00C5766C">
        <w:rPr>
          <w:rFonts w:ascii="Times New Roman" w:hAnsi="Times New Roman"/>
          <w:sz w:val="28"/>
          <w:szCs w:val="28"/>
          <w:lang w:val="en-US"/>
        </w:rPr>
        <w:t>II</w:t>
      </w:r>
      <w:r w:rsidRPr="00C5766C">
        <w:rPr>
          <w:rFonts w:ascii="Times New Roman" w:hAnsi="Times New Roman"/>
          <w:sz w:val="28"/>
          <w:szCs w:val="28"/>
        </w:rPr>
        <w:t>) специализированные парки:</w:t>
      </w:r>
    </w:p>
    <w:p w14:paraId="0781B7CB" w14:textId="77777777" w:rsidR="00712FE7" w:rsidRPr="00C5766C" w:rsidRDefault="00712FE7" w:rsidP="00712FE7">
      <w:pPr>
        <w:pStyle w:val="af3"/>
        <w:spacing w:line="360" w:lineRule="auto"/>
        <w:ind w:firstLine="709"/>
        <w:jc w:val="both"/>
        <w:rPr>
          <w:rFonts w:ascii="Times New Roman" w:hAnsi="Times New Roman"/>
          <w:sz w:val="28"/>
          <w:szCs w:val="28"/>
        </w:rPr>
      </w:pPr>
      <w:r w:rsidRPr="00C5766C">
        <w:rPr>
          <w:rFonts w:ascii="Times New Roman" w:hAnsi="Times New Roman"/>
          <w:sz w:val="28"/>
          <w:szCs w:val="28"/>
          <w:lang w:val="en-US"/>
        </w:rPr>
        <w:t>a</w:t>
      </w:r>
      <w:r w:rsidRPr="00C5766C">
        <w:rPr>
          <w:rFonts w:ascii="Times New Roman" w:hAnsi="Times New Roman"/>
          <w:sz w:val="28"/>
          <w:szCs w:val="28"/>
        </w:rPr>
        <w:t>) природные парки, памятники природы – понижение уровня грунтовых вод не производится;</w:t>
      </w:r>
    </w:p>
    <w:p w14:paraId="1674907C" w14:textId="77777777" w:rsidR="00712FE7" w:rsidRPr="00C5766C" w:rsidRDefault="00712FE7" w:rsidP="00712FE7">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б) исторические парки-музеи, мемориальные парки, ботанические и дендрологические парки и другие специализированные парки (кроме указанных в </w:t>
      </w:r>
      <w:r w:rsidRPr="00C5766C">
        <w:rPr>
          <w:rFonts w:ascii="Times New Roman" w:hAnsi="Times New Roman"/>
          <w:sz w:val="28"/>
          <w:szCs w:val="28"/>
          <w:lang w:val="en-US"/>
        </w:rPr>
        <w:t>II</w:t>
      </w:r>
      <w:r w:rsidRPr="00C5766C">
        <w:rPr>
          <w:rFonts w:ascii="Times New Roman" w:hAnsi="Times New Roman"/>
          <w:sz w:val="28"/>
          <w:szCs w:val="28"/>
        </w:rPr>
        <w:t>а) – понижение уровня грунтовых вод в соответствии с СП 104.13330, СП 116.13330.</w:t>
      </w:r>
    </w:p>
    <w:p w14:paraId="4E419E6E" w14:textId="77777777" w:rsidR="00482FDF" w:rsidRPr="001572B2" w:rsidRDefault="00482FDF" w:rsidP="00482FDF">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В парках на пойменных территориях и примыкающие к водотокам и водоемам предусматривается проведение лесомелиоративных мероприятий.</w:t>
      </w:r>
    </w:p>
    <w:p w14:paraId="2BB09EC1" w14:textId="542EE175" w:rsidR="002225A0" w:rsidRPr="00C5766C" w:rsidRDefault="002225A0" w:rsidP="002225A0">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8.1.</w:t>
      </w:r>
      <w:r w:rsidR="00EF5063" w:rsidRPr="001572B2">
        <w:rPr>
          <w:rFonts w:ascii="Times New Roman" w:hAnsi="Times New Roman"/>
          <w:sz w:val="28"/>
          <w:szCs w:val="28"/>
        </w:rPr>
        <w:t>1.</w:t>
      </w:r>
      <w:r w:rsidR="00847BCD" w:rsidRPr="001572B2">
        <w:rPr>
          <w:rFonts w:ascii="Times New Roman" w:hAnsi="Times New Roman"/>
          <w:sz w:val="28"/>
          <w:szCs w:val="28"/>
        </w:rPr>
        <w:t>4</w:t>
      </w:r>
      <w:r w:rsidRPr="001572B2">
        <w:rPr>
          <w:rFonts w:ascii="Times New Roman" w:hAnsi="Times New Roman"/>
          <w:sz w:val="28"/>
          <w:szCs w:val="28"/>
        </w:rPr>
        <w:t xml:space="preserve"> </w:t>
      </w:r>
      <w:proofErr w:type="spellStart"/>
      <w:r w:rsidRPr="00C5766C">
        <w:rPr>
          <w:rFonts w:ascii="Times New Roman" w:hAnsi="Times New Roman"/>
          <w:sz w:val="28"/>
          <w:szCs w:val="28"/>
        </w:rPr>
        <w:t>Прот</w:t>
      </w:r>
      <w:r w:rsidR="009C39B4" w:rsidRPr="00C5766C">
        <w:rPr>
          <w:rFonts w:ascii="Times New Roman" w:hAnsi="Times New Roman"/>
          <w:sz w:val="28"/>
          <w:szCs w:val="28"/>
        </w:rPr>
        <w:t>и</w:t>
      </w:r>
      <w:r w:rsidRPr="00C5766C">
        <w:rPr>
          <w:rFonts w:ascii="Times New Roman" w:hAnsi="Times New Roman"/>
          <w:sz w:val="28"/>
          <w:szCs w:val="28"/>
        </w:rPr>
        <w:t>воэррозионные</w:t>
      </w:r>
      <w:proofErr w:type="spellEnd"/>
      <w:r w:rsidRPr="00C5766C">
        <w:rPr>
          <w:rFonts w:ascii="Times New Roman" w:hAnsi="Times New Roman"/>
          <w:sz w:val="28"/>
          <w:szCs w:val="28"/>
        </w:rPr>
        <w:t xml:space="preserve"> мероприятия </w:t>
      </w:r>
      <w:proofErr w:type="gramStart"/>
      <w:r w:rsidRPr="00C5766C">
        <w:rPr>
          <w:rFonts w:ascii="Times New Roman" w:hAnsi="Times New Roman"/>
          <w:sz w:val="28"/>
          <w:szCs w:val="28"/>
        </w:rPr>
        <w:t xml:space="preserve">принимаются  </w:t>
      </w:r>
      <w:r w:rsidR="00482FDF" w:rsidRPr="00C5766C">
        <w:rPr>
          <w:rFonts w:ascii="Times New Roman" w:hAnsi="Times New Roman"/>
          <w:sz w:val="28"/>
          <w:szCs w:val="28"/>
        </w:rPr>
        <w:t>дифференцированно</w:t>
      </w:r>
      <w:proofErr w:type="gramEnd"/>
      <w:r w:rsidR="00482FDF" w:rsidRPr="00C5766C">
        <w:rPr>
          <w:rFonts w:ascii="Times New Roman" w:hAnsi="Times New Roman"/>
          <w:sz w:val="28"/>
          <w:szCs w:val="28"/>
        </w:rPr>
        <w:t xml:space="preserve"> в </w:t>
      </w:r>
      <w:r w:rsidRPr="00C5766C">
        <w:rPr>
          <w:rFonts w:ascii="Times New Roman" w:hAnsi="Times New Roman"/>
          <w:sz w:val="28"/>
          <w:szCs w:val="28"/>
        </w:rPr>
        <w:t xml:space="preserve">зависимости от </w:t>
      </w:r>
      <w:r w:rsidR="00712FE7" w:rsidRPr="00C5766C">
        <w:rPr>
          <w:rFonts w:ascii="Times New Roman" w:hAnsi="Times New Roman"/>
          <w:sz w:val="28"/>
          <w:szCs w:val="28"/>
        </w:rPr>
        <w:t xml:space="preserve">типа </w:t>
      </w:r>
      <w:r w:rsidRPr="00C5766C">
        <w:rPr>
          <w:rFonts w:ascii="Times New Roman" w:hAnsi="Times New Roman"/>
          <w:sz w:val="28"/>
          <w:szCs w:val="28"/>
        </w:rPr>
        <w:t>парк</w:t>
      </w:r>
      <w:r w:rsidR="00482FDF" w:rsidRPr="00C5766C">
        <w:rPr>
          <w:rFonts w:ascii="Times New Roman" w:hAnsi="Times New Roman"/>
          <w:sz w:val="28"/>
          <w:szCs w:val="28"/>
        </w:rPr>
        <w:t>а и его размещения</w:t>
      </w:r>
      <w:r w:rsidRPr="00C5766C">
        <w:rPr>
          <w:rFonts w:ascii="Times New Roman" w:hAnsi="Times New Roman"/>
          <w:sz w:val="28"/>
          <w:szCs w:val="28"/>
        </w:rPr>
        <w:t>:</w:t>
      </w:r>
    </w:p>
    <w:p w14:paraId="356B83CE" w14:textId="161C8C50" w:rsidR="00847BCD" w:rsidRPr="00C5766C" w:rsidRDefault="002225A0" w:rsidP="00847BCD">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 многофункциональные парки, исторические парки-музеи, мемориальные </w:t>
      </w:r>
      <w:r w:rsidR="00482FDF" w:rsidRPr="00C5766C">
        <w:rPr>
          <w:rFonts w:ascii="Times New Roman" w:hAnsi="Times New Roman"/>
          <w:sz w:val="28"/>
          <w:szCs w:val="28"/>
        </w:rPr>
        <w:t xml:space="preserve">парки </w:t>
      </w:r>
      <w:r w:rsidRPr="00C5766C">
        <w:rPr>
          <w:rFonts w:ascii="Times New Roman" w:hAnsi="Times New Roman"/>
          <w:sz w:val="28"/>
          <w:szCs w:val="28"/>
        </w:rPr>
        <w:t xml:space="preserve">– мероприятия агротехнические и агромелиоративные, а также </w:t>
      </w:r>
      <w:proofErr w:type="spellStart"/>
      <w:r w:rsidRPr="00C5766C">
        <w:rPr>
          <w:rFonts w:ascii="Times New Roman" w:hAnsi="Times New Roman"/>
          <w:sz w:val="28"/>
          <w:szCs w:val="28"/>
        </w:rPr>
        <w:t>берегоукрепление</w:t>
      </w:r>
      <w:proofErr w:type="spellEnd"/>
      <w:r w:rsidRPr="00C5766C">
        <w:rPr>
          <w:rFonts w:ascii="Times New Roman" w:hAnsi="Times New Roman"/>
          <w:sz w:val="28"/>
          <w:szCs w:val="28"/>
        </w:rPr>
        <w:t>: упорядочение поверхностного стока, укрепление ложа оврагов, террасирование склонов с подсадкой древесно-кустарниковой растительности в соответствии с СП 425.1325800</w:t>
      </w:r>
      <w:r w:rsidR="00F45A76" w:rsidRPr="00C5766C">
        <w:rPr>
          <w:rFonts w:ascii="Times New Roman" w:hAnsi="Times New Roman"/>
          <w:sz w:val="28"/>
          <w:szCs w:val="28"/>
        </w:rPr>
        <w:t>;</w:t>
      </w:r>
    </w:p>
    <w:p w14:paraId="49DE9182" w14:textId="038BDE74" w:rsidR="00482FDF" w:rsidRPr="001572B2" w:rsidRDefault="00482FDF" w:rsidP="00482FDF">
      <w:pPr>
        <w:pStyle w:val="af3"/>
        <w:spacing w:line="360" w:lineRule="auto"/>
        <w:ind w:firstLine="709"/>
        <w:jc w:val="both"/>
        <w:rPr>
          <w:rFonts w:ascii="Times New Roman" w:hAnsi="Times New Roman"/>
          <w:sz w:val="28"/>
          <w:szCs w:val="28"/>
        </w:rPr>
      </w:pPr>
      <w:r w:rsidRPr="00C5766C">
        <w:rPr>
          <w:rFonts w:ascii="Times New Roman" w:hAnsi="Times New Roman"/>
          <w:sz w:val="28"/>
          <w:szCs w:val="28"/>
        </w:rPr>
        <w:t xml:space="preserve">- парки на пойменных территориях и примыкающие </w:t>
      </w:r>
      <w:r w:rsidRPr="001572B2">
        <w:rPr>
          <w:rFonts w:ascii="Times New Roman" w:hAnsi="Times New Roman"/>
          <w:sz w:val="28"/>
          <w:szCs w:val="28"/>
        </w:rPr>
        <w:t xml:space="preserve">к поверхностным водотокам и водоемам – упорядочение поверхностного стока, укрепление ложа </w:t>
      </w:r>
      <w:r w:rsidRPr="001572B2">
        <w:rPr>
          <w:rFonts w:ascii="Times New Roman" w:hAnsi="Times New Roman"/>
          <w:sz w:val="28"/>
          <w:szCs w:val="28"/>
        </w:rPr>
        <w:lastRenderedPageBreak/>
        <w:t>оврагов, террасирование склонов проводится с применением лесомелиоративных мероприятий</w:t>
      </w:r>
      <w:r w:rsidR="00F45A76" w:rsidRPr="001572B2">
        <w:rPr>
          <w:rFonts w:ascii="Times New Roman" w:hAnsi="Times New Roman"/>
          <w:sz w:val="28"/>
          <w:szCs w:val="28"/>
        </w:rPr>
        <w:t>.</w:t>
      </w:r>
    </w:p>
    <w:p w14:paraId="7F57548F" w14:textId="3AB500A6" w:rsidR="00FF36AE" w:rsidRPr="001572B2" w:rsidRDefault="00FF36AE" w:rsidP="00FF36AE">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На территориях природных парков и памятник</w:t>
      </w:r>
      <w:r w:rsidR="00DF0006" w:rsidRPr="001572B2">
        <w:rPr>
          <w:rFonts w:ascii="Times New Roman" w:hAnsi="Times New Roman"/>
          <w:sz w:val="28"/>
          <w:szCs w:val="28"/>
        </w:rPr>
        <w:t>ов</w:t>
      </w:r>
      <w:r w:rsidRPr="001572B2">
        <w:rPr>
          <w:rFonts w:ascii="Times New Roman" w:hAnsi="Times New Roman"/>
          <w:sz w:val="28"/>
          <w:szCs w:val="28"/>
        </w:rPr>
        <w:t xml:space="preserve"> природы </w:t>
      </w:r>
      <w:proofErr w:type="spellStart"/>
      <w:r w:rsidRPr="001572B2">
        <w:rPr>
          <w:rFonts w:ascii="Times New Roman" w:hAnsi="Times New Roman"/>
          <w:sz w:val="28"/>
          <w:szCs w:val="28"/>
        </w:rPr>
        <w:t>протовоэррозионные</w:t>
      </w:r>
      <w:proofErr w:type="spellEnd"/>
      <w:r w:rsidRPr="001572B2">
        <w:rPr>
          <w:rFonts w:ascii="Times New Roman" w:hAnsi="Times New Roman"/>
          <w:sz w:val="28"/>
          <w:szCs w:val="28"/>
        </w:rPr>
        <w:t xml:space="preserve"> мероприятия не проводятся</w:t>
      </w:r>
      <w:r w:rsidR="00DF0006" w:rsidRPr="001572B2">
        <w:rPr>
          <w:rFonts w:ascii="Times New Roman" w:hAnsi="Times New Roman"/>
          <w:sz w:val="28"/>
          <w:szCs w:val="28"/>
        </w:rPr>
        <w:t>.</w:t>
      </w:r>
    </w:p>
    <w:p w14:paraId="78AC367F" w14:textId="732C3AAE" w:rsidR="00C75965" w:rsidRPr="00731ADC" w:rsidRDefault="00C75965" w:rsidP="002560EA">
      <w:pPr>
        <w:pStyle w:val="af3"/>
        <w:spacing w:line="360" w:lineRule="auto"/>
        <w:ind w:firstLine="709"/>
        <w:jc w:val="both"/>
        <w:rPr>
          <w:rFonts w:ascii="Times New Roman" w:hAnsi="Times New Roman"/>
          <w:sz w:val="28"/>
          <w:szCs w:val="28"/>
        </w:rPr>
      </w:pPr>
      <w:r w:rsidRPr="001572B2">
        <w:rPr>
          <w:rFonts w:ascii="Times New Roman" w:hAnsi="Times New Roman"/>
          <w:sz w:val="28"/>
          <w:szCs w:val="28"/>
        </w:rPr>
        <w:t>8.</w:t>
      </w:r>
      <w:r w:rsidR="00EF5063" w:rsidRPr="001572B2">
        <w:rPr>
          <w:rFonts w:ascii="Times New Roman" w:hAnsi="Times New Roman"/>
          <w:sz w:val="28"/>
          <w:szCs w:val="28"/>
        </w:rPr>
        <w:t>1.</w:t>
      </w:r>
      <w:r w:rsidR="00847BCD" w:rsidRPr="001572B2">
        <w:rPr>
          <w:rFonts w:ascii="Times New Roman" w:hAnsi="Times New Roman"/>
          <w:sz w:val="28"/>
          <w:szCs w:val="28"/>
        </w:rPr>
        <w:t>2</w:t>
      </w:r>
      <w:r w:rsidRPr="001572B2">
        <w:rPr>
          <w:rFonts w:ascii="Times New Roman" w:hAnsi="Times New Roman"/>
          <w:sz w:val="28"/>
          <w:szCs w:val="28"/>
        </w:rPr>
        <w:t xml:space="preserve"> Сбор поверхностных сточных вод с поверхности проезжей части или мостовых переходов</w:t>
      </w:r>
      <w:r w:rsidR="00F7631C" w:rsidRPr="001572B2">
        <w:rPr>
          <w:rFonts w:ascii="Times New Roman" w:hAnsi="Times New Roman"/>
          <w:sz w:val="28"/>
          <w:szCs w:val="28"/>
        </w:rPr>
        <w:t xml:space="preserve">, примыкающих к территории парков </w:t>
      </w:r>
      <w:r w:rsidR="0012758F" w:rsidRPr="001572B2">
        <w:rPr>
          <w:rFonts w:ascii="Times New Roman" w:hAnsi="Times New Roman"/>
          <w:sz w:val="28"/>
          <w:szCs w:val="28"/>
        </w:rPr>
        <w:t xml:space="preserve">(или проходящих по ней) </w:t>
      </w:r>
      <w:r w:rsidR="008568BA" w:rsidRPr="001572B2">
        <w:rPr>
          <w:rFonts w:ascii="Times New Roman" w:hAnsi="Times New Roman"/>
          <w:sz w:val="28"/>
          <w:szCs w:val="28"/>
        </w:rPr>
        <w:t xml:space="preserve">автодорог </w:t>
      </w:r>
      <w:r w:rsidR="00031376" w:rsidRPr="001572B2">
        <w:rPr>
          <w:rFonts w:ascii="Times New Roman" w:hAnsi="Times New Roman"/>
          <w:sz w:val="28"/>
          <w:szCs w:val="28"/>
        </w:rPr>
        <w:t xml:space="preserve">общей сети или элементов </w:t>
      </w:r>
      <w:r w:rsidR="0012758F" w:rsidRPr="001572B2">
        <w:rPr>
          <w:rFonts w:ascii="Times New Roman" w:hAnsi="Times New Roman"/>
          <w:sz w:val="28"/>
          <w:szCs w:val="28"/>
        </w:rPr>
        <w:t>УДС</w:t>
      </w:r>
      <w:r w:rsidR="00F7631C" w:rsidRPr="001572B2">
        <w:rPr>
          <w:rFonts w:ascii="Times New Roman" w:hAnsi="Times New Roman"/>
          <w:sz w:val="28"/>
          <w:szCs w:val="28"/>
        </w:rPr>
        <w:t>,</w:t>
      </w:r>
      <w:r w:rsidRPr="001572B2">
        <w:rPr>
          <w:rFonts w:ascii="Times New Roman" w:hAnsi="Times New Roman"/>
          <w:sz w:val="28"/>
          <w:szCs w:val="28"/>
        </w:rPr>
        <w:t xml:space="preserve"> с последующей ее очисткой или </w:t>
      </w:r>
      <w:r w:rsidRPr="00731ADC">
        <w:rPr>
          <w:rFonts w:ascii="Times New Roman" w:hAnsi="Times New Roman"/>
          <w:sz w:val="28"/>
          <w:szCs w:val="28"/>
        </w:rPr>
        <w:t>отводом в места, исключающие загрязнение источников водоснабжения</w:t>
      </w:r>
      <w:r w:rsidR="00503F06" w:rsidRPr="00731ADC">
        <w:rPr>
          <w:rFonts w:ascii="Times New Roman" w:hAnsi="Times New Roman"/>
          <w:sz w:val="28"/>
          <w:szCs w:val="28"/>
        </w:rPr>
        <w:t>,</w:t>
      </w:r>
      <w:r w:rsidR="00031376" w:rsidRPr="00731ADC">
        <w:rPr>
          <w:rFonts w:ascii="Times New Roman" w:hAnsi="Times New Roman"/>
          <w:sz w:val="28"/>
          <w:szCs w:val="28"/>
        </w:rPr>
        <w:t xml:space="preserve"> </w:t>
      </w:r>
      <w:r w:rsidRPr="00731ADC">
        <w:rPr>
          <w:rFonts w:ascii="Times New Roman" w:hAnsi="Times New Roman"/>
          <w:sz w:val="28"/>
          <w:szCs w:val="28"/>
        </w:rPr>
        <w:t>осуществляется:</w:t>
      </w:r>
    </w:p>
    <w:p w14:paraId="0F16BCDB" w14:textId="77777777" w:rsidR="004B3BA2" w:rsidRPr="00731ADC" w:rsidRDefault="004B3BA2" w:rsidP="004B3BA2">
      <w:pPr>
        <w:autoSpaceDE w:val="0"/>
        <w:autoSpaceDN w:val="0"/>
        <w:adjustRightInd w:val="0"/>
        <w:spacing w:after="0" w:line="360" w:lineRule="auto"/>
        <w:ind w:firstLine="567"/>
        <w:jc w:val="both"/>
      </w:pPr>
      <w:r w:rsidRPr="00731ADC">
        <w:t xml:space="preserve">- в границах </w:t>
      </w:r>
      <w:proofErr w:type="spellStart"/>
      <w:r w:rsidRPr="00731ADC">
        <w:t>водоохранных</w:t>
      </w:r>
      <w:proofErr w:type="spellEnd"/>
      <w:r w:rsidRPr="00731ADC">
        <w:t xml:space="preserve"> зон водных объектов;</w:t>
      </w:r>
    </w:p>
    <w:p w14:paraId="6299D997" w14:textId="77777777" w:rsidR="00C75965" w:rsidRPr="00731ADC" w:rsidRDefault="00C75965" w:rsidP="002560EA">
      <w:pPr>
        <w:autoSpaceDE w:val="0"/>
        <w:autoSpaceDN w:val="0"/>
        <w:adjustRightInd w:val="0"/>
        <w:spacing w:after="0" w:line="360" w:lineRule="auto"/>
        <w:ind w:firstLine="567"/>
        <w:jc w:val="both"/>
      </w:pPr>
      <w:r w:rsidRPr="00731ADC">
        <w:t>- в пределах территорий населенных пунктов;</w:t>
      </w:r>
    </w:p>
    <w:p w14:paraId="433D6D98" w14:textId="77777777" w:rsidR="00C75965" w:rsidRPr="001572B2" w:rsidRDefault="00C75965" w:rsidP="002560EA">
      <w:pPr>
        <w:autoSpaceDE w:val="0"/>
        <w:autoSpaceDN w:val="0"/>
        <w:adjustRightInd w:val="0"/>
        <w:spacing w:after="0" w:line="360" w:lineRule="auto"/>
        <w:ind w:firstLine="567"/>
        <w:jc w:val="both"/>
      </w:pPr>
      <w:r w:rsidRPr="001572B2">
        <w:t>- с территорий, имеющих ограничения по режиму хозяйственного использования в части отведения сточных вод.</w:t>
      </w:r>
    </w:p>
    <w:p w14:paraId="26A234BD" w14:textId="45634468" w:rsidR="00031376" w:rsidRPr="001572B2" w:rsidRDefault="00C75965" w:rsidP="002560EA">
      <w:pPr>
        <w:autoSpaceDE w:val="0"/>
        <w:autoSpaceDN w:val="0"/>
        <w:adjustRightInd w:val="0"/>
        <w:spacing w:after="0" w:line="360" w:lineRule="auto"/>
        <w:ind w:firstLine="567"/>
        <w:jc w:val="both"/>
      </w:pPr>
      <w:r w:rsidRPr="001572B2">
        <w:t>8.</w:t>
      </w:r>
      <w:r w:rsidR="00EF5063" w:rsidRPr="001572B2">
        <w:t>1.</w:t>
      </w:r>
      <w:r w:rsidR="00847BCD" w:rsidRPr="001572B2">
        <w:t>3</w:t>
      </w:r>
      <w:r w:rsidRPr="001572B2">
        <w:t xml:space="preserve"> Организаци</w:t>
      </w:r>
      <w:r w:rsidR="002225A0" w:rsidRPr="001572B2">
        <w:t>я</w:t>
      </w:r>
      <w:r w:rsidRPr="001572B2">
        <w:t xml:space="preserve"> поверхностного водоотвода </w:t>
      </w:r>
      <w:r w:rsidR="008568BA" w:rsidRPr="001572B2">
        <w:t xml:space="preserve">с участков </w:t>
      </w:r>
      <w:r w:rsidR="00503F06" w:rsidRPr="001572B2">
        <w:t>автодорог общей сети или элементов УДС дол</w:t>
      </w:r>
      <w:r w:rsidRPr="001572B2">
        <w:t>жна проектироваться в соответствии с СП 34.13330</w:t>
      </w:r>
      <w:r w:rsidR="008568BA" w:rsidRPr="001572B2">
        <w:t>,</w:t>
      </w:r>
      <w:r w:rsidRPr="001572B2">
        <w:t xml:space="preserve"> СП 35.13330</w:t>
      </w:r>
      <w:r w:rsidR="00031376" w:rsidRPr="001572B2">
        <w:t>, СП 396.1325800.</w:t>
      </w:r>
    </w:p>
    <w:p w14:paraId="37CE0C4E" w14:textId="2365B002" w:rsidR="002225A0" w:rsidRPr="001572B2" w:rsidRDefault="00C75965" w:rsidP="002225A0">
      <w:pPr>
        <w:autoSpaceDE w:val="0"/>
        <w:autoSpaceDN w:val="0"/>
        <w:adjustRightInd w:val="0"/>
        <w:spacing w:after="0" w:line="360" w:lineRule="auto"/>
        <w:ind w:firstLine="567"/>
        <w:jc w:val="both"/>
      </w:pPr>
      <w:r w:rsidRPr="001572B2">
        <w:t>8.</w:t>
      </w:r>
      <w:r w:rsidR="00EF5063" w:rsidRPr="001572B2">
        <w:t>1.</w:t>
      </w:r>
      <w:r w:rsidR="00847BCD" w:rsidRPr="001572B2">
        <w:t>4</w:t>
      </w:r>
      <w:r w:rsidRPr="001572B2">
        <w:t xml:space="preserve"> Количество и местоположение очистных сооружений определя</w:t>
      </w:r>
      <w:r w:rsidR="00503F06" w:rsidRPr="001572B2">
        <w:t>е</w:t>
      </w:r>
      <w:r w:rsidRPr="001572B2">
        <w:t>тся объемом расчетного стока, пропускной способностью этих сооружений, размерами водосборной площади, продольным и поперечным профилями автомобильной дороги</w:t>
      </w:r>
      <w:r w:rsidR="00031376" w:rsidRPr="001572B2">
        <w:t xml:space="preserve"> общей сети или элементов УДС</w:t>
      </w:r>
      <w:r w:rsidRPr="001572B2">
        <w:t>, количеством и местоположением мостов, путепроводов, съездов, переездов и других сооружений, а также рельефом местности.</w:t>
      </w:r>
    </w:p>
    <w:p w14:paraId="13FB9D12" w14:textId="095D98F2" w:rsidR="00731ADC" w:rsidRPr="003926D8" w:rsidRDefault="00731ADC" w:rsidP="00731ADC">
      <w:pPr>
        <w:autoSpaceDE w:val="0"/>
        <w:autoSpaceDN w:val="0"/>
        <w:adjustRightInd w:val="0"/>
        <w:spacing w:after="0" w:line="360" w:lineRule="auto"/>
        <w:ind w:firstLine="567"/>
        <w:jc w:val="both"/>
      </w:pPr>
      <w:r w:rsidRPr="003926D8">
        <w:t xml:space="preserve">8.1.5 </w:t>
      </w:r>
      <w:proofErr w:type="spellStart"/>
      <w:r w:rsidRPr="003926D8">
        <w:t>Природоприближенные</w:t>
      </w:r>
      <w:proofErr w:type="spellEnd"/>
      <w:r w:rsidRPr="003926D8">
        <w:t xml:space="preserve"> материалы (</w:t>
      </w:r>
      <w:proofErr w:type="spellStart"/>
      <w:r w:rsidRPr="003926D8">
        <w:t>биоматы</w:t>
      </w:r>
      <w:proofErr w:type="spellEnd"/>
      <w:r w:rsidRPr="003926D8">
        <w:t xml:space="preserve"> и т.п.) применяются на территории парков для защиты, укрепления и повышения устойчивости следующих элементов:</w:t>
      </w:r>
    </w:p>
    <w:p w14:paraId="36C584D2" w14:textId="77777777" w:rsidR="00731ADC" w:rsidRPr="003926D8" w:rsidRDefault="00731ADC" w:rsidP="00731ADC">
      <w:pPr>
        <w:autoSpaceDE w:val="0"/>
        <w:autoSpaceDN w:val="0"/>
        <w:adjustRightInd w:val="0"/>
        <w:spacing w:after="0" w:line="360" w:lineRule="auto"/>
        <w:ind w:firstLine="567"/>
        <w:jc w:val="both"/>
      </w:pPr>
      <w:r w:rsidRPr="003926D8">
        <w:t>- естественных склонов, откосов искусственных насыпей и их оснований;</w:t>
      </w:r>
    </w:p>
    <w:p w14:paraId="16CEB1B0" w14:textId="77777777" w:rsidR="00731ADC" w:rsidRPr="003926D8" w:rsidRDefault="00731ADC" w:rsidP="00731ADC">
      <w:pPr>
        <w:autoSpaceDE w:val="0"/>
        <w:autoSpaceDN w:val="0"/>
        <w:adjustRightInd w:val="0"/>
        <w:spacing w:after="0" w:line="360" w:lineRule="auto"/>
        <w:ind w:firstLine="567"/>
        <w:jc w:val="both"/>
      </w:pPr>
      <w:r w:rsidRPr="003926D8">
        <w:t xml:space="preserve">- запруд по аккумуляции эрозионных стоков, в том числе </w:t>
      </w:r>
      <w:proofErr w:type="spellStart"/>
      <w:r w:rsidRPr="003926D8">
        <w:t>оврагозащитных</w:t>
      </w:r>
      <w:proofErr w:type="spellEnd"/>
      <w:r w:rsidRPr="003926D8">
        <w:t xml:space="preserve"> сооружений;</w:t>
      </w:r>
    </w:p>
    <w:p w14:paraId="12835D58" w14:textId="77777777" w:rsidR="00731ADC" w:rsidRPr="003926D8" w:rsidRDefault="00731ADC" w:rsidP="00731ADC">
      <w:pPr>
        <w:autoSpaceDE w:val="0"/>
        <w:autoSpaceDN w:val="0"/>
        <w:adjustRightInd w:val="0"/>
        <w:spacing w:after="0" w:line="360" w:lineRule="auto"/>
        <w:ind w:firstLine="567"/>
        <w:jc w:val="both"/>
      </w:pPr>
      <w:r w:rsidRPr="003926D8">
        <w:t xml:space="preserve"> - берегов водных объектов природного происхождения.</w:t>
      </w:r>
    </w:p>
    <w:p w14:paraId="34F88C96" w14:textId="77777777" w:rsidR="00731ADC" w:rsidRPr="003926D8" w:rsidRDefault="00731ADC" w:rsidP="00731ADC">
      <w:pPr>
        <w:pStyle w:val="af3"/>
        <w:spacing w:line="360" w:lineRule="auto"/>
        <w:ind w:firstLine="567"/>
        <w:jc w:val="both"/>
        <w:rPr>
          <w:rFonts w:ascii="Times New Roman" w:hAnsi="Times New Roman"/>
          <w:strike/>
          <w:sz w:val="28"/>
          <w:szCs w:val="28"/>
        </w:rPr>
      </w:pPr>
      <w:r w:rsidRPr="003926D8">
        <w:rPr>
          <w:rFonts w:ascii="Times New Roman" w:hAnsi="Times New Roman"/>
          <w:sz w:val="20"/>
          <w:szCs w:val="20"/>
        </w:rPr>
        <w:lastRenderedPageBreak/>
        <w:t xml:space="preserve">Примечание – Применение </w:t>
      </w:r>
      <w:proofErr w:type="spellStart"/>
      <w:r w:rsidRPr="003926D8">
        <w:rPr>
          <w:rFonts w:ascii="Times New Roman" w:hAnsi="Times New Roman"/>
          <w:sz w:val="20"/>
          <w:szCs w:val="20"/>
        </w:rPr>
        <w:t>габионных</w:t>
      </w:r>
      <w:proofErr w:type="spellEnd"/>
      <w:r w:rsidRPr="003926D8">
        <w:rPr>
          <w:rFonts w:ascii="Times New Roman" w:hAnsi="Times New Roman"/>
          <w:sz w:val="20"/>
          <w:szCs w:val="20"/>
        </w:rPr>
        <w:t xml:space="preserve"> конструкции на природных территориях только в случаях невозможности </w:t>
      </w:r>
      <w:proofErr w:type="spellStart"/>
      <w:r w:rsidRPr="003926D8">
        <w:rPr>
          <w:rFonts w:ascii="Times New Roman" w:hAnsi="Times New Roman"/>
          <w:sz w:val="20"/>
          <w:szCs w:val="20"/>
        </w:rPr>
        <w:t>успользования</w:t>
      </w:r>
      <w:proofErr w:type="spellEnd"/>
      <w:r w:rsidRPr="003926D8">
        <w:rPr>
          <w:rFonts w:ascii="Times New Roman" w:hAnsi="Times New Roman"/>
          <w:sz w:val="20"/>
          <w:szCs w:val="20"/>
        </w:rPr>
        <w:t xml:space="preserve"> </w:t>
      </w:r>
      <w:proofErr w:type="spellStart"/>
      <w:r w:rsidRPr="003926D8">
        <w:rPr>
          <w:rFonts w:ascii="Times New Roman" w:hAnsi="Times New Roman"/>
          <w:sz w:val="20"/>
          <w:szCs w:val="20"/>
        </w:rPr>
        <w:t>биоматов</w:t>
      </w:r>
      <w:proofErr w:type="spellEnd"/>
      <w:r w:rsidRPr="003926D8">
        <w:rPr>
          <w:rFonts w:ascii="Times New Roman" w:hAnsi="Times New Roman"/>
          <w:sz w:val="20"/>
          <w:szCs w:val="20"/>
        </w:rPr>
        <w:t xml:space="preserve"> и иных </w:t>
      </w:r>
      <w:proofErr w:type="spellStart"/>
      <w:r w:rsidRPr="003926D8">
        <w:rPr>
          <w:rFonts w:ascii="Times New Roman" w:hAnsi="Times New Roman"/>
          <w:sz w:val="20"/>
          <w:szCs w:val="20"/>
        </w:rPr>
        <w:t>природоприближенных</w:t>
      </w:r>
      <w:proofErr w:type="spellEnd"/>
      <w:r w:rsidRPr="003926D8">
        <w:rPr>
          <w:rFonts w:ascii="Times New Roman" w:hAnsi="Times New Roman"/>
          <w:sz w:val="20"/>
          <w:szCs w:val="20"/>
        </w:rPr>
        <w:t xml:space="preserve"> материалов для защитных и укрепительных функций.</w:t>
      </w:r>
    </w:p>
    <w:p w14:paraId="3BDE2D1C" w14:textId="77777777" w:rsidR="00731ADC" w:rsidRPr="003926D8" w:rsidRDefault="00731ADC" w:rsidP="00731ADC">
      <w:pPr>
        <w:autoSpaceDE w:val="0"/>
        <w:autoSpaceDN w:val="0"/>
        <w:adjustRightInd w:val="0"/>
        <w:spacing w:after="0" w:line="360" w:lineRule="auto"/>
        <w:ind w:firstLine="567"/>
        <w:jc w:val="both"/>
      </w:pPr>
      <w:r w:rsidRPr="003926D8">
        <w:t xml:space="preserve">8.1.6 </w:t>
      </w:r>
      <w:proofErr w:type="spellStart"/>
      <w:r w:rsidRPr="003926D8">
        <w:t>Габионные</w:t>
      </w:r>
      <w:proofErr w:type="spellEnd"/>
      <w:r w:rsidRPr="003926D8">
        <w:t xml:space="preserve"> конструкций применяются на территории парков для защиты, укрепления и повышения устойчивости следующих элементов:</w:t>
      </w:r>
    </w:p>
    <w:p w14:paraId="557557F9" w14:textId="77777777" w:rsidR="00731ADC" w:rsidRPr="003926D8" w:rsidRDefault="00731ADC" w:rsidP="00731ADC">
      <w:pPr>
        <w:autoSpaceDE w:val="0"/>
        <w:autoSpaceDN w:val="0"/>
        <w:adjustRightInd w:val="0"/>
        <w:spacing w:after="0" w:line="360" w:lineRule="auto"/>
        <w:ind w:firstLine="567"/>
        <w:jc w:val="both"/>
      </w:pPr>
      <w:r w:rsidRPr="003926D8">
        <w:t>- водоотводных и водопропускных фильтрующих и очистных сооружений;</w:t>
      </w:r>
    </w:p>
    <w:p w14:paraId="11BCCC44" w14:textId="77777777" w:rsidR="00731ADC" w:rsidRPr="003926D8" w:rsidRDefault="00731ADC" w:rsidP="00731ADC">
      <w:pPr>
        <w:autoSpaceDE w:val="0"/>
        <w:autoSpaceDN w:val="0"/>
        <w:adjustRightInd w:val="0"/>
        <w:spacing w:after="0" w:line="360" w:lineRule="auto"/>
        <w:ind w:firstLine="567"/>
        <w:jc w:val="both"/>
      </w:pPr>
      <w:r w:rsidRPr="003926D8">
        <w:t>- устоев мостов, оголовков водопроводящих труб, переходов, перепадов и быстротоков.</w:t>
      </w:r>
    </w:p>
    <w:p w14:paraId="308C5DEA" w14:textId="12F51A42" w:rsidR="00731ADC" w:rsidRPr="003926D8" w:rsidRDefault="00731ADC" w:rsidP="00731ADC">
      <w:pPr>
        <w:pStyle w:val="af3"/>
        <w:spacing w:line="360" w:lineRule="auto"/>
        <w:ind w:firstLine="567"/>
        <w:jc w:val="both"/>
        <w:rPr>
          <w:rFonts w:ascii="Times New Roman" w:hAnsi="Times New Roman"/>
          <w:sz w:val="28"/>
          <w:szCs w:val="28"/>
        </w:rPr>
      </w:pPr>
      <w:r w:rsidRPr="003926D8">
        <w:rPr>
          <w:rFonts w:ascii="Times New Roman" w:hAnsi="Times New Roman"/>
          <w:sz w:val="24"/>
          <w:szCs w:val="24"/>
        </w:rPr>
        <w:t xml:space="preserve">Примечание – Кроме территорий природных парков, памятников природы по </w:t>
      </w:r>
      <w:r w:rsidRPr="003926D8">
        <w:rPr>
          <w:rFonts w:ascii="Times New Roman" w:hAnsi="Times New Roman"/>
          <w:sz w:val="28"/>
          <w:szCs w:val="28"/>
        </w:rPr>
        <w:t>[4].»</w:t>
      </w:r>
      <w:r w:rsidRPr="003926D8">
        <w:rPr>
          <w:rFonts w:ascii="Times New Roman" w:hAnsi="Times New Roman"/>
          <w:sz w:val="24"/>
          <w:szCs w:val="24"/>
        </w:rPr>
        <w:t>.</w:t>
      </w:r>
    </w:p>
    <w:p w14:paraId="3D93DEAC" w14:textId="77777777" w:rsidR="008519BD" w:rsidRPr="003926D8" w:rsidRDefault="008519BD" w:rsidP="008519BD">
      <w:pPr>
        <w:pStyle w:val="af3"/>
        <w:spacing w:line="360" w:lineRule="auto"/>
        <w:ind w:firstLine="567"/>
        <w:jc w:val="both"/>
        <w:rPr>
          <w:rFonts w:ascii="Times New Roman" w:hAnsi="Times New Roman"/>
          <w:b/>
          <w:sz w:val="28"/>
          <w:szCs w:val="28"/>
        </w:rPr>
      </w:pPr>
      <w:r w:rsidRPr="003926D8">
        <w:rPr>
          <w:rFonts w:ascii="Times New Roman" w:hAnsi="Times New Roman"/>
          <w:b/>
          <w:sz w:val="28"/>
          <w:szCs w:val="28"/>
        </w:rPr>
        <w:t>8.2 Теплоснабжение</w:t>
      </w:r>
    </w:p>
    <w:p w14:paraId="2B104462" w14:textId="00DFE4D9" w:rsidR="00FD26FB" w:rsidRPr="003926D8" w:rsidRDefault="00FD26FB" w:rsidP="008519BD">
      <w:pPr>
        <w:pStyle w:val="af3"/>
        <w:spacing w:line="360" w:lineRule="auto"/>
        <w:ind w:firstLine="567"/>
        <w:jc w:val="both"/>
        <w:rPr>
          <w:rFonts w:ascii="Times New Roman" w:hAnsi="Times New Roman"/>
          <w:sz w:val="28"/>
          <w:szCs w:val="28"/>
        </w:rPr>
      </w:pPr>
      <w:r w:rsidRPr="003926D8">
        <w:rPr>
          <w:rFonts w:ascii="Times New Roman" w:hAnsi="Times New Roman"/>
          <w:sz w:val="28"/>
          <w:szCs w:val="28"/>
        </w:rPr>
        <w:t>Дополнить абзацем следующей редакции:</w:t>
      </w:r>
    </w:p>
    <w:p w14:paraId="7C6D0C05" w14:textId="6F41C7A7" w:rsidR="008519BD" w:rsidRPr="003926D8" w:rsidRDefault="00FD26FB" w:rsidP="008519BD">
      <w:pPr>
        <w:pStyle w:val="af3"/>
        <w:spacing w:line="360" w:lineRule="auto"/>
        <w:ind w:firstLine="567"/>
        <w:jc w:val="both"/>
        <w:rPr>
          <w:rFonts w:ascii="Times New Roman" w:hAnsi="Times New Roman"/>
          <w:sz w:val="28"/>
          <w:szCs w:val="28"/>
        </w:rPr>
      </w:pPr>
      <w:r w:rsidRPr="003926D8">
        <w:rPr>
          <w:rFonts w:ascii="Times New Roman" w:hAnsi="Times New Roman"/>
          <w:sz w:val="28"/>
          <w:szCs w:val="28"/>
        </w:rPr>
        <w:t>«Прокладку сетей теплоснабжения следует проектировать в соответствии с СП 124.13330.»</w:t>
      </w:r>
    </w:p>
    <w:p w14:paraId="1BC3FA86" w14:textId="77777777" w:rsidR="007D0B9B" w:rsidRPr="00C5766C" w:rsidRDefault="007D0B9B" w:rsidP="00313EAE">
      <w:pPr>
        <w:pStyle w:val="af3"/>
        <w:spacing w:line="360" w:lineRule="auto"/>
        <w:ind w:firstLine="567"/>
        <w:jc w:val="both"/>
        <w:rPr>
          <w:rFonts w:ascii="Times New Roman" w:hAnsi="Times New Roman"/>
          <w:b/>
          <w:sz w:val="28"/>
          <w:szCs w:val="28"/>
        </w:rPr>
      </w:pPr>
      <w:r w:rsidRPr="00C5766C">
        <w:rPr>
          <w:rFonts w:ascii="Times New Roman" w:hAnsi="Times New Roman"/>
          <w:b/>
          <w:sz w:val="28"/>
          <w:szCs w:val="28"/>
        </w:rPr>
        <w:t>8.3 Водоснабжение, водоотведение</w:t>
      </w:r>
    </w:p>
    <w:p w14:paraId="486EAB9D" w14:textId="6B5CCF2A" w:rsidR="00313EAE" w:rsidRPr="00C5766C" w:rsidRDefault="00313EAE" w:rsidP="002560EA">
      <w:pPr>
        <w:pStyle w:val="af3"/>
        <w:spacing w:line="360" w:lineRule="auto"/>
        <w:ind w:firstLine="567"/>
        <w:jc w:val="both"/>
        <w:rPr>
          <w:rFonts w:ascii="Times New Roman" w:hAnsi="Times New Roman"/>
          <w:sz w:val="28"/>
          <w:szCs w:val="28"/>
        </w:rPr>
      </w:pPr>
      <w:r w:rsidRPr="00C5766C">
        <w:rPr>
          <w:rFonts w:ascii="Times New Roman" w:hAnsi="Times New Roman"/>
          <w:sz w:val="28"/>
          <w:szCs w:val="28"/>
        </w:rPr>
        <w:t>Пункт 8.3.1. Исключить слова: «и водостоки».</w:t>
      </w:r>
      <w:r w:rsidR="008519BD" w:rsidRPr="00C5766C">
        <w:rPr>
          <w:rFonts w:ascii="Times New Roman" w:hAnsi="Times New Roman"/>
          <w:sz w:val="28"/>
          <w:szCs w:val="28"/>
        </w:rPr>
        <w:t xml:space="preserve"> После ссылки «СП 32.13330,» дополнить «СП 399.1325800,».</w:t>
      </w:r>
    </w:p>
    <w:p w14:paraId="58BA8412" w14:textId="1DD7EDD8" w:rsidR="007D0B9B" w:rsidRPr="00C5766C" w:rsidRDefault="007D0B9B" w:rsidP="002560EA">
      <w:pPr>
        <w:pStyle w:val="af3"/>
        <w:spacing w:line="360" w:lineRule="auto"/>
        <w:ind w:firstLine="567"/>
        <w:jc w:val="both"/>
        <w:rPr>
          <w:rFonts w:ascii="Times New Roman" w:hAnsi="Times New Roman"/>
          <w:sz w:val="28"/>
          <w:szCs w:val="28"/>
        </w:rPr>
      </w:pPr>
      <w:r w:rsidRPr="00C5766C">
        <w:rPr>
          <w:rFonts w:ascii="Times New Roman" w:hAnsi="Times New Roman"/>
          <w:sz w:val="28"/>
          <w:szCs w:val="28"/>
        </w:rPr>
        <w:t xml:space="preserve">Пункт 8.3.2. </w:t>
      </w:r>
      <w:r w:rsidR="0054617A" w:rsidRPr="00C5766C">
        <w:rPr>
          <w:rFonts w:ascii="Times New Roman" w:hAnsi="Times New Roman"/>
          <w:sz w:val="28"/>
          <w:szCs w:val="28"/>
        </w:rPr>
        <w:t xml:space="preserve">Второе предложение. </w:t>
      </w:r>
      <w:r w:rsidRPr="00C5766C">
        <w:rPr>
          <w:rFonts w:ascii="Times New Roman" w:hAnsi="Times New Roman"/>
          <w:sz w:val="28"/>
          <w:szCs w:val="28"/>
        </w:rPr>
        <w:t>Дополнить словами</w:t>
      </w:r>
      <w:r w:rsidRPr="001572B2">
        <w:rPr>
          <w:rFonts w:ascii="Times New Roman" w:hAnsi="Times New Roman"/>
          <w:sz w:val="28"/>
          <w:szCs w:val="28"/>
        </w:rPr>
        <w:t xml:space="preserve">: «, фонтанам и бассейнам, вновь </w:t>
      </w:r>
      <w:r w:rsidRPr="00C5766C">
        <w:rPr>
          <w:rFonts w:ascii="Times New Roman" w:hAnsi="Times New Roman"/>
          <w:sz w:val="28"/>
          <w:szCs w:val="28"/>
        </w:rPr>
        <w:t>создаваемым и реконструируемым открытым водным объектам (прудам).».</w:t>
      </w:r>
    </w:p>
    <w:p w14:paraId="5DAADA2E" w14:textId="2E8C6764" w:rsidR="0081564D" w:rsidRPr="00C5766C" w:rsidRDefault="00F17757" w:rsidP="00313EAE">
      <w:pPr>
        <w:autoSpaceDE w:val="0"/>
        <w:autoSpaceDN w:val="0"/>
        <w:adjustRightInd w:val="0"/>
        <w:spacing w:after="0" w:line="360" w:lineRule="auto"/>
        <w:ind w:firstLine="567"/>
        <w:jc w:val="both"/>
      </w:pPr>
      <w:r w:rsidRPr="00C5766C">
        <w:t>Пункт</w:t>
      </w:r>
      <w:r w:rsidR="0081564D" w:rsidRPr="00C5766C">
        <w:t>ы</w:t>
      </w:r>
      <w:r w:rsidRPr="00C5766C">
        <w:t xml:space="preserve"> 8.3.3</w:t>
      </w:r>
      <w:r w:rsidR="004B426B" w:rsidRPr="00C5766C">
        <w:t>–</w:t>
      </w:r>
      <w:r w:rsidR="0081564D" w:rsidRPr="00C5766C">
        <w:t xml:space="preserve">8.3.5. </w:t>
      </w:r>
      <w:r w:rsidR="0054617A" w:rsidRPr="00C5766C">
        <w:t>Изложить в новой</w:t>
      </w:r>
      <w:r w:rsidR="00313EAE" w:rsidRPr="00C5766C">
        <w:t xml:space="preserve"> редакции:</w:t>
      </w:r>
    </w:p>
    <w:p w14:paraId="41D2251E" w14:textId="5B673BD9" w:rsidR="0081564D" w:rsidRPr="00C5766C" w:rsidRDefault="00313EAE" w:rsidP="0081564D">
      <w:pPr>
        <w:autoSpaceDE w:val="0"/>
        <w:autoSpaceDN w:val="0"/>
        <w:adjustRightInd w:val="0"/>
        <w:spacing w:after="0" w:line="360" w:lineRule="auto"/>
        <w:ind w:firstLine="567"/>
        <w:jc w:val="both"/>
      </w:pPr>
      <w:r w:rsidRPr="00C5766C">
        <w:t>«8.3.3 Хозяйственно-питьевая и противопожарные сети прокладываются преимущественно вдоль главных пешеходных дорог</w:t>
      </w:r>
      <w:r w:rsidR="00712FE7" w:rsidRPr="00C5766C">
        <w:t xml:space="preserve"> и аллей</w:t>
      </w:r>
      <w:r w:rsidRPr="00C5766C">
        <w:t xml:space="preserve">, условия размещения уточняются заданием на проектирование. </w:t>
      </w:r>
    </w:p>
    <w:p w14:paraId="1125A84A" w14:textId="226FC97A" w:rsidR="0081564D" w:rsidRPr="00C5766C" w:rsidRDefault="007D0B9B" w:rsidP="002560EA">
      <w:pPr>
        <w:autoSpaceDE w:val="0"/>
        <w:autoSpaceDN w:val="0"/>
        <w:adjustRightInd w:val="0"/>
        <w:spacing w:after="0" w:line="360" w:lineRule="auto"/>
        <w:ind w:firstLine="567"/>
        <w:jc w:val="both"/>
      </w:pPr>
      <w:r w:rsidRPr="00C5766C">
        <w:t>8.3.4</w:t>
      </w:r>
      <w:r w:rsidR="0081564D" w:rsidRPr="00C5766C">
        <w:t xml:space="preserve"> Водопроводы рекомендуется проектировать в соответствии с расположением поливочной аппаратуры и размещением фонтанов и бассейнов, располагая данные сети преимущественно вдоль</w:t>
      </w:r>
      <w:r w:rsidR="0009162C" w:rsidRPr="00C5766C">
        <w:t xml:space="preserve"> главных </w:t>
      </w:r>
      <w:r w:rsidR="0081564D" w:rsidRPr="00C5766C">
        <w:t>пешеходных дорог</w:t>
      </w:r>
      <w:r w:rsidR="00712FE7" w:rsidRPr="00C5766C">
        <w:t xml:space="preserve"> и аллей</w:t>
      </w:r>
      <w:r w:rsidR="0081564D" w:rsidRPr="00C5766C">
        <w:t>, условия размещения уточняются заданием на проектирование.</w:t>
      </w:r>
    </w:p>
    <w:p w14:paraId="0447AEC4" w14:textId="258C2590" w:rsidR="0081564D" w:rsidRPr="00C5766C" w:rsidRDefault="0081564D" w:rsidP="002560EA">
      <w:pPr>
        <w:autoSpaceDE w:val="0"/>
        <w:autoSpaceDN w:val="0"/>
        <w:adjustRightInd w:val="0"/>
        <w:spacing w:after="0" w:line="360" w:lineRule="auto"/>
        <w:ind w:firstLine="567"/>
        <w:jc w:val="both"/>
      </w:pPr>
      <w:r w:rsidRPr="00C5766C">
        <w:t xml:space="preserve">8.3.5 </w:t>
      </w:r>
      <w:r w:rsidR="003A6038" w:rsidRPr="00C5766C">
        <w:t xml:space="preserve">Поливочный водопровод подводится к участкам парка, требующим систематического полива. Поливочный водопровод может питаться из рек, озер и других </w:t>
      </w:r>
      <w:r w:rsidR="00712FE7" w:rsidRPr="00C5766C">
        <w:t>поверхностных водных объектов</w:t>
      </w:r>
      <w:r w:rsidR="003A6038" w:rsidRPr="00C5766C">
        <w:t>.».</w:t>
      </w:r>
    </w:p>
    <w:p w14:paraId="39D98DEC" w14:textId="51ED2BFA" w:rsidR="003A6038" w:rsidRPr="00C5766C" w:rsidRDefault="003A6038" w:rsidP="002560EA">
      <w:pPr>
        <w:autoSpaceDE w:val="0"/>
        <w:autoSpaceDN w:val="0"/>
        <w:adjustRightInd w:val="0"/>
        <w:spacing w:after="0" w:line="360" w:lineRule="auto"/>
        <w:ind w:firstLine="567"/>
        <w:jc w:val="both"/>
      </w:pPr>
      <w:r w:rsidRPr="00C5766C">
        <w:lastRenderedPageBreak/>
        <w:t xml:space="preserve">Пункт 8.3.6. </w:t>
      </w:r>
      <w:r w:rsidR="0054617A" w:rsidRPr="00C5766C">
        <w:t>Заменить с</w:t>
      </w:r>
      <w:r w:rsidRPr="00C5766C">
        <w:t>лово: «подземных» на «грунтовых».</w:t>
      </w:r>
    </w:p>
    <w:p w14:paraId="6A265E37" w14:textId="701F2D39" w:rsidR="00446DA5" w:rsidRPr="00C5766C" w:rsidRDefault="007D0B9B" w:rsidP="002560EA">
      <w:pPr>
        <w:autoSpaceDE w:val="0"/>
        <w:autoSpaceDN w:val="0"/>
        <w:adjustRightInd w:val="0"/>
        <w:spacing w:after="0" w:line="360" w:lineRule="auto"/>
        <w:ind w:firstLine="567"/>
        <w:jc w:val="both"/>
      </w:pPr>
      <w:r w:rsidRPr="00C5766C">
        <w:t xml:space="preserve">Пункт 8.3.7. </w:t>
      </w:r>
      <w:r w:rsidR="00446DA5" w:rsidRPr="00C5766C">
        <w:t xml:space="preserve">Второе предложение. Изложить в </w:t>
      </w:r>
      <w:r w:rsidR="0054617A" w:rsidRPr="00C5766C">
        <w:t>новой</w:t>
      </w:r>
      <w:r w:rsidR="00446DA5" w:rsidRPr="00C5766C">
        <w:t xml:space="preserve"> редакции:</w:t>
      </w:r>
    </w:p>
    <w:p w14:paraId="2F015277" w14:textId="6249D5BB" w:rsidR="00E10490" w:rsidRPr="00731ADC" w:rsidRDefault="00E10490" w:rsidP="00E10490">
      <w:pPr>
        <w:autoSpaceDE w:val="0"/>
        <w:autoSpaceDN w:val="0"/>
        <w:adjustRightInd w:val="0"/>
        <w:spacing w:after="0" w:line="360" w:lineRule="auto"/>
        <w:ind w:firstLine="567"/>
        <w:jc w:val="both"/>
      </w:pPr>
      <w:r w:rsidRPr="00731ADC">
        <w:t>«Организация поверхностного стока осуществляется с учетом СП 82.13330.2016 (пункт 4.18)</w:t>
      </w:r>
      <w:r w:rsidR="00FE5B5B" w:rsidRPr="00731ADC">
        <w:t>.</w:t>
      </w:r>
      <w:r w:rsidRPr="00731ADC">
        <w:t>»</w:t>
      </w:r>
      <w:r w:rsidR="00FE5B5B" w:rsidRPr="00731ADC">
        <w:t>.</w:t>
      </w:r>
    </w:p>
    <w:p w14:paraId="19A222CB" w14:textId="77777777" w:rsidR="00363A93" w:rsidRPr="00731ADC" w:rsidRDefault="00363A93" w:rsidP="00363A93">
      <w:pPr>
        <w:autoSpaceDE w:val="0"/>
        <w:autoSpaceDN w:val="0"/>
        <w:adjustRightInd w:val="0"/>
        <w:spacing w:after="0" w:line="360" w:lineRule="auto"/>
        <w:ind w:firstLine="567"/>
        <w:jc w:val="both"/>
      </w:pPr>
      <w:r w:rsidRPr="00731ADC">
        <w:t>Раздел дополнить пунктами 8.3.8–8.3.10 в следующей редакции:</w:t>
      </w:r>
    </w:p>
    <w:p w14:paraId="7C1D9039" w14:textId="77777777" w:rsidR="00363A93" w:rsidRPr="00731ADC" w:rsidRDefault="00363A93" w:rsidP="00363A93">
      <w:pPr>
        <w:pStyle w:val="ae"/>
        <w:spacing w:before="0" w:beforeAutospacing="0" w:after="0" w:afterAutospacing="0" w:line="360" w:lineRule="auto"/>
        <w:ind w:firstLine="567"/>
        <w:jc w:val="both"/>
        <w:rPr>
          <w:sz w:val="28"/>
          <w:szCs w:val="28"/>
        </w:rPr>
      </w:pPr>
      <w:r w:rsidRPr="00731ADC">
        <w:rPr>
          <w:sz w:val="28"/>
          <w:szCs w:val="28"/>
        </w:rPr>
        <w:t xml:space="preserve">«8.3.8. В границах территорий парков с учетом СП 42.13330 и СП 32.13330 </w:t>
      </w:r>
      <w:proofErr w:type="gramStart"/>
      <w:r w:rsidRPr="00731ADC">
        <w:rPr>
          <w:sz w:val="28"/>
          <w:szCs w:val="28"/>
        </w:rPr>
        <w:t>допускается  применение</w:t>
      </w:r>
      <w:proofErr w:type="gramEnd"/>
      <w:r w:rsidRPr="00731ADC">
        <w:rPr>
          <w:sz w:val="28"/>
          <w:szCs w:val="28"/>
        </w:rPr>
        <w:t xml:space="preserve"> открытых водоотводящих устройств. Открытые лотки (канавы, кюветы) по дну или по всему периметру следует укреплять (</w:t>
      </w:r>
      <w:proofErr w:type="spellStart"/>
      <w:r w:rsidRPr="00731ADC">
        <w:rPr>
          <w:sz w:val="28"/>
          <w:szCs w:val="28"/>
        </w:rPr>
        <w:t>одерновка</w:t>
      </w:r>
      <w:proofErr w:type="spellEnd"/>
      <w:r w:rsidRPr="00731ADC">
        <w:rPr>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0D004A03" w14:textId="77777777" w:rsidR="00363A93" w:rsidRPr="00731ADC" w:rsidRDefault="00363A93" w:rsidP="00363A93">
      <w:pPr>
        <w:pStyle w:val="ae"/>
        <w:spacing w:before="0" w:beforeAutospacing="0" w:after="0" w:afterAutospacing="0" w:line="360" w:lineRule="auto"/>
        <w:ind w:firstLine="567"/>
        <w:jc w:val="both"/>
        <w:rPr>
          <w:sz w:val="28"/>
          <w:szCs w:val="28"/>
        </w:rPr>
      </w:pPr>
      <w:r w:rsidRPr="00731ADC">
        <w:rPr>
          <w:sz w:val="28"/>
          <w:szCs w:val="28"/>
        </w:rPr>
        <w:t xml:space="preserve">8.3.9. Минимальные и максимальные уклоны следует назначать с учетом </w:t>
      </w:r>
      <w:proofErr w:type="spellStart"/>
      <w:r w:rsidRPr="00731ADC">
        <w:rPr>
          <w:sz w:val="28"/>
          <w:szCs w:val="28"/>
        </w:rPr>
        <w:t>неразмывающих</w:t>
      </w:r>
      <w:proofErr w:type="spellEnd"/>
      <w:r w:rsidRPr="00731ADC">
        <w:rPr>
          <w:sz w:val="28"/>
          <w:szCs w:val="28"/>
        </w:rPr>
        <w:t xml:space="preserve"> скоростей воды (по СП 32.13330),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5F2418E6" w14:textId="77777777" w:rsidR="00363A93" w:rsidRPr="00731ADC" w:rsidRDefault="00363A93" w:rsidP="00363A93">
      <w:pPr>
        <w:pStyle w:val="ae"/>
        <w:spacing w:before="0" w:beforeAutospacing="0" w:after="0" w:afterAutospacing="0" w:line="360" w:lineRule="auto"/>
        <w:ind w:firstLine="567"/>
        <w:jc w:val="both"/>
        <w:rPr>
          <w:sz w:val="28"/>
          <w:szCs w:val="28"/>
        </w:rPr>
      </w:pPr>
      <w:r w:rsidRPr="00731ADC">
        <w:rPr>
          <w:sz w:val="28"/>
          <w:szCs w:val="28"/>
        </w:rPr>
        <w:t xml:space="preserve">8.3.10.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731ADC">
        <w:rPr>
          <w:sz w:val="28"/>
          <w:szCs w:val="28"/>
        </w:rPr>
        <w:t>замоноличивать</w:t>
      </w:r>
      <w:proofErr w:type="spellEnd"/>
      <w:r w:rsidRPr="00731ADC">
        <w:rPr>
          <w:sz w:val="28"/>
          <w:szCs w:val="28"/>
        </w:rPr>
        <w:t xml:space="preserve"> раствором высококачественной глины.</w:t>
      </w:r>
    </w:p>
    <w:p w14:paraId="06DC1829" w14:textId="77777777" w:rsidR="00363A93" w:rsidRPr="00731ADC" w:rsidRDefault="00363A93" w:rsidP="00363A93">
      <w:pPr>
        <w:autoSpaceDE w:val="0"/>
        <w:autoSpaceDN w:val="0"/>
        <w:adjustRightInd w:val="0"/>
        <w:spacing w:after="0" w:line="360" w:lineRule="auto"/>
        <w:ind w:firstLine="567"/>
        <w:jc w:val="both"/>
      </w:pPr>
      <w:r w:rsidRPr="00731ADC">
        <w:rPr>
          <w:sz w:val="24"/>
          <w:szCs w:val="24"/>
        </w:rPr>
        <w:t xml:space="preserve">Примечание – </w:t>
      </w:r>
      <w:r w:rsidRPr="00731ADC">
        <w:rPr>
          <w:rFonts w:eastAsia="Arial Unicode MS"/>
          <w:sz w:val="24"/>
          <w:szCs w:val="24"/>
        </w:rPr>
        <w:t xml:space="preserve">Рекомендации по использованию элементов и методов отвода и очистки поверхностного стока и способам их применения при разработке проектов благоустройства территории приведены в </w:t>
      </w:r>
      <w:r w:rsidRPr="00731ADC">
        <w:rPr>
          <w:sz w:val="24"/>
          <w:szCs w:val="24"/>
        </w:rPr>
        <w:t xml:space="preserve">СП 82.13330.2016 </w:t>
      </w:r>
      <w:r w:rsidRPr="00731ADC">
        <w:rPr>
          <w:rFonts w:eastAsia="Arial Unicode MS"/>
          <w:sz w:val="24"/>
          <w:szCs w:val="24"/>
        </w:rPr>
        <w:t>приложение Г.</w:t>
      </w:r>
      <w:r w:rsidRPr="00731ADC">
        <w:rPr>
          <w:rFonts w:eastAsia="Arial Unicode MS"/>
        </w:rPr>
        <w:t>».</w:t>
      </w:r>
    </w:p>
    <w:p w14:paraId="2600A27E" w14:textId="77777777" w:rsidR="00731ADC" w:rsidRDefault="00731ADC" w:rsidP="002560EA">
      <w:pPr>
        <w:autoSpaceDE w:val="0"/>
        <w:autoSpaceDN w:val="0"/>
        <w:adjustRightInd w:val="0"/>
        <w:spacing w:after="0" w:line="360" w:lineRule="auto"/>
        <w:ind w:firstLine="567"/>
        <w:jc w:val="both"/>
        <w:rPr>
          <w:b/>
        </w:rPr>
      </w:pPr>
    </w:p>
    <w:p w14:paraId="760084CA" w14:textId="359231CC" w:rsidR="00031376" w:rsidRDefault="00031376" w:rsidP="002560EA">
      <w:pPr>
        <w:autoSpaceDE w:val="0"/>
        <w:autoSpaceDN w:val="0"/>
        <w:adjustRightInd w:val="0"/>
        <w:spacing w:after="0" w:line="360" w:lineRule="auto"/>
        <w:ind w:firstLine="567"/>
        <w:jc w:val="both"/>
        <w:rPr>
          <w:b/>
        </w:rPr>
      </w:pPr>
      <w:r w:rsidRPr="001572B2">
        <w:rPr>
          <w:b/>
        </w:rPr>
        <w:t>8.4 Электроосвещение</w:t>
      </w:r>
    </w:p>
    <w:p w14:paraId="4FD23360" w14:textId="3119B4D6" w:rsidR="00FE5B5B" w:rsidRPr="00731ADC" w:rsidRDefault="00FE5B5B" w:rsidP="002560EA">
      <w:pPr>
        <w:autoSpaceDE w:val="0"/>
        <w:autoSpaceDN w:val="0"/>
        <w:adjustRightInd w:val="0"/>
        <w:spacing w:after="0" w:line="360" w:lineRule="auto"/>
        <w:ind w:firstLine="567"/>
        <w:jc w:val="both"/>
      </w:pPr>
      <w:r w:rsidRPr="00731ADC">
        <w:t>Пункт 8.4.1. В конце дополнить ссылкой: «, СП 256.1325800.».</w:t>
      </w:r>
    </w:p>
    <w:p w14:paraId="0B7D029D" w14:textId="50D6702F" w:rsidR="00363A93" w:rsidRPr="00731ADC" w:rsidRDefault="00363A93" w:rsidP="00363A93">
      <w:pPr>
        <w:autoSpaceDE w:val="0"/>
        <w:autoSpaceDN w:val="0"/>
        <w:adjustRightInd w:val="0"/>
        <w:spacing w:after="0" w:line="360" w:lineRule="auto"/>
        <w:ind w:firstLine="567"/>
        <w:jc w:val="both"/>
      </w:pPr>
      <w:r w:rsidRPr="00731ADC">
        <w:t>Дополнить вторым абзацем следующей редакции:</w:t>
      </w:r>
    </w:p>
    <w:p w14:paraId="55D9E958" w14:textId="4EC9BA9F" w:rsidR="00363A93" w:rsidRPr="00731ADC" w:rsidRDefault="00363A93" w:rsidP="00363A93">
      <w:pPr>
        <w:autoSpaceDE w:val="0"/>
        <w:autoSpaceDN w:val="0"/>
        <w:adjustRightInd w:val="0"/>
        <w:spacing w:after="0" w:line="360" w:lineRule="auto"/>
        <w:ind w:firstLine="567"/>
        <w:jc w:val="both"/>
      </w:pPr>
      <w:r w:rsidRPr="00731ADC">
        <w:lastRenderedPageBreak/>
        <w:t>«Выбор элементов для оборудования (и их мощности) принимается с учетом размещения в различных функциональных зонах (таблицы 6.1 и 6.2) для парков по их функциональной специализации и природно-ландшафтным признакам (приложение А) с выбором функционального и иных видов освещения (по 8.4.2) и безопасности пользователей (</w:t>
      </w:r>
      <w:r w:rsidR="00731ADC">
        <w:t xml:space="preserve">по </w:t>
      </w:r>
      <w:r w:rsidRPr="00731ADC">
        <w:t>7.4.4).</w:t>
      </w:r>
      <w:r w:rsidR="00731ADC">
        <w:t>».</w:t>
      </w:r>
    </w:p>
    <w:p w14:paraId="10E0E212" w14:textId="77777777" w:rsidR="00712FE7" w:rsidRPr="00C5766C" w:rsidRDefault="00712FE7" w:rsidP="00712FE7">
      <w:pPr>
        <w:autoSpaceDE w:val="0"/>
        <w:autoSpaceDN w:val="0"/>
        <w:adjustRightInd w:val="0"/>
        <w:spacing w:after="0" w:line="360" w:lineRule="auto"/>
        <w:ind w:firstLine="567"/>
        <w:jc w:val="both"/>
        <w:rPr>
          <w:bCs/>
        </w:rPr>
      </w:pPr>
      <w:r w:rsidRPr="00C5766C">
        <w:rPr>
          <w:bCs/>
        </w:rPr>
        <w:t>Пункт 8.4.2. Изложить в следующей редакции:</w:t>
      </w:r>
    </w:p>
    <w:p w14:paraId="1E4D9586" w14:textId="17B17366" w:rsidR="00712FE7" w:rsidRPr="00C5766C" w:rsidRDefault="00712FE7" w:rsidP="00712FE7">
      <w:pPr>
        <w:autoSpaceDE w:val="0"/>
        <w:autoSpaceDN w:val="0"/>
        <w:adjustRightInd w:val="0"/>
        <w:spacing w:after="0" w:line="360" w:lineRule="auto"/>
        <w:ind w:firstLine="567"/>
        <w:jc w:val="both"/>
      </w:pPr>
      <w:r w:rsidRPr="00C5766C">
        <w:rPr>
          <w:bCs/>
        </w:rPr>
        <w:t>«</w:t>
      </w:r>
      <w:r w:rsidRPr="00C5766C">
        <w:t xml:space="preserve">8.4.2 Освещение парковых территорий регламентируется СП 52.13330 </w:t>
      </w:r>
      <w:r w:rsidR="00B127C7" w:rsidRPr="00C5766C">
        <w:t xml:space="preserve">с учетом СанПиН 2.1.3684, </w:t>
      </w:r>
      <w:proofErr w:type="spellStart"/>
      <w:r w:rsidR="00B127C7" w:rsidRPr="00C5766C">
        <w:t>СанНиН</w:t>
      </w:r>
      <w:proofErr w:type="spellEnd"/>
      <w:r w:rsidR="00B127C7" w:rsidRPr="00C5766C">
        <w:t xml:space="preserve"> 1.2.3684</w:t>
      </w:r>
      <w:r w:rsidRPr="00C5766C">
        <w:t>.».</w:t>
      </w:r>
    </w:p>
    <w:p w14:paraId="4ADDC790" w14:textId="77777777" w:rsidR="00322876" w:rsidRPr="00C5766C" w:rsidRDefault="00712FE7" w:rsidP="00322876">
      <w:pPr>
        <w:autoSpaceDE w:val="0"/>
        <w:autoSpaceDN w:val="0"/>
        <w:adjustRightInd w:val="0"/>
        <w:spacing w:after="0" w:line="360" w:lineRule="auto"/>
        <w:ind w:firstLine="567"/>
        <w:jc w:val="both"/>
      </w:pPr>
      <w:r w:rsidRPr="00C5766C">
        <w:t xml:space="preserve">Пункт 8.4.3. </w:t>
      </w:r>
      <w:r w:rsidR="00322876" w:rsidRPr="00C5766C">
        <w:t>Изложить в следующей редакции:</w:t>
      </w:r>
    </w:p>
    <w:p w14:paraId="3EADB40B" w14:textId="77777777" w:rsidR="00322876" w:rsidRPr="00C5766C" w:rsidRDefault="00322876" w:rsidP="00322876">
      <w:pPr>
        <w:autoSpaceDE w:val="0"/>
        <w:autoSpaceDN w:val="0"/>
        <w:adjustRightInd w:val="0"/>
        <w:spacing w:after="0" w:line="360" w:lineRule="auto"/>
        <w:ind w:firstLine="567"/>
        <w:jc w:val="both"/>
      </w:pPr>
      <w:r w:rsidRPr="00C5766C">
        <w:t>«8.4.3 Виды освещения, рекомендуемые при проектировании парков:</w:t>
      </w:r>
    </w:p>
    <w:p w14:paraId="5FF5A48B" w14:textId="0322D575" w:rsidR="00322876" w:rsidRPr="00C5766C" w:rsidRDefault="00322876" w:rsidP="00322876">
      <w:pPr>
        <w:autoSpaceDE w:val="0"/>
        <w:autoSpaceDN w:val="0"/>
        <w:adjustRightInd w:val="0"/>
        <w:spacing w:after="0" w:line="360" w:lineRule="auto"/>
        <w:ind w:firstLine="567"/>
        <w:jc w:val="both"/>
      </w:pPr>
      <w:r w:rsidRPr="00C5766C">
        <w:t>- функциональное – на пешеходных и прогулочных зонах, детских игровых и спортивных площадках, велосипедных дорожках, зонах отдыха, парковых сооружениях;</w:t>
      </w:r>
    </w:p>
    <w:p w14:paraId="1D084C90" w14:textId="13AADEA0" w:rsidR="00322876" w:rsidRPr="00C5766C" w:rsidRDefault="00322876" w:rsidP="00322876">
      <w:pPr>
        <w:autoSpaceDE w:val="0"/>
        <w:autoSpaceDN w:val="0"/>
        <w:adjustRightInd w:val="0"/>
        <w:spacing w:after="0" w:line="360" w:lineRule="auto"/>
        <w:ind w:firstLine="567"/>
        <w:jc w:val="both"/>
      </w:pPr>
      <w:r w:rsidRPr="00C5766C">
        <w:t>- архитектурно-художественное – освещение памятников, зданий и парковых сооружений, декоративных элементов</w:t>
      </w:r>
      <w:r w:rsidR="00E45169" w:rsidRPr="00C5766C">
        <w:t>;</w:t>
      </w:r>
      <w:r w:rsidRPr="00C5766C">
        <w:t xml:space="preserve"> </w:t>
      </w:r>
      <w:r w:rsidR="00E45169" w:rsidRPr="00C5766C">
        <w:t>в</w:t>
      </w:r>
      <w:r w:rsidRPr="00C5766C">
        <w:t xml:space="preserve">ключает ландшафтное освещение </w:t>
      </w:r>
      <w:r w:rsidR="00E45169" w:rsidRPr="00C5766C">
        <w:t>с</w:t>
      </w:r>
      <w:r w:rsidRPr="00C5766C">
        <w:t xml:space="preserve"> подсветк</w:t>
      </w:r>
      <w:r w:rsidR="00E45169" w:rsidRPr="00C5766C">
        <w:t>ой</w:t>
      </w:r>
      <w:r w:rsidRPr="00C5766C">
        <w:t xml:space="preserve"> пространства и элементов ландшафта</w:t>
      </w:r>
      <w:r w:rsidR="00E45169" w:rsidRPr="00C5766C">
        <w:t xml:space="preserve"> (</w:t>
      </w:r>
      <w:r w:rsidRPr="00C5766C">
        <w:t>деревья, кустарники, МАФ и т. д.</w:t>
      </w:r>
      <w:r w:rsidR="00E45169" w:rsidRPr="00C5766C">
        <w:t>)</w:t>
      </w:r>
      <w:r w:rsidRPr="00C5766C">
        <w:t>;</w:t>
      </w:r>
    </w:p>
    <w:p w14:paraId="5B578039" w14:textId="56AFEA93" w:rsidR="00322876" w:rsidRPr="00C5766C" w:rsidRDefault="00322876" w:rsidP="00322876">
      <w:pPr>
        <w:autoSpaceDE w:val="0"/>
        <w:autoSpaceDN w:val="0"/>
        <w:adjustRightInd w:val="0"/>
        <w:spacing w:after="0" w:line="360" w:lineRule="auto"/>
        <w:ind w:firstLine="567"/>
        <w:jc w:val="both"/>
      </w:pPr>
      <w:r w:rsidRPr="00C5766C">
        <w:t>- декоративное – оформление светом элементов ландшафта, водоемов, фонтанов и МАФ, участков территорий парков</w:t>
      </w:r>
      <w:r w:rsidR="00E45169" w:rsidRPr="00C5766C">
        <w:t xml:space="preserve">; </w:t>
      </w:r>
      <w:r w:rsidRPr="00C5766C">
        <w:t>включа</w:t>
      </w:r>
      <w:r w:rsidR="00E45169" w:rsidRPr="00C5766C">
        <w:t>ет:</w:t>
      </w:r>
      <w:r w:rsidRPr="00C5766C">
        <w:t xml:space="preserve"> интерактивные и временные световые инсталляции (композиции, в создании которых задействовано освещение и пространство), праздничное и проекционное </w:t>
      </w:r>
      <w:r w:rsidR="00E45169" w:rsidRPr="00C5766C">
        <w:t xml:space="preserve">освещение </w:t>
      </w:r>
      <w:r w:rsidRPr="00C5766C">
        <w:t>(выведение световых элементов на вертикальные и горизонтальные поверхности);</w:t>
      </w:r>
    </w:p>
    <w:p w14:paraId="6EA4BC6F" w14:textId="318DEFE6" w:rsidR="00322876" w:rsidRPr="00C5766C" w:rsidRDefault="00322876" w:rsidP="00322876">
      <w:pPr>
        <w:autoSpaceDE w:val="0"/>
        <w:autoSpaceDN w:val="0"/>
        <w:adjustRightInd w:val="0"/>
        <w:spacing w:after="0" w:line="360" w:lineRule="auto"/>
        <w:ind w:firstLine="567"/>
        <w:jc w:val="both"/>
      </w:pPr>
      <w:r w:rsidRPr="00C5766C">
        <w:t>- световая реклама и информация</w:t>
      </w:r>
      <w:r w:rsidR="00E45169" w:rsidRPr="00C5766C">
        <w:t> – </w:t>
      </w:r>
      <w:r w:rsidRPr="00C5766C">
        <w:t>конструкции с внутренним или внешним освещением.</w:t>
      </w:r>
    </w:p>
    <w:p w14:paraId="645C74B4" w14:textId="77777777" w:rsidR="00322876" w:rsidRPr="00C5766C" w:rsidRDefault="00322876" w:rsidP="00322876">
      <w:pPr>
        <w:autoSpaceDE w:val="0"/>
        <w:autoSpaceDN w:val="0"/>
        <w:adjustRightInd w:val="0"/>
        <w:spacing w:after="0" w:line="360" w:lineRule="auto"/>
        <w:ind w:firstLine="567"/>
        <w:jc w:val="both"/>
        <w:rPr>
          <w:sz w:val="24"/>
          <w:szCs w:val="24"/>
        </w:rPr>
      </w:pPr>
      <w:r w:rsidRPr="00C5766C">
        <w:rPr>
          <w:sz w:val="24"/>
          <w:szCs w:val="24"/>
        </w:rPr>
        <w:t>Примечания.</w:t>
      </w:r>
    </w:p>
    <w:p w14:paraId="229E5507" w14:textId="35C6FC6B" w:rsidR="00322876" w:rsidRPr="00C5766C" w:rsidRDefault="00322876" w:rsidP="00322876">
      <w:pPr>
        <w:autoSpaceDE w:val="0"/>
        <w:autoSpaceDN w:val="0"/>
        <w:adjustRightInd w:val="0"/>
        <w:spacing w:after="0" w:line="360" w:lineRule="auto"/>
        <w:ind w:firstLine="567"/>
        <w:jc w:val="both"/>
        <w:rPr>
          <w:sz w:val="24"/>
          <w:szCs w:val="24"/>
        </w:rPr>
      </w:pPr>
      <w:r w:rsidRPr="00C5766C">
        <w:rPr>
          <w:sz w:val="24"/>
          <w:szCs w:val="24"/>
        </w:rPr>
        <w:t xml:space="preserve">1 Праздничное освещение </w:t>
      </w:r>
      <w:r w:rsidR="00E45169" w:rsidRPr="00C5766C">
        <w:rPr>
          <w:sz w:val="24"/>
          <w:szCs w:val="24"/>
        </w:rPr>
        <w:t xml:space="preserve">(в </w:t>
      </w:r>
      <w:proofErr w:type="spellStart"/>
      <w:r w:rsidR="00E45169" w:rsidRPr="00C5766C">
        <w:rPr>
          <w:sz w:val="24"/>
          <w:szCs w:val="24"/>
        </w:rPr>
        <w:t>т.ч</w:t>
      </w:r>
      <w:proofErr w:type="spellEnd"/>
      <w:r w:rsidR="00E45169" w:rsidRPr="00C5766C">
        <w:rPr>
          <w:sz w:val="24"/>
          <w:szCs w:val="24"/>
        </w:rPr>
        <w:t xml:space="preserve">. иллюминация) </w:t>
      </w:r>
      <w:r w:rsidR="00B16E1A" w:rsidRPr="00C5766C">
        <w:rPr>
          <w:sz w:val="24"/>
          <w:szCs w:val="24"/>
        </w:rPr>
        <w:t xml:space="preserve">включает </w:t>
      </w:r>
      <w:r w:rsidRPr="00C5766C">
        <w:rPr>
          <w:sz w:val="24"/>
          <w:szCs w:val="24"/>
        </w:rPr>
        <w:t>элемент</w:t>
      </w:r>
      <w:r w:rsidR="00B16E1A" w:rsidRPr="00C5766C">
        <w:rPr>
          <w:sz w:val="24"/>
          <w:szCs w:val="24"/>
        </w:rPr>
        <w:t>ы</w:t>
      </w:r>
      <w:r w:rsidRPr="00C5766C">
        <w:rPr>
          <w:sz w:val="24"/>
          <w:szCs w:val="24"/>
        </w:rPr>
        <w:t>, систем</w:t>
      </w:r>
      <w:r w:rsidR="00B16E1A" w:rsidRPr="00C5766C">
        <w:rPr>
          <w:sz w:val="24"/>
          <w:szCs w:val="24"/>
        </w:rPr>
        <w:t>ы</w:t>
      </w:r>
      <w:r w:rsidRPr="00C5766C">
        <w:rPr>
          <w:sz w:val="24"/>
          <w:szCs w:val="24"/>
        </w:rPr>
        <w:t xml:space="preserve"> и прием</w:t>
      </w:r>
      <w:r w:rsidR="00B16E1A" w:rsidRPr="00C5766C">
        <w:rPr>
          <w:sz w:val="24"/>
          <w:szCs w:val="24"/>
        </w:rPr>
        <w:t>ы</w:t>
      </w:r>
      <w:r w:rsidRPr="00C5766C">
        <w:rPr>
          <w:sz w:val="24"/>
          <w:szCs w:val="24"/>
        </w:rPr>
        <w:t xml:space="preserve"> освещения для праздничных мероприятий; может иметь временное или постоянное размещение.</w:t>
      </w:r>
    </w:p>
    <w:p w14:paraId="3FD5FCFA" w14:textId="65F18355" w:rsidR="00322876" w:rsidRPr="00C5766C" w:rsidRDefault="00322876" w:rsidP="00322876">
      <w:pPr>
        <w:autoSpaceDE w:val="0"/>
        <w:autoSpaceDN w:val="0"/>
        <w:adjustRightInd w:val="0"/>
        <w:spacing w:after="0" w:line="360" w:lineRule="auto"/>
        <w:ind w:firstLine="567"/>
        <w:jc w:val="both"/>
        <w:rPr>
          <w:sz w:val="24"/>
          <w:szCs w:val="24"/>
        </w:rPr>
      </w:pPr>
      <w:r w:rsidRPr="00C5766C">
        <w:rPr>
          <w:sz w:val="24"/>
          <w:szCs w:val="24"/>
        </w:rPr>
        <w:t xml:space="preserve">2 </w:t>
      </w:r>
      <w:r w:rsidR="00B16E1A" w:rsidRPr="00C5766C">
        <w:rPr>
          <w:sz w:val="24"/>
          <w:szCs w:val="24"/>
        </w:rPr>
        <w:t>Уровень освещенности при применении иллюминации не регламентируется</w:t>
      </w:r>
      <w:r w:rsidRPr="00C5766C">
        <w:rPr>
          <w:sz w:val="24"/>
          <w:szCs w:val="24"/>
        </w:rPr>
        <w:t>.</w:t>
      </w:r>
    </w:p>
    <w:p w14:paraId="7C770587" w14:textId="2B7C9E6E" w:rsidR="00B16E1A" w:rsidRPr="00C5766C" w:rsidRDefault="00322876" w:rsidP="00322876">
      <w:pPr>
        <w:autoSpaceDE w:val="0"/>
        <w:autoSpaceDN w:val="0"/>
        <w:adjustRightInd w:val="0"/>
        <w:spacing w:after="0" w:line="360" w:lineRule="auto"/>
        <w:ind w:firstLine="567"/>
        <w:jc w:val="both"/>
        <w:rPr>
          <w:sz w:val="20"/>
          <w:szCs w:val="20"/>
        </w:rPr>
      </w:pPr>
      <w:proofErr w:type="gramStart"/>
      <w:r w:rsidRPr="00C5766C">
        <w:rPr>
          <w:sz w:val="24"/>
          <w:szCs w:val="24"/>
        </w:rPr>
        <w:lastRenderedPageBreak/>
        <w:t>3</w:t>
      </w:r>
      <w:r w:rsidR="00871D40" w:rsidRPr="00C5766C">
        <w:rPr>
          <w:sz w:val="24"/>
          <w:szCs w:val="24"/>
        </w:rPr>
        <w:t xml:space="preserve"> </w:t>
      </w:r>
      <w:r w:rsidRPr="00C5766C">
        <w:rPr>
          <w:sz w:val="24"/>
          <w:szCs w:val="24"/>
        </w:rPr>
        <w:t xml:space="preserve"> К</w:t>
      </w:r>
      <w:proofErr w:type="gramEnd"/>
      <w:r w:rsidRPr="00C5766C">
        <w:rPr>
          <w:sz w:val="24"/>
          <w:szCs w:val="24"/>
        </w:rPr>
        <w:t xml:space="preserve"> световой рекламе и информации относятся: щитовые и объемно-пространственные конструкции, стенды, тумбы, панели-кронштейны, настенные панно, перетяжки, электронные табло, проекционные, лазерные и иные технические средства, конструкции с элементами информации, информирующие о маршрутах движения и находящихся на них объектах</w:t>
      </w:r>
      <w:r w:rsidRPr="00C5766C">
        <w:rPr>
          <w:sz w:val="20"/>
          <w:szCs w:val="20"/>
        </w:rPr>
        <w:t>.</w:t>
      </w:r>
      <w:r w:rsidRPr="00C5766C">
        <w:t>».</w:t>
      </w:r>
    </w:p>
    <w:p w14:paraId="0CF33E4F" w14:textId="27E30B18" w:rsidR="00F1147E" w:rsidRPr="00C5766C" w:rsidRDefault="00F1147E" w:rsidP="002560EA">
      <w:pPr>
        <w:autoSpaceDE w:val="0"/>
        <w:autoSpaceDN w:val="0"/>
        <w:adjustRightInd w:val="0"/>
        <w:spacing w:after="0" w:line="360" w:lineRule="auto"/>
        <w:ind w:firstLine="567"/>
        <w:jc w:val="both"/>
      </w:pPr>
      <w:r w:rsidRPr="00C5766C">
        <w:t xml:space="preserve">Пункт 8.4.4. </w:t>
      </w:r>
      <w:r w:rsidR="000A1BA9" w:rsidRPr="00C5766C">
        <w:t>Заменить с</w:t>
      </w:r>
      <w:r w:rsidRPr="00C5766C">
        <w:t>лов</w:t>
      </w:r>
      <w:r w:rsidR="00DF01FE" w:rsidRPr="00C5766C">
        <w:t>о</w:t>
      </w:r>
      <w:r w:rsidRPr="00C5766C">
        <w:t>:</w:t>
      </w:r>
      <w:r w:rsidRPr="00C5766C">
        <w:rPr>
          <w:b/>
        </w:rPr>
        <w:t xml:space="preserve"> «</w:t>
      </w:r>
      <w:r w:rsidRPr="00C5766C">
        <w:t xml:space="preserve">энергонезависимые» </w:t>
      </w:r>
      <w:r w:rsidR="00DF01FE" w:rsidRPr="00C5766C">
        <w:t xml:space="preserve">на: </w:t>
      </w:r>
      <w:r w:rsidRPr="00C5766C">
        <w:t>«энергосберегающие».</w:t>
      </w:r>
    </w:p>
    <w:p w14:paraId="7C559DEE" w14:textId="77777777" w:rsidR="00DF01FE" w:rsidRPr="00C5766C" w:rsidRDefault="00DF01FE" w:rsidP="00DF01FE">
      <w:pPr>
        <w:autoSpaceDE w:val="0"/>
        <w:autoSpaceDN w:val="0"/>
        <w:adjustRightInd w:val="0"/>
        <w:spacing w:after="0" w:line="360" w:lineRule="auto"/>
        <w:ind w:firstLine="567"/>
        <w:jc w:val="both"/>
        <w:rPr>
          <w:b/>
        </w:rPr>
      </w:pPr>
      <w:r w:rsidRPr="00C5766C">
        <w:t>Пункт 8.4.5. Исключить.</w:t>
      </w:r>
    </w:p>
    <w:p w14:paraId="6AAA192A" w14:textId="629A02D9" w:rsidR="00A61940" w:rsidRPr="001572B2" w:rsidRDefault="00031376" w:rsidP="002560EA">
      <w:pPr>
        <w:autoSpaceDE w:val="0"/>
        <w:autoSpaceDN w:val="0"/>
        <w:adjustRightInd w:val="0"/>
        <w:spacing w:after="0" w:line="360" w:lineRule="auto"/>
        <w:ind w:firstLine="567"/>
        <w:jc w:val="both"/>
      </w:pPr>
      <w:r w:rsidRPr="001572B2">
        <w:t>Пункт 8.4.6.</w:t>
      </w:r>
      <w:r w:rsidR="00A61940" w:rsidRPr="001572B2">
        <w:t xml:space="preserve"> Изложить в </w:t>
      </w:r>
      <w:r w:rsidR="0054617A" w:rsidRPr="001572B2">
        <w:t>новой</w:t>
      </w:r>
      <w:r w:rsidR="00A61940" w:rsidRPr="001572B2">
        <w:t xml:space="preserve"> редакции:</w:t>
      </w:r>
    </w:p>
    <w:p w14:paraId="1A945081" w14:textId="1F7975E5" w:rsidR="007B54BE" w:rsidRPr="001572B2" w:rsidRDefault="00A61940" w:rsidP="00191963">
      <w:pPr>
        <w:autoSpaceDE w:val="0"/>
        <w:autoSpaceDN w:val="0"/>
        <w:adjustRightInd w:val="0"/>
        <w:spacing w:after="0" w:line="360" w:lineRule="auto"/>
        <w:ind w:firstLine="567"/>
        <w:jc w:val="both"/>
        <w:rPr>
          <w:b/>
          <w:shd w:val="clear" w:color="auto" w:fill="FFFFFF"/>
        </w:rPr>
      </w:pPr>
      <w:r w:rsidRPr="001572B2">
        <w:t xml:space="preserve">«8.4.6 </w:t>
      </w:r>
      <w:proofErr w:type="gramStart"/>
      <w:r w:rsidRPr="001572B2">
        <w:t>В</w:t>
      </w:r>
      <w:proofErr w:type="gramEnd"/>
      <w:r w:rsidRPr="001572B2">
        <w:t xml:space="preserve"> парках рекомендуется предусматривать точки доступа в телекоммуникационную сеть Интернет, а также оборудование с звуковым воспроизведением информации (</w:t>
      </w:r>
      <w:proofErr w:type="spellStart"/>
      <w:r w:rsidRPr="001572B2">
        <w:t>аудиоскамейки</w:t>
      </w:r>
      <w:proofErr w:type="spellEnd"/>
      <w:r w:rsidR="00DF01FE" w:rsidRPr="00DF01FE">
        <w:rPr>
          <w:color w:val="7030A0"/>
        </w:rPr>
        <w:t>,</w:t>
      </w:r>
      <w:r w:rsidRPr="00DF01FE">
        <w:rPr>
          <w:color w:val="7030A0"/>
        </w:rPr>
        <w:t xml:space="preserve"> </w:t>
      </w:r>
      <w:r w:rsidRPr="001572B2">
        <w:t xml:space="preserve">садовые </w:t>
      </w:r>
      <w:r w:rsidRPr="00C5766C">
        <w:t>диваны</w:t>
      </w:r>
      <w:r w:rsidR="00DF01FE" w:rsidRPr="00C5766C">
        <w:t xml:space="preserve"> и т.п.</w:t>
      </w:r>
      <w:r w:rsidRPr="00C5766C">
        <w:t xml:space="preserve">), по </w:t>
      </w:r>
      <w:r w:rsidRPr="001572B2">
        <w:t>заданию на проектирование – системы видеонаблюдения.»</w:t>
      </w:r>
      <w:r w:rsidR="00191963" w:rsidRPr="001572B2">
        <w:t>.</w:t>
      </w:r>
    </w:p>
    <w:p w14:paraId="46E11C16" w14:textId="77777777" w:rsidR="007B54BE" w:rsidRPr="001572B2" w:rsidRDefault="007B54BE" w:rsidP="00031376">
      <w:pPr>
        <w:shd w:val="clear" w:color="auto" w:fill="FFFFFF"/>
        <w:tabs>
          <w:tab w:val="left" w:pos="0"/>
        </w:tabs>
        <w:spacing w:after="0" w:line="360" w:lineRule="auto"/>
        <w:jc w:val="both"/>
        <w:rPr>
          <w:b/>
          <w:shd w:val="clear" w:color="auto" w:fill="FFFFFF"/>
        </w:rPr>
      </w:pPr>
    </w:p>
    <w:p w14:paraId="565175C8" w14:textId="63243551" w:rsidR="0054617A" w:rsidRPr="001572B2" w:rsidRDefault="0054617A" w:rsidP="00031376">
      <w:pPr>
        <w:shd w:val="clear" w:color="auto" w:fill="FFFFFF"/>
        <w:tabs>
          <w:tab w:val="left" w:pos="0"/>
        </w:tabs>
        <w:spacing w:after="0" w:line="360" w:lineRule="auto"/>
        <w:jc w:val="both"/>
        <w:rPr>
          <w:shd w:val="clear" w:color="auto" w:fill="FFFFFF"/>
        </w:rPr>
        <w:sectPr w:rsidR="0054617A" w:rsidRPr="001572B2" w:rsidSect="00A529F2">
          <w:headerReference w:type="even" r:id="rId12"/>
          <w:headerReference w:type="default" r:id="rId13"/>
          <w:footerReference w:type="even" r:id="rId14"/>
          <w:headerReference w:type="first" r:id="rId15"/>
          <w:footerReference w:type="first" r:id="rId16"/>
          <w:pgSz w:w="11906" w:h="16838"/>
          <w:pgMar w:top="1134" w:right="851" w:bottom="1134" w:left="1276" w:header="709" w:footer="708" w:gutter="284"/>
          <w:cols w:space="708"/>
          <w:docGrid w:linePitch="381"/>
        </w:sectPr>
      </w:pPr>
      <w:r w:rsidRPr="001572B2">
        <w:rPr>
          <w:b/>
          <w:shd w:val="clear" w:color="auto" w:fill="FFFFFF"/>
        </w:rPr>
        <w:tab/>
      </w:r>
      <w:r w:rsidRPr="001572B2">
        <w:rPr>
          <w:shd w:val="clear" w:color="auto" w:fill="FFFFFF"/>
        </w:rPr>
        <w:t xml:space="preserve"> </w:t>
      </w:r>
      <w:r w:rsidR="003C019D" w:rsidRPr="001572B2">
        <w:rPr>
          <w:shd w:val="clear" w:color="auto" w:fill="FFFFFF"/>
        </w:rPr>
        <w:t>Свод правил д</w:t>
      </w:r>
      <w:r w:rsidRPr="001572B2">
        <w:rPr>
          <w:shd w:val="clear" w:color="auto" w:fill="FFFFFF"/>
        </w:rPr>
        <w:t>ополнить приложениями А</w:t>
      </w:r>
      <w:r w:rsidR="00A16DD9" w:rsidRPr="001572B2">
        <w:rPr>
          <w:shd w:val="clear" w:color="auto" w:fill="FFFFFF"/>
        </w:rPr>
        <w:t>, Б, В</w:t>
      </w:r>
      <w:r w:rsidR="003C019D" w:rsidRPr="001572B2">
        <w:rPr>
          <w:shd w:val="clear" w:color="auto" w:fill="FFFFFF"/>
        </w:rPr>
        <w:t>, Г</w:t>
      </w:r>
      <w:r w:rsidR="00A16DD9" w:rsidRPr="001572B2">
        <w:rPr>
          <w:shd w:val="clear" w:color="auto" w:fill="FFFFFF"/>
        </w:rPr>
        <w:t xml:space="preserve"> в следующей редакции:</w:t>
      </w:r>
    </w:p>
    <w:p w14:paraId="46F35712" w14:textId="2214A73D" w:rsidR="00F84A7B" w:rsidRPr="001572B2" w:rsidRDefault="004B426B" w:rsidP="004B426B">
      <w:pPr>
        <w:tabs>
          <w:tab w:val="left" w:pos="762"/>
          <w:tab w:val="left" w:pos="1386"/>
          <w:tab w:val="center" w:pos="7285"/>
        </w:tabs>
        <w:spacing w:after="0" w:line="240" w:lineRule="auto"/>
        <w:jc w:val="center"/>
        <w:rPr>
          <w:b/>
          <w:shd w:val="clear" w:color="auto" w:fill="FFFFFF"/>
        </w:rPr>
      </w:pPr>
      <w:r w:rsidRPr="004B426B">
        <w:rPr>
          <w:rFonts w:eastAsiaTheme="minorHAnsi"/>
          <w:b/>
          <w:noProof/>
        </w:rPr>
        <w:lastRenderedPageBreak/>
        <w:drawing>
          <wp:inline distT="0" distB="0" distL="0" distR="0" wp14:anchorId="5DABD58B" wp14:editId="5CA92D5C">
            <wp:extent cx="7953375" cy="5623314"/>
            <wp:effectExtent l="0" t="0" r="0" b="0"/>
            <wp:docPr id="6" name="Рисунок 6" descr="C:\Users\user\Desktop\СП 475-Парки-25-26-27-10-2022\классификация пар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П 475-Парки-25-26-27-10-2022\классификация парков.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58377" cy="5626850"/>
                    </a:xfrm>
                    <a:prstGeom prst="rect">
                      <a:avLst/>
                    </a:prstGeom>
                    <a:noFill/>
                    <a:ln>
                      <a:noFill/>
                    </a:ln>
                  </pic:spPr>
                </pic:pic>
              </a:graphicData>
            </a:graphic>
          </wp:inline>
        </w:drawing>
      </w:r>
    </w:p>
    <w:p w14:paraId="530086F6" w14:textId="77777777" w:rsidR="003138EB" w:rsidRPr="001572B2" w:rsidRDefault="003138EB" w:rsidP="00A61940">
      <w:pPr>
        <w:shd w:val="clear" w:color="auto" w:fill="FFFFFF"/>
        <w:tabs>
          <w:tab w:val="left" w:pos="0"/>
        </w:tabs>
        <w:spacing w:after="0" w:line="360" w:lineRule="auto"/>
        <w:jc w:val="center"/>
        <w:rPr>
          <w:b/>
          <w:shd w:val="clear" w:color="auto" w:fill="FFFFFF"/>
        </w:rPr>
        <w:sectPr w:rsidR="003138EB" w:rsidRPr="001572B2" w:rsidSect="007B54BE">
          <w:pgSz w:w="16838" w:h="11906" w:orient="landscape"/>
          <w:pgMar w:top="1276" w:right="1134" w:bottom="851" w:left="1134" w:header="709" w:footer="709" w:gutter="284"/>
          <w:cols w:space="708"/>
          <w:docGrid w:linePitch="381"/>
        </w:sectPr>
      </w:pPr>
    </w:p>
    <w:p w14:paraId="56465CD0" w14:textId="5CB473C2" w:rsidR="003138EB" w:rsidRPr="001572B2" w:rsidRDefault="003138EB" w:rsidP="003138EB">
      <w:pPr>
        <w:spacing w:after="0" w:line="240" w:lineRule="auto"/>
        <w:jc w:val="center"/>
        <w:rPr>
          <w:rFonts w:eastAsiaTheme="minorHAnsi"/>
          <w:b/>
        </w:rPr>
      </w:pPr>
      <w:r w:rsidRPr="001572B2">
        <w:rPr>
          <w:rFonts w:eastAsiaTheme="minorHAnsi"/>
          <w:b/>
        </w:rPr>
        <w:lastRenderedPageBreak/>
        <w:t xml:space="preserve">Приложение </w:t>
      </w:r>
      <w:r w:rsidR="003C019D" w:rsidRPr="001572B2">
        <w:rPr>
          <w:rFonts w:eastAsiaTheme="minorHAnsi"/>
          <w:b/>
        </w:rPr>
        <w:t>Б</w:t>
      </w:r>
    </w:p>
    <w:p w14:paraId="64638269" w14:textId="77777777" w:rsidR="003138EB" w:rsidRPr="001572B2" w:rsidRDefault="003138EB" w:rsidP="003138EB">
      <w:pPr>
        <w:spacing w:after="0" w:line="240" w:lineRule="auto"/>
        <w:jc w:val="center"/>
        <w:rPr>
          <w:rFonts w:eastAsiaTheme="minorHAnsi"/>
          <w:b/>
        </w:rPr>
      </w:pPr>
      <w:r w:rsidRPr="001572B2">
        <w:rPr>
          <w:rFonts w:eastAsiaTheme="minorHAnsi"/>
          <w:b/>
        </w:rPr>
        <w:t>Рекомендации по подбору ассортимента растений с учетом требований к условиям среды</w:t>
      </w:r>
    </w:p>
    <w:p w14:paraId="588ED0BB" w14:textId="77777777" w:rsidR="003138EB" w:rsidRPr="001572B2" w:rsidRDefault="003138EB" w:rsidP="003138EB">
      <w:pPr>
        <w:pStyle w:val="af3"/>
        <w:spacing w:line="360" w:lineRule="auto"/>
        <w:jc w:val="both"/>
        <w:rPr>
          <w:rFonts w:ascii="Times New Roman" w:hAnsi="Times New Roman"/>
          <w:i/>
          <w:sz w:val="24"/>
          <w:szCs w:val="24"/>
        </w:rPr>
      </w:pPr>
    </w:p>
    <w:tbl>
      <w:tblPr>
        <w:tblW w:w="14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18"/>
        <w:gridCol w:w="6804"/>
        <w:gridCol w:w="5811"/>
      </w:tblGrid>
      <w:tr w:rsidR="001572B2" w:rsidRPr="001572B2" w14:paraId="55DC9842" w14:textId="77777777" w:rsidTr="00640E3D">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79EA86EC" w14:textId="77777777" w:rsidR="0084675F" w:rsidRPr="001572B2" w:rsidRDefault="0084675F" w:rsidP="00640E3D">
            <w:pPr>
              <w:pStyle w:val="af3"/>
              <w:jc w:val="center"/>
              <w:rPr>
                <w:rFonts w:ascii="Times New Roman" w:hAnsi="Times New Roman"/>
                <w:sz w:val="24"/>
                <w:szCs w:val="24"/>
              </w:rPr>
            </w:pPr>
            <w:r w:rsidRPr="001572B2">
              <w:rPr>
                <w:rFonts w:ascii="Times New Roman" w:hAnsi="Times New Roman"/>
                <w:sz w:val="24"/>
                <w:szCs w:val="24"/>
              </w:rPr>
              <w:t>Географическая</w:t>
            </w:r>
          </w:p>
          <w:p w14:paraId="354708A4" w14:textId="77777777" w:rsidR="003138EB" w:rsidRPr="001572B2" w:rsidRDefault="0084675F" w:rsidP="0084675F">
            <w:pPr>
              <w:pStyle w:val="af3"/>
              <w:jc w:val="center"/>
              <w:rPr>
                <w:rFonts w:ascii="Times New Roman" w:hAnsi="Times New Roman"/>
                <w:sz w:val="24"/>
                <w:szCs w:val="24"/>
              </w:rPr>
            </w:pPr>
            <w:r w:rsidRPr="001572B2">
              <w:rPr>
                <w:rFonts w:ascii="Times New Roman" w:hAnsi="Times New Roman"/>
                <w:sz w:val="24"/>
                <w:szCs w:val="24"/>
              </w:rPr>
              <w:t>з</w:t>
            </w:r>
            <w:r w:rsidR="003138EB" w:rsidRPr="001572B2">
              <w:rPr>
                <w:rFonts w:ascii="Times New Roman" w:hAnsi="Times New Roman"/>
                <w:sz w:val="24"/>
                <w:szCs w:val="24"/>
              </w:rPr>
              <w:t>она</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1234DA1" w14:textId="77777777" w:rsidR="003138EB" w:rsidRPr="001572B2" w:rsidRDefault="003138EB" w:rsidP="00640E3D">
            <w:pPr>
              <w:pStyle w:val="af3"/>
              <w:ind w:firstLine="67"/>
              <w:jc w:val="center"/>
              <w:rPr>
                <w:rFonts w:ascii="Times New Roman" w:hAnsi="Times New Roman"/>
                <w:sz w:val="24"/>
                <w:szCs w:val="24"/>
              </w:rPr>
            </w:pPr>
            <w:r w:rsidRPr="001572B2">
              <w:rPr>
                <w:rFonts w:ascii="Times New Roman" w:hAnsi="Times New Roman"/>
                <w:sz w:val="24"/>
                <w:szCs w:val="24"/>
              </w:rPr>
              <w:t>Растения</w:t>
            </w:r>
          </w:p>
        </w:tc>
        <w:tc>
          <w:tcPr>
            <w:tcW w:w="5811" w:type="dxa"/>
            <w:tcBorders>
              <w:top w:val="single" w:sz="6" w:space="0" w:color="auto"/>
              <w:left w:val="single" w:sz="6" w:space="0" w:color="auto"/>
              <w:bottom w:val="single" w:sz="6" w:space="0" w:color="auto"/>
              <w:right w:val="single" w:sz="6" w:space="0" w:color="auto"/>
            </w:tcBorders>
          </w:tcPr>
          <w:p w14:paraId="4265C8FE" w14:textId="77777777" w:rsidR="003138EB" w:rsidRPr="001572B2" w:rsidRDefault="003138EB" w:rsidP="00640E3D">
            <w:pPr>
              <w:pStyle w:val="af3"/>
              <w:jc w:val="center"/>
              <w:rPr>
                <w:rFonts w:ascii="Times New Roman" w:hAnsi="Times New Roman"/>
                <w:sz w:val="24"/>
                <w:szCs w:val="24"/>
              </w:rPr>
            </w:pPr>
            <w:r w:rsidRPr="001572B2">
              <w:rPr>
                <w:rFonts w:ascii="Times New Roman" w:hAnsi="Times New Roman"/>
                <w:sz w:val="24"/>
                <w:szCs w:val="24"/>
              </w:rPr>
              <w:t>Требования</w:t>
            </w:r>
          </w:p>
        </w:tc>
      </w:tr>
      <w:tr w:rsidR="001572B2" w:rsidRPr="001572B2" w14:paraId="1A722EA9" w14:textId="77777777" w:rsidTr="00640E3D">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AC9F512" w14:textId="77777777" w:rsidR="003138EB" w:rsidRPr="001572B2" w:rsidRDefault="003138EB" w:rsidP="00640E3D">
            <w:pPr>
              <w:pStyle w:val="af3"/>
              <w:jc w:val="center"/>
              <w:rPr>
                <w:rFonts w:ascii="Times New Roman" w:hAnsi="Times New Roman"/>
                <w:sz w:val="24"/>
                <w:szCs w:val="24"/>
              </w:rPr>
            </w:pPr>
            <w:r w:rsidRPr="001572B2">
              <w:rPr>
                <w:rFonts w:ascii="Times New Roman" w:hAnsi="Times New Roman"/>
                <w:sz w:val="24"/>
                <w:szCs w:val="24"/>
              </w:rPr>
              <w:t>Тундра, лесотундра</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0CB65E5" w14:textId="77777777" w:rsidR="003138EB" w:rsidRPr="001572B2" w:rsidRDefault="003138EB" w:rsidP="00816740">
            <w:pPr>
              <w:pStyle w:val="af3"/>
              <w:ind w:firstLine="67"/>
              <w:rPr>
                <w:rFonts w:ascii="Times New Roman" w:hAnsi="Times New Roman"/>
                <w:sz w:val="24"/>
                <w:szCs w:val="24"/>
              </w:rPr>
            </w:pPr>
            <w:r w:rsidRPr="001572B2">
              <w:rPr>
                <w:rFonts w:ascii="Times New Roman" w:hAnsi="Times New Roman"/>
                <w:sz w:val="24"/>
                <w:szCs w:val="24"/>
              </w:rPr>
              <w:t xml:space="preserve">Низкорослые кустарники и кустарнички (карликовые березы, ивы и др.), травянистые </w:t>
            </w:r>
            <w:r w:rsidR="00446DA5" w:rsidRPr="001572B2">
              <w:rPr>
                <w:rFonts w:ascii="Times New Roman" w:hAnsi="Times New Roman"/>
                <w:sz w:val="24"/>
                <w:szCs w:val="24"/>
              </w:rPr>
              <w:t xml:space="preserve">виды </w:t>
            </w:r>
            <w:r w:rsidRPr="001572B2">
              <w:rPr>
                <w:rFonts w:ascii="Times New Roman" w:hAnsi="Times New Roman"/>
                <w:sz w:val="24"/>
                <w:szCs w:val="24"/>
              </w:rPr>
              <w:t>растени</w:t>
            </w:r>
            <w:r w:rsidR="00446DA5" w:rsidRPr="001572B2">
              <w:rPr>
                <w:rFonts w:ascii="Times New Roman" w:hAnsi="Times New Roman"/>
                <w:sz w:val="24"/>
                <w:szCs w:val="24"/>
              </w:rPr>
              <w:t>й</w:t>
            </w:r>
            <w:r w:rsidRPr="001572B2">
              <w:rPr>
                <w:rFonts w:ascii="Times New Roman" w:hAnsi="Times New Roman"/>
                <w:sz w:val="24"/>
                <w:szCs w:val="24"/>
              </w:rPr>
              <w:t xml:space="preserve">, в южных районах </w:t>
            </w:r>
            <w:r w:rsidR="00816740" w:rsidRPr="001572B2">
              <w:rPr>
                <w:rFonts w:ascii="Times New Roman" w:hAnsi="Times New Roman"/>
                <w:sz w:val="24"/>
                <w:szCs w:val="24"/>
              </w:rPr>
              <w:t>лесотундры</w:t>
            </w:r>
            <w:r w:rsidRPr="001572B2">
              <w:rPr>
                <w:rFonts w:ascii="Times New Roman" w:hAnsi="Times New Roman"/>
                <w:sz w:val="24"/>
                <w:szCs w:val="24"/>
              </w:rPr>
              <w:t xml:space="preserve"> и по долинам рек – ели, лиственница</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1610B811" w14:textId="77777777" w:rsidR="003138EB" w:rsidRPr="001572B2" w:rsidRDefault="003138EB" w:rsidP="00640E3D">
            <w:pPr>
              <w:pStyle w:val="af3"/>
              <w:rPr>
                <w:rFonts w:ascii="Times New Roman" w:hAnsi="Times New Roman"/>
                <w:sz w:val="24"/>
                <w:szCs w:val="24"/>
              </w:rPr>
            </w:pPr>
            <w:r w:rsidRPr="001572B2">
              <w:rPr>
                <w:rFonts w:ascii="Times New Roman" w:hAnsi="Times New Roman"/>
                <w:sz w:val="24"/>
                <w:szCs w:val="24"/>
              </w:rPr>
              <w:t>Устойчивость к слабо развитым почвам, низким температурам, сильным ветрам, весенним атмосферным засухам</w:t>
            </w:r>
          </w:p>
        </w:tc>
      </w:tr>
      <w:tr w:rsidR="001572B2" w:rsidRPr="001572B2" w14:paraId="62C8B682" w14:textId="77777777" w:rsidTr="00AD7595">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tcPr>
          <w:p w14:paraId="2974B724" w14:textId="77777777" w:rsidR="00AD7595" w:rsidRPr="001572B2" w:rsidRDefault="00AD7595" w:rsidP="00AD7595">
            <w:pPr>
              <w:pStyle w:val="af3"/>
              <w:jc w:val="center"/>
              <w:rPr>
                <w:rFonts w:ascii="Times New Roman" w:hAnsi="Times New Roman"/>
                <w:sz w:val="24"/>
                <w:szCs w:val="24"/>
                <w:highlight w:val="yellow"/>
              </w:rPr>
            </w:pPr>
            <w:r w:rsidRPr="001572B2">
              <w:rPr>
                <w:rFonts w:ascii="Times New Roman" w:hAnsi="Times New Roman"/>
                <w:sz w:val="24"/>
                <w:szCs w:val="24"/>
              </w:rPr>
              <w:t xml:space="preserve">Зона </w:t>
            </w:r>
            <w:proofErr w:type="spellStart"/>
            <w:r w:rsidRPr="001572B2">
              <w:rPr>
                <w:rFonts w:ascii="Times New Roman" w:hAnsi="Times New Roman"/>
                <w:sz w:val="24"/>
                <w:szCs w:val="24"/>
              </w:rPr>
              <w:t>притундровых</w:t>
            </w:r>
            <w:proofErr w:type="spellEnd"/>
            <w:r w:rsidRPr="001572B2">
              <w:rPr>
                <w:rFonts w:ascii="Times New Roman" w:hAnsi="Times New Roman"/>
                <w:sz w:val="24"/>
                <w:szCs w:val="24"/>
              </w:rPr>
              <w:t xml:space="preserve"> лесов и </w:t>
            </w:r>
            <w:proofErr w:type="spellStart"/>
            <w:r w:rsidRPr="001572B2">
              <w:rPr>
                <w:rFonts w:ascii="Times New Roman" w:hAnsi="Times New Roman"/>
                <w:sz w:val="24"/>
                <w:szCs w:val="24"/>
              </w:rPr>
              <w:t>редкостойной</w:t>
            </w:r>
            <w:proofErr w:type="spellEnd"/>
            <w:r w:rsidRPr="001572B2">
              <w:rPr>
                <w:rFonts w:ascii="Times New Roman" w:hAnsi="Times New Roman"/>
                <w:sz w:val="24"/>
                <w:szCs w:val="24"/>
              </w:rPr>
              <w:t xml:space="preserve"> тайги</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tcPr>
          <w:p w14:paraId="7DA2A293" w14:textId="3285DF32"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shd w:val="clear" w:color="auto" w:fill="FFFFFF"/>
              </w:rPr>
              <w:t>Принимается в соответствии с положение</w:t>
            </w:r>
            <w:r w:rsidR="008E3194" w:rsidRPr="001572B2">
              <w:rPr>
                <w:rFonts w:ascii="Times New Roman" w:hAnsi="Times New Roman"/>
                <w:sz w:val="24"/>
                <w:szCs w:val="24"/>
                <w:shd w:val="clear" w:color="auto" w:fill="FFFFFF"/>
              </w:rPr>
              <w:t>м</w:t>
            </w:r>
            <w:r w:rsidRPr="001572B2">
              <w:rPr>
                <w:rFonts w:ascii="Times New Roman" w:hAnsi="Times New Roman"/>
                <w:sz w:val="24"/>
                <w:szCs w:val="24"/>
                <w:shd w:val="clear" w:color="auto" w:fill="FFFFFF"/>
              </w:rPr>
              <w:t xml:space="preserve"> на местности, влажности и плодородие почвы, </w:t>
            </w:r>
            <w:r w:rsidRPr="001572B2">
              <w:rPr>
                <w:rStyle w:val="afc"/>
                <w:rFonts w:ascii="Times New Roman" w:hAnsi="Times New Roman"/>
                <w:i w:val="0"/>
                <w:iCs w:val="0"/>
                <w:sz w:val="24"/>
                <w:szCs w:val="24"/>
              </w:rPr>
              <w:t>условий</w:t>
            </w:r>
            <w:r w:rsidRPr="001572B2">
              <w:rPr>
                <w:rFonts w:ascii="Times New Roman" w:hAnsi="Times New Roman"/>
                <w:sz w:val="24"/>
                <w:szCs w:val="24"/>
              </w:rPr>
              <w:t xml:space="preserve"> </w:t>
            </w:r>
            <w:r w:rsidRPr="001572B2">
              <w:rPr>
                <w:rStyle w:val="afc"/>
                <w:rFonts w:ascii="Times New Roman" w:hAnsi="Times New Roman"/>
                <w:i w:val="0"/>
                <w:iCs w:val="0"/>
                <w:sz w:val="24"/>
                <w:szCs w:val="24"/>
              </w:rPr>
              <w:t>местообитания</w:t>
            </w:r>
            <w:r w:rsidRPr="001572B2">
              <w:rPr>
                <w:rFonts w:ascii="Times New Roman" w:hAnsi="Times New Roman"/>
                <w:sz w:val="24"/>
                <w:szCs w:val="24"/>
              </w:rPr>
              <w:t>,</w:t>
            </w:r>
            <w:r w:rsidRPr="001572B2">
              <w:rPr>
                <w:rFonts w:ascii="Times New Roman" w:hAnsi="Times New Roman"/>
                <w:sz w:val="24"/>
                <w:szCs w:val="24"/>
                <w:shd w:val="clear" w:color="auto" w:fill="FFFFFF"/>
              </w:rPr>
              <w:t xml:space="preserve"> </w:t>
            </w:r>
            <w:r w:rsidRPr="001572B2">
              <w:rPr>
                <w:rStyle w:val="afc"/>
                <w:rFonts w:ascii="Times New Roman" w:hAnsi="Times New Roman"/>
                <w:i w:val="0"/>
                <w:iCs w:val="0"/>
                <w:sz w:val="24"/>
                <w:szCs w:val="24"/>
              </w:rPr>
              <w:t>типа</w:t>
            </w:r>
            <w:r w:rsidRPr="001572B2">
              <w:rPr>
                <w:rFonts w:ascii="Times New Roman" w:hAnsi="Times New Roman"/>
                <w:sz w:val="24"/>
                <w:szCs w:val="24"/>
              </w:rPr>
              <w:t xml:space="preserve"> </w:t>
            </w:r>
            <w:r w:rsidRPr="001572B2">
              <w:rPr>
                <w:rFonts w:ascii="Times New Roman" w:hAnsi="Times New Roman"/>
                <w:sz w:val="24"/>
                <w:szCs w:val="24"/>
                <w:shd w:val="clear" w:color="auto" w:fill="FFFFFF"/>
              </w:rPr>
              <w:t>леса</w:t>
            </w:r>
          </w:p>
        </w:tc>
        <w:tc>
          <w:tcPr>
            <w:tcW w:w="5811" w:type="dxa"/>
            <w:tcBorders>
              <w:top w:val="single" w:sz="6" w:space="0" w:color="auto"/>
              <w:left w:val="single" w:sz="6" w:space="0" w:color="auto"/>
              <w:bottom w:val="single" w:sz="6" w:space="0" w:color="auto"/>
              <w:right w:val="single" w:sz="6" w:space="0" w:color="auto"/>
            </w:tcBorders>
            <w:shd w:val="clear" w:color="auto" w:fill="auto"/>
          </w:tcPr>
          <w:p w14:paraId="6343D653" w14:textId="77777777" w:rsidR="00FA34EE" w:rsidRPr="001572B2" w:rsidRDefault="00AD7595" w:rsidP="00A776DA">
            <w:pPr>
              <w:pStyle w:val="af3"/>
              <w:jc w:val="both"/>
              <w:rPr>
                <w:rFonts w:ascii="Times New Roman" w:hAnsi="Times New Roman"/>
                <w:sz w:val="24"/>
                <w:szCs w:val="24"/>
                <w:shd w:val="clear" w:color="auto" w:fill="FFFFFF"/>
              </w:rPr>
            </w:pPr>
            <w:r w:rsidRPr="001572B2">
              <w:rPr>
                <w:rFonts w:ascii="Times New Roman" w:hAnsi="Times New Roman"/>
                <w:sz w:val="24"/>
                <w:szCs w:val="24"/>
              </w:rPr>
              <w:t xml:space="preserve">Условия увлажнения, </w:t>
            </w:r>
            <w:r w:rsidRPr="001572B2">
              <w:rPr>
                <w:rFonts w:ascii="Times New Roman" w:hAnsi="Times New Roman"/>
                <w:sz w:val="24"/>
                <w:szCs w:val="24"/>
                <w:shd w:val="clear" w:color="auto" w:fill="FFFFFF"/>
              </w:rPr>
              <w:t>защищенные участки склонов</w:t>
            </w:r>
          </w:p>
          <w:p w14:paraId="3C822C8F" w14:textId="77777777" w:rsidR="00FA34EE" w:rsidRPr="001572B2" w:rsidRDefault="00AD7595" w:rsidP="00A776DA">
            <w:pPr>
              <w:pStyle w:val="af3"/>
              <w:jc w:val="both"/>
              <w:rPr>
                <w:rFonts w:ascii="Times New Roman" w:hAnsi="Times New Roman"/>
                <w:sz w:val="24"/>
                <w:szCs w:val="24"/>
                <w:shd w:val="clear" w:color="auto" w:fill="FFFFFF"/>
              </w:rPr>
            </w:pPr>
            <w:r w:rsidRPr="001572B2">
              <w:rPr>
                <w:rFonts w:ascii="Times New Roman" w:hAnsi="Times New Roman"/>
                <w:sz w:val="24"/>
                <w:szCs w:val="24"/>
                <w:shd w:val="clear" w:color="auto" w:fill="FFFFFF"/>
              </w:rPr>
              <w:t xml:space="preserve">и долин водных объектов. </w:t>
            </w:r>
          </w:p>
          <w:p w14:paraId="68F42DD5" w14:textId="77777777" w:rsidR="00FA34EE" w:rsidRPr="001572B2" w:rsidRDefault="00AD7595" w:rsidP="00A776DA">
            <w:pPr>
              <w:pStyle w:val="af3"/>
              <w:jc w:val="both"/>
              <w:rPr>
                <w:rFonts w:ascii="Times New Roman" w:hAnsi="Times New Roman"/>
                <w:sz w:val="24"/>
                <w:szCs w:val="24"/>
                <w:shd w:val="clear" w:color="auto" w:fill="FFFFFF"/>
              </w:rPr>
            </w:pPr>
            <w:r w:rsidRPr="001572B2">
              <w:rPr>
                <w:rFonts w:ascii="Times New Roman" w:hAnsi="Times New Roman"/>
                <w:sz w:val="24"/>
                <w:szCs w:val="24"/>
                <w:shd w:val="clear" w:color="auto" w:fill="FFFFFF"/>
              </w:rPr>
              <w:t>Соответствие типу лесорастительных условий</w:t>
            </w:r>
            <w:r w:rsidR="00FA34EE" w:rsidRPr="001572B2">
              <w:rPr>
                <w:rFonts w:ascii="Times New Roman" w:hAnsi="Times New Roman"/>
                <w:sz w:val="24"/>
                <w:szCs w:val="24"/>
                <w:shd w:val="clear" w:color="auto" w:fill="FFFFFF"/>
              </w:rPr>
              <w:t>.</w:t>
            </w:r>
          </w:p>
          <w:p w14:paraId="7A8F33F2" w14:textId="77777777" w:rsidR="00AD7595" w:rsidRPr="001572B2" w:rsidRDefault="00AD7595" w:rsidP="00A776DA">
            <w:pPr>
              <w:pStyle w:val="af3"/>
              <w:jc w:val="both"/>
              <w:rPr>
                <w:rFonts w:ascii="Times New Roman" w:hAnsi="Times New Roman"/>
                <w:sz w:val="24"/>
                <w:szCs w:val="24"/>
              </w:rPr>
            </w:pPr>
            <w:r w:rsidRPr="001572B2">
              <w:rPr>
                <w:rFonts w:ascii="Times New Roman" w:hAnsi="Times New Roman"/>
                <w:sz w:val="24"/>
                <w:szCs w:val="24"/>
              </w:rPr>
              <w:t>Ц</w:t>
            </w:r>
            <w:r w:rsidRPr="001572B2">
              <w:rPr>
                <w:rFonts w:ascii="Times New Roman" w:hAnsi="Times New Roman"/>
                <w:sz w:val="24"/>
                <w:szCs w:val="24"/>
                <w:shd w:val="clear" w:color="auto" w:fill="FFFFFF"/>
              </w:rPr>
              <w:t>елевая лесообразующая древесная порода, класс бонитета, коренной тип леса, определяются по типу лесорастительных условий</w:t>
            </w:r>
            <w:r w:rsidRPr="001572B2">
              <w:rPr>
                <w:rFonts w:ascii="Times New Roman" w:hAnsi="Times New Roman"/>
                <w:sz w:val="24"/>
                <w:szCs w:val="24"/>
              </w:rPr>
              <w:t xml:space="preserve"> (ГОСТ 18486)</w:t>
            </w:r>
          </w:p>
        </w:tc>
      </w:tr>
      <w:tr w:rsidR="001572B2" w:rsidRPr="001572B2" w14:paraId="26405704" w14:textId="77777777" w:rsidTr="00640E3D">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490E9322" w14:textId="77777777" w:rsidR="00AD7595" w:rsidRPr="001572B2" w:rsidRDefault="00D0289D" w:rsidP="00D0289D">
            <w:pPr>
              <w:pStyle w:val="af3"/>
              <w:jc w:val="center"/>
              <w:rPr>
                <w:rFonts w:ascii="Times New Roman" w:hAnsi="Times New Roman"/>
                <w:sz w:val="24"/>
                <w:szCs w:val="24"/>
              </w:rPr>
            </w:pPr>
            <w:r w:rsidRPr="001572B2">
              <w:rPr>
                <w:rFonts w:ascii="Times New Roman" w:hAnsi="Times New Roman"/>
                <w:sz w:val="24"/>
                <w:szCs w:val="24"/>
              </w:rPr>
              <w:t>Зона т</w:t>
            </w:r>
            <w:r w:rsidR="00AD7595" w:rsidRPr="001572B2">
              <w:rPr>
                <w:rFonts w:ascii="Times New Roman" w:hAnsi="Times New Roman"/>
                <w:sz w:val="24"/>
                <w:szCs w:val="24"/>
              </w:rPr>
              <w:t>айг</w:t>
            </w:r>
            <w:r w:rsidRPr="001572B2">
              <w:rPr>
                <w:rFonts w:ascii="Times New Roman" w:hAnsi="Times New Roman"/>
                <w:sz w:val="24"/>
                <w:szCs w:val="24"/>
              </w:rPr>
              <w:t>и</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hideMark/>
          </w:tcPr>
          <w:p w14:paraId="4F2F6D7F"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 xml:space="preserve">Коренные породы – ель, сосна, в восточной части – лиственница сибирская, пихта, кедр. </w:t>
            </w:r>
          </w:p>
          <w:p w14:paraId="69887B6C"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Береза, черемуха, рябина, клен остролистный и др., в южной части таежной зоны – липа, дуб.</w:t>
            </w:r>
          </w:p>
          <w:p w14:paraId="33F3D9B8"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Кустарники (в том числе хвойные), травянистые виды растений.</w:t>
            </w:r>
          </w:p>
          <w:p w14:paraId="2CF42882" w14:textId="612530C3"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Интродукционные неагрессивные виды</w:t>
            </w:r>
            <w:r w:rsidR="003A6038" w:rsidRPr="001572B2">
              <w:rPr>
                <w:rFonts w:ascii="Times New Roman" w:hAnsi="Times New Roman"/>
                <w:sz w:val="24"/>
                <w:szCs w:val="24"/>
              </w:rPr>
              <w:t xml:space="preserve"> </w:t>
            </w:r>
            <w:r w:rsidR="00DB5985" w:rsidRPr="001572B2">
              <w:rPr>
                <w:rFonts w:ascii="Times New Roman" w:hAnsi="Times New Roman"/>
                <w:sz w:val="24"/>
                <w:szCs w:val="24"/>
              </w:rPr>
              <w:t xml:space="preserve">растений </w:t>
            </w:r>
            <w:r w:rsidR="003A6038" w:rsidRPr="001572B2">
              <w:rPr>
                <w:rFonts w:ascii="Times New Roman" w:hAnsi="Times New Roman"/>
                <w:sz w:val="24"/>
                <w:szCs w:val="24"/>
                <w:vertAlign w:val="superscript"/>
                <w:lang w:bidi="ru-RU"/>
              </w:rPr>
              <w:t>&lt;*&gt;</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2DC2D3B3" w14:textId="77777777" w:rsidR="00AD7595" w:rsidRPr="001572B2" w:rsidRDefault="00AD7595" w:rsidP="00AD7595">
            <w:pPr>
              <w:pStyle w:val="af3"/>
              <w:rPr>
                <w:rFonts w:ascii="Times New Roman" w:hAnsi="Times New Roman"/>
                <w:sz w:val="24"/>
                <w:szCs w:val="24"/>
              </w:rPr>
            </w:pPr>
            <w:r w:rsidRPr="001572B2">
              <w:rPr>
                <w:rFonts w:ascii="Times New Roman" w:hAnsi="Times New Roman"/>
                <w:sz w:val="24"/>
                <w:szCs w:val="24"/>
              </w:rPr>
              <w:t>Устойчивость к перепадам теплового режима между сезонами с низкими зимними и высокими летними температурами воздуха (особенно в районах континентального климата), к значительным снеговым и ветровым нагрузкам, адаптации к вечной мерзлоте, зимним оттепелям и весенне-летним заморозкам и засухам, длинному световому дню и продолжительной зиме, бедным подзолистым почвам</w:t>
            </w:r>
          </w:p>
        </w:tc>
      </w:tr>
      <w:tr w:rsidR="001572B2" w:rsidRPr="001572B2" w14:paraId="4CAE868D" w14:textId="77777777" w:rsidTr="00640E3D">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D56F7E4" w14:textId="77777777" w:rsidR="00D0289D" w:rsidRPr="001572B2" w:rsidRDefault="00D0289D" w:rsidP="00AD7595">
            <w:pPr>
              <w:pStyle w:val="af3"/>
              <w:jc w:val="center"/>
              <w:rPr>
                <w:rFonts w:ascii="Times New Roman" w:hAnsi="Times New Roman"/>
                <w:sz w:val="24"/>
                <w:szCs w:val="24"/>
              </w:rPr>
            </w:pPr>
            <w:r w:rsidRPr="001572B2">
              <w:rPr>
                <w:rFonts w:ascii="Times New Roman" w:hAnsi="Times New Roman"/>
                <w:sz w:val="24"/>
                <w:szCs w:val="24"/>
              </w:rPr>
              <w:t xml:space="preserve">Зона </w:t>
            </w:r>
          </w:p>
          <w:p w14:paraId="5C70AB96" w14:textId="77777777" w:rsidR="00AD7595" w:rsidRPr="001572B2" w:rsidRDefault="00D0289D" w:rsidP="00AD7595">
            <w:pPr>
              <w:pStyle w:val="af3"/>
              <w:jc w:val="center"/>
              <w:rPr>
                <w:rFonts w:ascii="Times New Roman" w:hAnsi="Times New Roman"/>
                <w:strike/>
                <w:sz w:val="24"/>
                <w:szCs w:val="24"/>
              </w:rPr>
            </w:pPr>
            <w:r w:rsidRPr="001572B2">
              <w:rPr>
                <w:rFonts w:ascii="Times New Roman" w:hAnsi="Times New Roman"/>
                <w:sz w:val="24"/>
                <w:szCs w:val="24"/>
              </w:rPr>
              <w:t>х</w:t>
            </w:r>
            <w:r w:rsidR="00AD7595" w:rsidRPr="001572B2">
              <w:rPr>
                <w:rFonts w:ascii="Times New Roman" w:hAnsi="Times New Roman"/>
                <w:sz w:val="24"/>
                <w:szCs w:val="24"/>
              </w:rPr>
              <w:t>войно-широко-лиственны</w:t>
            </w:r>
            <w:r w:rsidRPr="001572B2">
              <w:rPr>
                <w:rFonts w:ascii="Times New Roman" w:hAnsi="Times New Roman"/>
                <w:sz w:val="24"/>
                <w:szCs w:val="24"/>
              </w:rPr>
              <w:t>х</w:t>
            </w:r>
          </w:p>
          <w:p w14:paraId="69737773" w14:textId="77777777" w:rsidR="00AD7595" w:rsidRPr="001572B2" w:rsidRDefault="00AD7595" w:rsidP="00D0289D">
            <w:pPr>
              <w:pStyle w:val="af3"/>
              <w:jc w:val="center"/>
              <w:rPr>
                <w:rFonts w:ascii="Times New Roman" w:hAnsi="Times New Roman"/>
                <w:sz w:val="24"/>
                <w:szCs w:val="24"/>
              </w:rPr>
            </w:pPr>
            <w:r w:rsidRPr="001572B2">
              <w:rPr>
                <w:rFonts w:ascii="Times New Roman" w:hAnsi="Times New Roman"/>
                <w:sz w:val="24"/>
                <w:szCs w:val="24"/>
              </w:rPr>
              <w:t>лес</w:t>
            </w:r>
            <w:r w:rsidR="00D0289D" w:rsidRPr="001572B2">
              <w:rPr>
                <w:rFonts w:ascii="Times New Roman" w:hAnsi="Times New Roman"/>
                <w:sz w:val="24"/>
                <w:szCs w:val="24"/>
              </w:rPr>
              <w:t>ов</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DBA6E71"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Коренные породы ель и сосна, в восточной части зоны – лиственница и пихта сибирская, повсеместно широколиственные породы – дуб, липа, клен остролистный, вяз, ясень, бук, тополь.</w:t>
            </w:r>
          </w:p>
          <w:p w14:paraId="442B9B99"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Кустарниковые и травянистые виды.</w:t>
            </w:r>
          </w:p>
          <w:p w14:paraId="412826BD" w14:textId="77777777" w:rsidR="00DB598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Допускаются интродукционные неагрессивные виды</w:t>
            </w:r>
          </w:p>
          <w:p w14:paraId="57FD1F69" w14:textId="3C62F3AE"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 xml:space="preserve"> </w:t>
            </w:r>
            <w:r w:rsidR="00DB5985" w:rsidRPr="001572B2">
              <w:rPr>
                <w:rFonts w:ascii="Times New Roman" w:hAnsi="Times New Roman"/>
                <w:sz w:val="24"/>
                <w:szCs w:val="24"/>
              </w:rPr>
              <w:t>растений</w:t>
            </w:r>
            <w:r w:rsidR="003A6038" w:rsidRPr="001572B2">
              <w:rPr>
                <w:rFonts w:ascii="Times New Roman" w:hAnsi="Times New Roman"/>
                <w:sz w:val="24"/>
                <w:szCs w:val="24"/>
              </w:rPr>
              <w:t xml:space="preserve"> </w:t>
            </w:r>
            <w:r w:rsidR="003A6038" w:rsidRPr="001572B2">
              <w:rPr>
                <w:rFonts w:ascii="Times New Roman" w:hAnsi="Times New Roman"/>
                <w:sz w:val="24"/>
                <w:szCs w:val="24"/>
                <w:vertAlign w:val="superscript"/>
                <w:lang w:bidi="ru-RU"/>
              </w:rPr>
              <w:t>&lt;*&gt;</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24AAEF64" w14:textId="77777777" w:rsidR="00AD7595" w:rsidRPr="001572B2" w:rsidRDefault="00AD7595" w:rsidP="00AD7595">
            <w:pPr>
              <w:pStyle w:val="af3"/>
              <w:rPr>
                <w:rFonts w:ascii="Times New Roman" w:hAnsi="Times New Roman"/>
                <w:sz w:val="24"/>
                <w:szCs w:val="24"/>
              </w:rPr>
            </w:pPr>
            <w:r w:rsidRPr="001572B2">
              <w:rPr>
                <w:rFonts w:ascii="Times New Roman" w:hAnsi="Times New Roman"/>
                <w:sz w:val="24"/>
                <w:szCs w:val="24"/>
              </w:rPr>
              <w:t>Устойчивость к весенним и летним атмосферным и почвенным засухам, зимним оттепелям, весенним заморозкам</w:t>
            </w:r>
          </w:p>
        </w:tc>
      </w:tr>
      <w:tr w:rsidR="001572B2" w:rsidRPr="001572B2" w14:paraId="1A38B617" w14:textId="77777777" w:rsidTr="00640E3D">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5E6CA40A" w14:textId="77777777" w:rsidR="00AD7595" w:rsidRPr="001572B2" w:rsidRDefault="00D0289D" w:rsidP="00D0289D">
            <w:pPr>
              <w:pStyle w:val="af3"/>
              <w:jc w:val="center"/>
              <w:rPr>
                <w:rFonts w:ascii="Times New Roman" w:hAnsi="Times New Roman"/>
                <w:sz w:val="24"/>
                <w:szCs w:val="24"/>
              </w:rPr>
            </w:pPr>
            <w:r w:rsidRPr="001572B2">
              <w:rPr>
                <w:rFonts w:ascii="Times New Roman" w:hAnsi="Times New Roman"/>
                <w:sz w:val="24"/>
                <w:szCs w:val="24"/>
              </w:rPr>
              <w:t>Зона л</w:t>
            </w:r>
            <w:r w:rsidR="00AD7595" w:rsidRPr="001572B2">
              <w:rPr>
                <w:rFonts w:ascii="Times New Roman" w:hAnsi="Times New Roman"/>
                <w:sz w:val="24"/>
                <w:szCs w:val="24"/>
              </w:rPr>
              <w:t>есостепи</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8DE0527"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Дуб, клен, липа серебристая, ясень, граб, черешня, явор, береза, каштан и др.</w:t>
            </w:r>
          </w:p>
          <w:p w14:paraId="487863C3"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Кустарники, травянистые виды растений.</w:t>
            </w:r>
          </w:p>
          <w:p w14:paraId="3D958680" w14:textId="77777777" w:rsidR="00DB598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lastRenderedPageBreak/>
              <w:t xml:space="preserve">Допускаются интродукционные неагрессивные </w:t>
            </w:r>
          </w:p>
          <w:p w14:paraId="4D980B54" w14:textId="2C55BDFC"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виды</w:t>
            </w:r>
            <w:r w:rsidR="003A6038" w:rsidRPr="001572B2">
              <w:rPr>
                <w:rFonts w:ascii="Times New Roman" w:hAnsi="Times New Roman"/>
                <w:sz w:val="24"/>
                <w:szCs w:val="24"/>
              </w:rPr>
              <w:t xml:space="preserve"> </w:t>
            </w:r>
            <w:r w:rsidR="00DB5985" w:rsidRPr="001572B2">
              <w:rPr>
                <w:rFonts w:ascii="Times New Roman" w:hAnsi="Times New Roman"/>
                <w:sz w:val="24"/>
                <w:szCs w:val="24"/>
              </w:rPr>
              <w:t xml:space="preserve">растений </w:t>
            </w:r>
            <w:r w:rsidR="003A6038" w:rsidRPr="001572B2">
              <w:rPr>
                <w:rFonts w:ascii="Times New Roman" w:hAnsi="Times New Roman"/>
                <w:sz w:val="24"/>
                <w:szCs w:val="24"/>
                <w:vertAlign w:val="superscript"/>
                <w:lang w:bidi="ru-RU"/>
              </w:rPr>
              <w:t>&lt;*&gt;</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5CF76709" w14:textId="77777777" w:rsidR="00AD7595" w:rsidRPr="001572B2" w:rsidRDefault="00AD7595" w:rsidP="00AD7595">
            <w:pPr>
              <w:pStyle w:val="af3"/>
              <w:rPr>
                <w:rFonts w:ascii="Times New Roman" w:hAnsi="Times New Roman"/>
                <w:sz w:val="24"/>
                <w:szCs w:val="24"/>
              </w:rPr>
            </w:pPr>
            <w:r w:rsidRPr="001572B2">
              <w:rPr>
                <w:rFonts w:ascii="Times New Roman" w:hAnsi="Times New Roman"/>
                <w:sz w:val="24"/>
                <w:szCs w:val="24"/>
              </w:rPr>
              <w:lastRenderedPageBreak/>
              <w:t>Устойчивость к атмосферным и почвенным засухам, зимним оттепелям</w:t>
            </w:r>
          </w:p>
        </w:tc>
      </w:tr>
      <w:tr w:rsidR="001572B2" w:rsidRPr="001572B2" w14:paraId="0A4D6A69" w14:textId="77777777" w:rsidTr="00640E3D">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CAE4077" w14:textId="77777777" w:rsidR="00AD7595" w:rsidRPr="001572B2" w:rsidRDefault="00037B73" w:rsidP="00D0289D">
            <w:pPr>
              <w:pStyle w:val="af3"/>
              <w:jc w:val="center"/>
              <w:rPr>
                <w:rFonts w:ascii="Times New Roman" w:hAnsi="Times New Roman"/>
                <w:sz w:val="24"/>
                <w:szCs w:val="24"/>
              </w:rPr>
            </w:pPr>
            <w:r w:rsidRPr="001572B2">
              <w:rPr>
                <w:rFonts w:ascii="Times New Roman" w:hAnsi="Times New Roman"/>
                <w:sz w:val="24"/>
                <w:szCs w:val="24"/>
              </w:rPr>
              <w:t xml:space="preserve">Зона </w:t>
            </w:r>
            <w:r w:rsidR="00D0289D" w:rsidRPr="001572B2">
              <w:rPr>
                <w:rFonts w:ascii="Times New Roman" w:hAnsi="Times New Roman"/>
                <w:sz w:val="24"/>
                <w:szCs w:val="24"/>
              </w:rPr>
              <w:t>с</w:t>
            </w:r>
            <w:r w:rsidR="00AD7595" w:rsidRPr="001572B2">
              <w:rPr>
                <w:rFonts w:ascii="Times New Roman" w:hAnsi="Times New Roman"/>
                <w:sz w:val="24"/>
                <w:szCs w:val="24"/>
              </w:rPr>
              <w:t>тепи</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13EBB9E0"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Дуб, клен полевой, берест, осина, осокорь, белая акация, гледичия, лох узколистный и др.</w:t>
            </w:r>
          </w:p>
          <w:p w14:paraId="55467308"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Расширенный видовой состав при дополнительном увлажнении (поливе).</w:t>
            </w:r>
          </w:p>
          <w:p w14:paraId="70662C15" w14:textId="77777777" w:rsidR="00DB598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 xml:space="preserve">Допускаются интродукционные неагрессивные </w:t>
            </w:r>
          </w:p>
          <w:p w14:paraId="0AB7DDA4" w14:textId="1AB62308"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виды</w:t>
            </w:r>
            <w:r w:rsidR="00DB5985" w:rsidRPr="001572B2">
              <w:rPr>
                <w:rFonts w:ascii="Times New Roman" w:hAnsi="Times New Roman"/>
                <w:sz w:val="24"/>
                <w:szCs w:val="24"/>
              </w:rPr>
              <w:t xml:space="preserve"> растений</w:t>
            </w:r>
            <w:r w:rsidR="003A6038" w:rsidRPr="001572B2">
              <w:rPr>
                <w:rFonts w:ascii="Times New Roman" w:hAnsi="Times New Roman"/>
                <w:sz w:val="24"/>
                <w:szCs w:val="24"/>
              </w:rPr>
              <w:t xml:space="preserve"> </w:t>
            </w:r>
            <w:r w:rsidR="003A6038" w:rsidRPr="001572B2">
              <w:rPr>
                <w:rFonts w:ascii="Times New Roman" w:hAnsi="Times New Roman"/>
                <w:sz w:val="24"/>
                <w:szCs w:val="24"/>
                <w:vertAlign w:val="superscript"/>
                <w:lang w:bidi="ru-RU"/>
              </w:rPr>
              <w:t>&lt;*&gt;</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4ABE86FD" w14:textId="77777777" w:rsidR="00AD7595" w:rsidRPr="001572B2" w:rsidRDefault="00AD7595" w:rsidP="00AD7595">
            <w:pPr>
              <w:pStyle w:val="af3"/>
              <w:rPr>
                <w:rFonts w:ascii="Times New Roman" w:hAnsi="Times New Roman"/>
                <w:sz w:val="24"/>
                <w:szCs w:val="24"/>
              </w:rPr>
            </w:pPr>
            <w:r w:rsidRPr="001572B2">
              <w:rPr>
                <w:rFonts w:ascii="Times New Roman" w:hAnsi="Times New Roman"/>
                <w:sz w:val="24"/>
                <w:szCs w:val="24"/>
              </w:rPr>
              <w:t>Устойчивость к атмосферным и почвенным засухам, к засолению почв, светолюбивость</w:t>
            </w:r>
          </w:p>
        </w:tc>
      </w:tr>
      <w:tr w:rsidR="001572B2" w:rsidRPr="001572B2" w14:paraId="1656D0F9" w14:textId="77777777" w:rsidTr="00640E3D">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56F7F118" w14:textId="77777777" w:rsidR="00AD7595" w:rsidRPr="001572B2" w:rsidRDefault="00D0289D" w:rsidP="00D0289D">
            <w:pPr>
              <w:pStyle w:val="af3"/>
              <w:jc w:val="center"/>
              <w:rPr>
                <w:rFonts w:ascii="Times New Roman" w:hAnsi="Times New Roman"/>
                <w:sz w:val="24"/>
                <w:szCs w:val="24"/>
              </w:rPr>
            </w:pPr>
            <w:r w:rsidRPr="001572B2">
              <w:rPr>
                <w:rFonts w:ascii="Times New Roman" w:hAnsi="Times New Roman"/>
                <w:sz w:val="24"/>
                <w:szCs w:val="24"/>
              </w:rPr>
              <w:t>Зона п</w:t>
            </w:r>
            <w:r w:rsidR="00AD7595" w:rsidRPr="001572B2">
              <w:rPr>
                <w:rFonts w:ascii="Times New Roman" w:hAnsi="Times New Roman"/>
                <w:sz w:val="24"/>
                <w:szCs w:val="24"/>
              </w:rPr>
              <w:t>устын</w:t>
            </w:r>
            <w:r w:rsidRPr="001572B2">
              <w:rPr>
                <w:rFonts w:ascii="Times New Roman" w:hAnsi="Times New Roman"/>
                <w:sz w:val="24"/>
                <w:szCs w:val="24"/>
              </w:rPr>
              <w:t>ь</w:t>
            </w:r>
            <w:r w:rsidR="00AD7595" w:rsidRPr="001572B2">
              <w:rPr>
                <w:rFonts w:ascii="Times New Roman" w:hAnsi="Times New Roman"/>
                <w:sz w:val="24"/>
                <w:szCs w:val="24"/>
              </w:rPr>
              <w:t xml:space="preserve"> и полупустын</w:t>
            </w:r>
            <w:r w:rsidRPr="001572B2">
              <w:rPr>
                <w:rFonts w:ascii="Times New Roman" w:hAnsi="Times New Roman"/>
                <w:sz w:val="24"/>
                <w:szCs w:val="24"/>
              </w:rPr>
              <w:t>ь</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0E91358"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Засухоустойчивые растения.</w:t>
            </w:r>
          </w:p>
          <w:p w14:paraId="0897C07C"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При орошении видовой состав насаждений может быть расширен.</w:t>
            </w:r>
          </w:p>
          <w:p w14:paraId="586AB80E" w14:textId="77777777" w:rsidR="00DB598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 xml:space="preserve">Допускаются интродукционные неагрессивные </w:t>
            </w:r>
          </w:p>
          <w:p w14:paraId="40BFFA4A" w14:textId="46128CD0" w:rsidR="00AD7595" w:rsidRPr="001572B2" w:rsidRDefault="00DB5985" w:rsidP="00AD7595">
            <w:pPr>
              <w:pStyle w:val="af3"/>
              <w:ind w:firstLine="67"/>
              <w:rPr>
                <w:rFonts w:ascii="Times New Roman" w:hAnsi="Times New Roman"/>
                <w:sz w:val="24"/>
                <w:szCs w:val="24"/>
              </w:rPr>
            </w:pPr>
            <w:r w:rsidRPr="001572B2">
              <w:rPr>
                <w:rFonts w:ascii="Times New Roman" w:hAnsi="Times New Roman"/>
                <w:sz w:val="24"/>
                <w:szCs w:val="24"/>
              </w:rPr>
              <w:t>в</w:t>
            </w:r>
            <w:r w:rsidR="00AD7595" w:rsidRPr="001572B2">
              <w:rPr>
                <w:rFonts w:ascii="Times New Roman" w:hAnsi="Times New Roman"/>
                <w:sz w:val="24"/>
                <w:szCs w:val="24"/>
              </w:rPr>
              <w:t>иды</w:t>
            </w:r>
            <w:r w:rsidRPr="001572B2">
              <w:rPr>
                <w:rFonts w:ascii="Times New Roman" w:hAnsi="Times New Roman"/>
                <w:sz w:val="24"/>
                <w:szCs w:val="24"/>
              </w:rPr>
              <w:t xml:space="preserve"> растений</w:t>
            </w:r>
            <w:r w:rsidR="003A6038" w:rsidRPr="001572B2">
              <w:rPr>
                <w:rFonts w:ascii="Times New Roman" w:hAnsi="Times New Roman"/>
                <w:sz w:val="24"/>
                <w:szCs w:val="24"/>
              </w:rPr>
              <w:t xml:space="preserve"> </w:t>
            </w:r>
            <w:r w:rsidR="003A6038" w:rsidRPr="001572B2">
              <w:rPr>
                <w:rFonts w:ascii="Times New Roman" w:hAnsi="Times New Roman"/>
                <w:sz w:val="24"/>
                <w:szCs w:val="24"/>
                <w:vertAlign w:val="superscript"/>
                <w:lang w:bidi="ru-RU"/>
              </w:rPr>
              <w:t>&lt;*&gt;</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1FF1B26D" w14:textId="77777777" w:rsidR="00AD7595" w:rsidRPr="001572B2" w:rsidRDefault="00AD7595" w:rsidP="00AD7595">
            <w:pPr>
              <w:pStyle w:val="af3"/>
              <w:rPr>
                <w:rFonts w:ascii="Times New Roman" w:hAnsi="Times New Roman"/>
                <w:sz w:val="24"/>
                <w:szCs w:val="24"/>
              </w:rPr>
            </w:pPr>
            <w:r w:rsidRPr="001572B2">
              <w:rPr>
                <w:rFonts w:ascii="Times New Roman" w:hAnsi="Times New Roman"/>
                <w:sz w:val="24"/>
                <w:szCs w:val="24"/>
              </w:rPr>
              <w:t xml:space="preserve">Устойчивость к длительным атмосферным и почвенным засухам, иссушающим ветрам, светолюбивость, </w:t>
            </w:r>
            <w:proofErr w:type="spellStart"/>
            <w:r w:rsidRPr="001572B2">
              <w:rPr>
                <w:rFonts w:ascii="Times New Roman" w:hAnsi="Times New Roman"/>
                <w:sz w:val="24"/>
                <w:szCs w:val="24"/>
              </w:rPr>
              <w:t>солеустойчивость</w:t>
            </w:r>
            <w:proofErr w:type="spellEnd"/>
          </w:p>
        </w:tc>
      </w:tr>
      <w:tr w:rsidR="001572B2" w:rsidRPr="001572B2" w14:paraId="4E0072BB" w14:textId="77777777" w:rsidTr="00446DA5">
        <w:trPr>
          <w:trHeight w:val="229"/>
        </w:trPr>
        <w:tc>
          <w:tcPr>
            <w:tcW w:w="1918"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1B9B9DFA" w14:textId="77777777" w:rsidR="00AD7595" w:rsidRPr="001572B2" w:rsidRDefault="00AD7595" w:rsidP="0084675F">
            <w:pPr>
              <w:pStyle w:val="af3"/>
              <w:jc w:val="center"/>
              <w:rPr>
                <w:rFonts w:ascii="Times New Roman" w:hAnsi="Times New Roman"/>
                <w:sz w:val="24"/>
                <w:szCs w:val="24"/>
              </w:rPr>
            </w:pPr>
            <w:r w:rsidRPr="001572B2">
              <w:rPr>
                <w:rFonts w:ascii="Times New Roman" w:hAnsi="Times New Roman"/>
                <w:sz w:val="24"/>
                <w:szCs w:val="24"/>
              </w:rPr>
              <w:t xml:space="preserve">Зона горного Северного Кавказа и горного Крыма </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3C08382B"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Бук восточный, пихта кавказская, дуб, клен, ель кавказская, ясень, сосна крымская, граб, груша, черешня, кизил и др.</w:t>
            </w:r>
          </w:p>
          <w:p w14:paraId="225F93E1" w14:textId="77777777"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 xml:space="preserve">Платаны, дуб пробковый, кедр ливанский и </w:t>
            </w:r>
            <w:proofErr w:type="spellStart"/>
            <w:r w:rsidRPr="001572B2">
              <w:rPr>
                <w:rFonts w:ascii="Times New Roman" w:hAnsi="Times New Roman"/>
                <w:sz w:val="24"/>
                <w:szCs w:val="24"/>
              </w:rPr>
              <w:t>атласский</w:t>
            </w:r>
            <w:proofErr w:type="spellEnd"/>
            <w:r w:rsidRPr="001572B2">
              <w:rPr>
                <w:rFonts w:ascii="Times New Roman" w:hAnsi="Times New Roman"/>
                <w:sz w:val="24"/>
                <w:szCs w:val="24"/>
              </w:rPr>
              <w:t>, туя гигантская и восточная, эвкалипт и др.</w:t>
            </w:r>
          </w:p>
          <w:p w14:paraId="47B8D270" w14:textId="50B0D304" w:rsidR="00AD7595" w:rsidRPr="001572B2" w:rsidRDefault="00AD7595" w:rsidP="00AD7595">
            <w:pPr>
              <w:pStyle w:val="af3"/>
              <w:ind w:firstLine="67"/>
              <w:rPr>
                <w:rFonts w:ascii="Times New Roman" w:hAnsi="Times New Roman"/>
                <w:sz w:val="24"/>
                <w:szCs w:val="24"/>
              </w:rPr>
            </w:pPr>
            <w:r w:rsidRPr="001572B2">
              <w:rPr>
                <w:rFonts w:ascii="Times New Roman" w:hAnsi="Times New Roman"/>
                <w:sz w:val="24"/>
                <w:szCs w:val="24"/>
              </w:rPr>
              <w:t>Допускаются интродукционные неагрессивные виды</w:t>
            </w:r>
            <w:r w:rsidR="00DB5985" w:rsidRPr="001572B2">
              <w:rPr>
                <w:rFonts w:ascii="Times New Roman" w:hAnsi="Times New Roman"/>
                <w:sz w:val="24"/>
                <w:szCs w:val="24"/>
              </w:rPr>
              <w:t xml:space="preserve"> растений</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186DF944" w14:textId="77777777" w:rsidR="00AD7595" w:rsidRPr="001572B2" w:rsidRDefault="00AD7595" w:rsidP="00AD7595">
            <w:pPr>
              <w:pStyle w:val="af3"/>
              <w:rPr>
                <w:rFonts w:ascii="Times New Roman" w:hAnsi="Times New Roman"/>
                <w:sz w:val="24"/>
                <w:szCs w:val="24"/>
              </w:rPr>
            </w:pPr>
            <w:r w:rsidRPr="001572B2">
              <w:rPr>
                <w:rFonts w:ascii="Times New Roman" w:hAnsi="Times New Roman"/>
                <w:sz w:val="24"/>
                <w:szCs w:val="24"/>
              </w:rPr>
              <w:t>Адаптации к теплому влажному климату с возможными зимними заморозками, временному переувлажнению почвы</w:t>
            </w:r>
          </w:p>
        </w:tc>
      </w:tr>
      <w:tr w:rsidR="001572B2" w:rsidRPr="001572B2" w14:paraId="537D9715" w14:textId="77777777" w:rsidTr="005D2CCD">
        <w:trPr>
          <w:trHeight w:val="229"/>
        </w:trPr>
        <w:tc>
          <w:tcPr>
            <w:tcW w:w="14533"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tcPr>
          <w:p w14:paraId="023E3F49" w14:textId="77777777" w:rsidR="008E7685" w:rsidRPr="001572B2" w:rsidRDefault="008E7685" w:rsidP="008E7685">
            <w:pPr>
              <w:pStyle w:val="af3"/>
              <w:jc w:val="both"/>
              <w:rPr>
                <w:rFonts w:ascii="Times New Roman" w:hAnsi="Times New Roman"/>
                <w:sz w:val="24"/>
                <w:szCs w:val="24"/>
              </w:rPr>
            </w:pPr>
            <w:r w:rsidRPr="001572B2">
              <w:rPr>
                <w:rFonts w:ascii="Times New Roman" w:hAnsi="Times New Roman"/>
                <w:sz w:val="24"/>
                <w:szCs w:val="24"/>
              </w:rPr>
              <w:t>Примечание – Для территорий, располагаемых в Южно-Сибирская горной зоне, предусматривается посадка растения соответственно зонам, перечисленным в приложении А, при их расположении с учетом высотной поясности.</w:t>
            </w:r>
          </w:p>
          <w:p w14:paraId="290E94B5" w14:textId="22877B1F" w:rsidR="00D0289D" w:rsidRPr="001572B2" w:rsidRDefault="003A6038" w:rsidP="003A6038">
            <w:pPr>
              <w:pStyle w:val="af3"/>
              <w:jc w:val="both"/>
              <w:rPr>
                <w:rFonts w:ascii="Times New Roman" w:hAnsi="Times New Roman"/>
                <w:sz w:val="24"/>
                <w:szCs w:val="24"/>
              </w:rPr>
            </w:pPr>
            <w:r w:rsidRPr="00B127C7">
              <w:rPr>
                <w:rFonts w:ascii="Times New Roman" w:hAnsi="Times New Roman"/>
                <w:sz w:val="24"/>
                <w:szCs w:val="24"/>
                <w:lang w:bidi="ru-RU"/>
              </w:rPr>
              <w:t>&lt;*&gt;</w:t>
            </w:r>
            <w:r w:rsidRPr="001572B2">
              <w:rPr>
                <w:rFonts w:ascii="Times New Roman" w:hAnsi="Times New Roman"/>
                <w:sz w:val="24"/>
                <w:szCs w:val="24"/>
                <w:lang w:bidi="ru-RU"/>
              </w:rPr>
              <w:t xml:space="preserve"> – Кроме природных </w:t>
            </w:r>
            <w:r w:rsidRPr="001572B2">
              <w:rPr>
                <w:rFonts w:ascii="Times New Roman" w:hAnsi="Times New Roman"/>
                <w:sz w:val="24"/>
                <w:szCs w:val="24"/>
              </w:rPr>
              <w:t>парков, памятников природы по [4].</w:t>
            </w:r>
            <w:r w:rsidR="00A06C45" w:rsidRPr="001572B2">
              <w:rPr>
                <w:rFonts w:ascii="Times New Roman" w:hAnsi="Times New Roman"/>
                <w:sz w:val="24"/>
                <w:szCs w:val="24"/>
              </w:rPr>
              <w:t xml:space="preserve"> Включение в ассортимент озеленения парка интродукционных видов </w:t>
            </w:r>
            <w:r w:rsidR="00F45A76" w:rsidRPr="001572B2">
              <w:rPr>
                <w:rFonts w:ascii="Times New Roman" w:hAnsi="Times New Roman"/>
                <w:sz w:val="24"/>
                <w:szCs w:val="24"/>
              </w:rPr>
              <w:t xml:space="preserve">растений </w:t>
            </w:r>
            <w:r w:rsidR="00A06C45" w:rsidRPr="001572B2">
              <w:rPr>
                <w:rFonts w:ascii="Times New Roman" w:hAnsi="Times New Roman"/>
                <w:sz w:val="24"/>
                <w:szCs w:val="24"/>
              </w:rPr>
              <w:t>допустимо для дендрологического парка, ботанического сада.</w:t>
            </w:r>
          </w:p>
          <w:p w14:paraId="2F6BBEA5" w14:textId="77777777" w:rsidR="003A6038" w:rsidRPr="001572B2" w:rsidRDefault="003A6038" w:rsidP="003A6038">
            <w:pPr>
              <w:pStyle w:val="af3"/>
              <w:jc w:val="both"/>
              <w:rPr>
                <w:rFonts w:ascii="Times New Roman" w:hAnsi="Times New Roman"/>
                <w:sz w:val="16"/>
                <w:szCs w:val="16"/>
              </w:rPr>
            </w:pPr>
          </w:p>
        </w:tc>
      </w:tr>
    </w:tbl>
    <w:p w14:paraId="1419E3FD" w14:textId="77777777" w:rsidR="003138EB" w:rsidRPr="001572B2" w:rsidRDefault="003138EB" w:rsidP="003138EB">
      <w:pPr>
        <w:pStyle w:val="af3"/>
        <w:spacing w:line="360" w:lineRule="auto"/>
        <w:jc w:val="both"/>
        <w:rPr>
          <w:rFonts w:ascii="Times New Roman" w:hAnsi="Times New Roman"/>
          <w:i/>
          <w:strike/>
          <w:sz w:val="24"/>
          <w:szCs w:val="24"/>
        </w:rPr>
        <w:sectPr w:rsidR="003138EB" w:rsidRPr="001572B2" w:rsidSect="0084675F">
          <w:pgSz w:w="16838" w:h="11906" w:orient="landscape"/>
          <w:pgMar w:top="1276" w:right="1134" w:bottom="851" w:left="1134" w:header="709" w:footer="709" w:gutter="284"/>
          <w:cols w:space="708"/>
          <w:docGrid w:linePitch="360"/>
        </w:sectPr>
      </w:pPr>
    </w:p>
    <w:p w14:paraId="404C0ED7" w14:textId="11AC9927" w:rsidR="003F747F" w:rsidRPr="00C5766C" w:rsidRDefault="003F747F" w:rsidP="00D91DCC">
      <w:pPr>
        <w:spacing w:after="0" w:line="360" w:lineRule="auto"/>
        <w:contextualSpacing/>
        <w:jc w:val="center"/>
        <w:rPr>
          <w:b/>
        </w:rPr>
      </w:pPr>
      <w:r w:rsidRPr="00C5766C">
        <w:rPr>
          <w:b/>
        </w:rPr>
        <w:lastRenderedPageBreak/>
        <w:t xml:space="preserve">Приложение </w:t>
      </w:r>
      <w:r w:rsidR="003C019D" w:rsidRPr="00C5766C">
        <w:rPr>
          <w:b/>
        </w:rPr>
        <w:t xml:space="preserve">В </w:t>
      </w:r>
      <w:r w:rsidR="00DF01FE" w:rsidRPr="00C5766C">
        <w:rPr>
          <w:b/>
        </w:rPr>
        <w:t xml:space="preserve">Определение </w:t>
      </w:r>
      <w:r w:rsidRPr="00C5766C">
        <w:rPr>
          <w:b/>
        </w:rPr>
        <w:t xml:space="preserve">количества посетителей </w:t>
      </w:r>
      <w:r w:rsidR="004E5ED2" w:rsidRPr="00C5766C">
        <w:rPr>
          <w:b/>
        </w:rPr>
        <w:t>и объемов инфраструктуры парка</w:t>
      </w:r>
    </w:p>
    <w:p w14:paraId="40E23535" w14:textId="77777777" w:rsidR="003F747F" w:rsidRPr="00C5766C" w:rsidRDefault="003F747F" w:rsidP="00D91DCC">
      <w:pPr>
        <w:spacing w:after="0" w:line="360" w:lineRule="auto"/>
        <w:ind w:firstLine="709"/>
        <w:contextualSpacing/>
        <w:jc w:val="both"/>
      </w:pPr>
    </w:p>
    <w:p w14:paraId="412009B2" w14:textId="33F57E04" w:rsidR="003F747F" w:rsidRPr="00C5766C" w:rsidRDefault="003C019D" w:rsidP="00D91DCC">
      <w:pPr>
        <w:spacing w:after="0" w:line="360" w:lineRule="auto"/>
        <w:ind w:firstLine="709"/>
        <w:contextualSpacing/>
        <w:jc w:val="both"/>
      </w:pPr>
      <w:r w:rsidRPr="00C5766C">
        <w:t>В</w:t>
      </w:r>
      <w:r w:rsidR="003F747F" w:rsidRPr="00C5766C">
        <w:t>.1</w:t>
      </w:r>
      <w:r w:rsidR="00BD225F" w:rsidRPr="00C5766C">
        <w:t xml:space="preserve"> Количество посетителей </w:t>
      </w:r>
      <w:r w:rsidR="00D91DCC" w:rsidRPr="00C5766C">
        <w:t>многофункционального и специализированных парков (</w:t>
      </w:r>
      <w:r w:rsidR="00972E7E" w:rsidRPr="00C5766C">
        <w:t>кроме природных парков, памятников природы по [4], лесопарков</w:t>
      </w:r>
      <w:r w:rsidR="00DF01FE" w:rsidRPr="00C5766C">
        <w:t>, мемориальных парков, исторических парков-памятников</w:t>
      </w:r>
      <w:r w:rsidR="00D91DCC" w:rsidRPr="00C5766C">
        <w:t xml:space="preserve">) </w:t>
      </w:r>
      <w:r w:rsidR="00BD225F" w:rsidRPr="00C5766C">
        <w:t>определяется с учетом</w:t>
      </w:r>
      <w:r w:rsidR="003F747F" w:rsidRPr="00C5766C">
        <w:t>:</w:t>
      </w:r>
    </w:p>
    <w:p w14:paraId="0520CA88" w14:textId="77777777" w:rsidR="00D91DCC" w:rsidRPr="00C5766C" w:rsidRDefault="00D91DCC" w:rsidP="00D91DCC">
      <w:pPr>
        <w:spacing w:after="0" w:line="360" w:lineRule="auto"/>
        <w:ind w:firstLine="709"/>
        <w:contextualSpacing/>
        <w:jc w:val="both"/>
      </w:pPr>
      <w:r w:rsidRPr="00C5766C">
        <w:t>- демографической структуры жителей населенного пункта;</w:t>
      </w:r>
    </w:p>
    <w:p w14:paraId="56068737" w14:textId="77777777" w:rsidR="003F747F" w:rsidRPr="00C5766C" w:rsidRDefault="003F747F" w:rsidP="00D91DCC">
      <w:pPr>
        <w:spacing w:after="0" w:line="360" w:lineRule="auto"/>
        <w:ind w:firstLine="709"/>
        <w:contextualSpacing/>
        <w:jc w:val="both"/>
      </w:pPr>
      <w:r w:rsidRPr="00C5766C">
        <w:t>-</w:t>
      </w:r>
      <w:r w:rsidR="00BD225F" w:rsidRPr="00C5766C">
        <w:t xml:space="preserve"> </w:t>
      </w:r>
      <w:r w:rsidRPr="00C5766C">
        <w:t xml:space="preserve">демографической </w:t>
      </w:r>
      <w:r w:rsidR="00BD225F" w:rsidRPr="00C5766C">
        <w:t>структуры посетителей парка</w:t>
      </w:r>
      <w:r w:rsidRPr="00C5766C">
        <w:t>;</w:t>
      </w:r>
    </w:p>
    <w:p w14:paraId="537E3194" w14:textId="77777777" w:rsidR="003F747F" w:rsidRPr="00C5766C" w:rsidRDefault="003F747F" w:rsidP="00D91DCC">
      <w:pPr>
        <w:spacing w:after="0" w:line="360" w:lineRule="auto"/>
        <w:ind w:firstLine="709"/>
        <w:contextualSpacing/>
        <w:jc w:val="both"/>
      </w:pPr>
      <w:r w:rsidRPr="00C5766C">
        <w:t>-</w:t>
      </w:r>
      <w:r w:rsidR="00BD225F" w:rsidRPr="00C5766C">
        <w:t xml:space="preserve"> </w:t>
      </w:r>
      <w:r w:rsidRPr="00C5766C">
        <w:t xml:space="preserve">функциональной </w:t>
      </w:r>
      <w:r w:rsidR="00BD225F" w:rsidRPr="00C5766C">
        <w:t>специализации и местоположения парка в структуре город</w:t>
      </w:r>
      <w:r w:rsidRPr="00C5766C">
        <w:t>ского населенного пункта;</w:t>
      </w:r>
    </w:p>
    <w:p w14:paraId="2B40EA7C" w14:textId="257C212C" w:rsidR="003F747F" w:rsidRPr="00C5766C" w:rsidRDefault="003F747F" w:rsidP="00D91DCC">
      <w:pPr>
        <w:spacing w:after="0" w:line="360" w:lineRule="auto"/>
        <w:ind w:firstLine="709"/>
        <w:contextualSpacing/>
        <w:jc w:val="both"/>
      </w:pPr>
      <w:r w:rsidRPr="00C5766C">
        <w:t>-</w:t>
      </w:r>
      <w:r w:rsidR="00BD225F" w:rsidRPr="00C5766C">
        <w:t xml:space="preserve"> транспортного обслуживания парка</w:t>
      </w:r>
      <w:r w:rsidRPr="00C5766C">
        <w:t>;</w:t>
      </w:r>
    </w:p>
    <w:p w14:paraId="74706A37" w14:textId="77777777" w:rsidR="00BD225F" w:rsidRPr="00C5766C" w:rsidRDefault="003F747F" w:rsidP="00D91DCC">
      <w:pPr>
        <w:spacing w:after="0" w:line="360" w:lineRule="auto"/>
        <w:ind w:firstLine="709"/>
        <w:contextualSpacing/>
        <w:jc w:val="both"/>
      </w:pPr>
      <w:r w:rsidRPr="00C5766C">
        <w:t>-</w:t>
      </w:r>
      <w:r w:rsidR="00BD225F" w:rsidRPr="00C5766C">
        <w:t xml:space="preserve"> размещения в радиусе пешеходной доступности остановок общественного транспорта.</w:t>
      </w:r>
    </w:p>
    <w:p w14:paraId="17A7B1A6" w14:textId="77777777" w:rsidR="003F747F" w:rsidRPr="001572B2" w:rsidRDefault="00BD225F" w:rsidP="00D91DCC">
      <w:pPr>
        <w:spacing w:after="0" w:line="360" w:lineRule="auto"/>
        <w:ind w:firstLine="709"/>
        <w:contextualSpacing/>
        <w:jc w:val="both"/>
      </w:pPr>
      <w:r w:rsidRPr="001572B2">
        <w:t xml:space="preserve">Расчет количества посещений проводится </w:t>
      </w:r>
      <w:r w:rsidR="003F747F" w:rsidRPr="001572B2">
        <w:t xml:space="preserve">отдельно </w:t>
      </w:r>
      <w:r w:rsidRPr="001572B2">
        <w:t>по каждой группе посетителей, в том числе</w:t>
      </w:r>
      <w:r w:rsidR="003F747F" w:rsidRPr="001572B2">
        <w:t>:</w:t>
      </w:r>
    </w:p>
    <w:p w14:paraId="1756F5EA" w14:textId="77777777" w:rsidR="003F747F" w:rsidRPr="001572B2" w:rsidRDefault="003F747F" w:rsidP="00D91DCC">
      <w:pPr>
        <w:spacing w:after="0" w:line="360" w:lineRule="auto"/>
        <w:ind w:firstLine="709"/>
        <w:contextualSpacing/>
        <w:jc w:val="both"/>
      </w:pPr>
      <w:r w:rsidRPr="001572B2">
        <w:t xml:space="preserve">- проживающим в районах, на </w:t>
      </w:r>
      <w:r w:rsidR="00BD225F" w:rsidRPr="001572B2">
        <w:t>прилегающих</w:t>
      </w:r>
      <w:r w:rsidRPr="001572B2">
        <w:t xml:space="preserve"> к парку территориях;</w:t>
      </w:r>
      <w:r w:rsidR="00BD225F" w:rsidRPr="001572B2">
        <w:t xml:space="preserve"> </w:t>
      </w:r>
    </w:p>
    <w:p w14:paraId="7E24C5DB" w14:textId="6ADBA911" w:rsidR="003F747F" w:rsidRPr="00C5766C" w:rsidRDefault="003F747F" w:rsidP="00D91DCC">
      <w:pPr>
        <w:spacing w:after="0" w:line="360" w:lineRule="auto"/>
        <w:ind w:firstLine="709"/>
        <w:contextualSpacing/>
        <w:jc w:val="both"/>
      </w:pPr>
      <w:r w:rsidRPr="001572B2">
        <w:t xml:space="preserve">- </w:t>
      </w:r>
      <w:r w:rsidRPr="00C5766C">
        <w:t>проживающим</w:t>
      </w:r>
      <w:r w:rsidR="00BD225F" w:rsidRPr="00C5766C">
        <w:t xml:space="preserve"> </w:t>
      </w:r>
      <w:r w:rsidRPr="00C5766C">
        <w:t xml:space="preserve">в </w:t>
      </w:r>
      <w:r w:rsidR="00BD225F" w:rsidRPr="00C5766C">
        <w:t xml:space="preserve">других </w:t>
      </w:r>
      <w:r w:rsidR="00B520DB" w:rsidRPr="00C5766C">
        <w:t>районах</w:t>
      </w:r>
      <w:r w:rsidR="00BD225F" w:rsidRPr="00C5766C">
        <w:t xml:space="preserve"> </w:t>
      </w:r>
      <w:r w:rsidRPr="00C5766C">
        <w:t>городского населенного пункта;</w:t>
      </w:r>
      <w:r w:rsidR="00BD225F" w:rsidRPr="00C5766C">
        <w:t xml:space="preserve"> </w:t>
      </w:r>
    </w:p>
    <w:p w14:paraId="63C75712" w14:textId="313E83D0" w:rsidR="003F747F" w:rsidRPr="00C5766C" w:rsidRDefault="003F747F" w:rsidP="00D91DCC">
      <w:pPr>
        <w:spacing w:after="0" w:line="360" w:lineRule="auto"/>
        <w:ind w:firstLine="709"/>
        <w:contextualSpacing/>
        <w:jc w:val="both"/>
      </w:pPr>
      <w:r w:rsidRPr="00C5766C">
        <w:t xml:space="preserve">- </w:t>
      </w:r>
      <w:r w:rsidR="00BD225F" w:rsidRPr="00C5766C">
        <w:t xml:space="preserve">жителям </w:t>
      </w:r>
      <w:r w:rsidR="00F11C13" w:rsidRPr="00C5766C">
        <w:t>других населенных пунктов</w:t>
      </w:r>
      <w:r w:rsidR="00BD225F" w:rsidRPr="00C5766C">
        <w:t>, работающим на территории парка</w:t>
      </w:r>
      <w:r w:rsidRPr="00C5766C">
        <w:t>;</w:t>
      </w:r>
      <w:r w:rsidR="00BD225F" w:rsidRPr="00C5766C">
        <w:t xml:space="preserve"> </w:t>
      </w:r>
    </w:p>
    <w:p w14:paraId="716438C2" w14:textId="77777777" w:rsidR="00BD225F" w:rsidRPr="00C5766C" w:rsidRDefault="003F747F" w:rsidP="00D91DCC">
      <w:pPr>
        <w:spacing w:after="0" w:line="360" w:lineRule="auto"/>
        <w:ind w:firstLine="709"/>
        <w:contextualSpacing/>
        <w:jc w:val="both"/>
      </w:pPr>
      <w:r w:rsidRPr="00C5766C">
        <w:t xml:space="preserve">- </w:t>
      </w:r>
      <w:r w:rsidR="00BD225F" w:rsidRPr="00C5766C">
        <w:t>участникам мероприятий (выставок, конференций и др.)</w:t>
      </w:r>
      <w:r w:rsidR="00D91DCC" w:rsidRPr="00C5766C">
        <w:t xml:space="preserve"> – при наличии</w:t>
      </w:r>
      <w:r w:rsidR="00BD225F" w:rsidRPr="00C5766C">
        <w:t>.</w:t>
      </w:r>
    </w:p>
    <w:p w14:paraId="3BB2627E" w14:textId="77777777" w:rsidR="00DF01FE" w:rsidRPr="00C5766C" w:rsidRDefault="00DF01FE" w:rsidP="00DF01FE">
      <w:pPr>
        <w:spacing w:after="0" w:line="360" w:lineRule="auto"/>
        <w:ind w:firstLine="709"/>
        <w:contextualSpacing/>
        <w:jc w:val="both"/>
      </w:pPr>
      <w:r w:rsidRPr="00C5766C">
        <w:t xml:space="preserve">В.2 При расчете количества посетителей выделяются следующие поведенческие группы: </w:t>
      </w:r>
    </w:p>
    <w:p w14:paraId="45794FB1" w14:textId="77777777" w:rsidR="00DF01FE" w:rsidRPr="00C5766C" w:rsidRDefault="00DF01FE" w:rsidP="00DF01FE">
      <w:pPr>
        <w:spacing w:after="0" w:line="360" w:lineRule="auto"/>
        <w:ind w:firstLine="709"/>
        <w:contextualSpacing/>
        <w:jc w:val="both"/>
      </w:pPr>
      <w:r w:rsidRPr="00C5766C">
        <w:t xml:space="preserve">- проживающие в зоне 15-минутной пешеходной доступности на прилегающих к парку территориях; </w:t>
      </w:r>
    </w:p>
    <w:p w14:paraId="59F323EC" w14:textId="77777777" w:rsidR="00DF01FE" w:rsidRPr="00C5766C" w:rsidRDefault="00DF01FE" w:rsidP="00DF01FE">
      <w:pPr>
        <w:spacing w:after="0" w:line="360" w:lineRule="auto"/>
        <w:ind w:firstLine="709"/>
        <w:contextualSpacing/>
        <w:jc w:val="both"/>
      </w:pPr>
      <w:r w:rsidRPr="00C5766C">
        <w:t xml:space="preserve">- проживающие в зоне 15-минутной транспортной доступности, прибывающие из других районов городского населенного пункта (сельского населенного пункта); </w:t>
      </w:r>
    </w:p>
    <w:p w14:paraId="5FB600C8" w14:textId="77777777" w:rsidR="00DF01FE" w:rsidRPr="00C5766C" w:rsidRDefault="00DF01FE" w:rsidP="00DF01FE">
      <w:pPr>
        <w:spacing w:after="0" w:line="360" w:lineRule="auto"/>
        <w:ind w:firstLine="709"/>
        <w:contextualSpacing/>
        <w:jc w:val="both"/>
      </w:pPr>
      <w:r w:rsidRPr="00C5766C">
        <w:t xml:space="preserve">- работающие на территории парка; </w:t>
      </w:r>
    </w:p>
    <w:p w14:paraId="6448CFA5" w14:textId="77777777" w:rsidR="00DF01FE" w:rsidRPr="00C5766C" w:rsidRDefault="00DF01FE" w:rsidP="00DF01FE">
      <w:pPr>
        <w:spacing w:after="0" w:line="360" w:lineRule="auto"/>
        <w:ind w:firstLine="709"/>
        <w:contextualSpacing/>
        <w:jc w:val="both"/>
      </w:pPr>
      <w:r w:rsidRPr="00C5766C">
        <w:t>- участники мероприятий (выставок, конференций и др.) – при наличии.</w:t>
      </w:r>
    </w:p>
    <w:p w14:paraId="5B981402" w14:textId="77777777" w:rsidR="00373405" w:rsidRDefault="00373405" w:rsidP="00DF01FE">
      <w:pPr>
        <w:spacing w:after="0" w:line="360" w:lineRule="auto"/>
        <w:ind w:firstLine="709"/>
        <w:contextualSpacing/>
        <w:jc w:val="both"/>
        <w:rPr>
          <w:color w:val="7030A0"/>
        </w:rPr>
      </w:pPr>
    </w:p>
    <w:p w14:paraId="01F234BF" w14:textId="77777777" w:rsidR="00373405" w:rsidRPr="00C5766C" w:rsidRDefault="00373405" w:rsidP="00373405">
      <w:pPr>
        <w:spacing w:after="0" w:line="360" w:lineRule="auto"/>
        <w:ind w:firstLine="709"/>
        <w:contextualSpacing/>
        <w:jc w:val="both"/>
        <w:rPr>
          <w:rFonts w:eastAsia="Calibri"/>
        </w:rPr>
      </w:pPr>
      <w:r w:rsidRPr="00C5766C">
        <w:rPr>
          <w:rFonts w:eastAsia="Calibri"/>
        </w:rPr>
        <w:t>Расчет посещаемости парков включает:</w:t>
      </w:r>
    </w:p>
    <w:p w14:paraId="43DE2C13" w14:textId="77777777" w:rsidR="00373405" w:rsidRPr="00C5766C" w:rsidRDefault="00373405" w:rsidP="00373405">
      <w:pPr>
        <w:spacing w:after="0" w:line="360" w:lineRule="auto"/>
        <w:ind w:firstLine="709"/>
        <w:contextualSpacing/>
        <w:jc w:val="both"/>
        <w:rPr>
          <w:rFonts w:eastAsia="Calibri"/>
        </w:rPr>
      </w:pPr>
      <w:r w:rsidRPr="00C5766C">
        <w:rPr>
          <w:rFonts w:eastAsia="Calibri"/>
        </w:rPr>
        <w:t>- определение численности населения, которое пользуется паркам и проживает в различных радиусах доступности;</w:t>
      </w:r>
    </w:p>
    <w:p w14:paraId="3D4DA095" w14:textId="77777777" w:rsidR="00373405" w:rsidRPr="00C5766C" w:rsidRDefault="00373405" w:rsidP="00373405">
      <w:pPr>
        <w:spacing w:after="0" w:line="360" w:lineRule="auto"/>
        <w:ind w:firstLine="709"/>
        <w:contextualSpacing/>
        <w:jc w:val="both"/>
        <w:rPr>
          <w:rFonts w:eastAsia="Calibri"/>
        </w:rPr>
      </w:pPr>
      <w:r w:rsidRPr="00C5766C">
        <w:rPr>
          <w:rFonts w:eastAsia="Calibri"/>
        </w:rPr>
        <w:t xml:space="preserve">- определение количества посещений по социально-демографическим группам населения. </w:t>
      </w:r>
    </w:p>
    <w:p w14:paraId="66165024" w14:textId="65BC1FDD" w:rsidR="00373405" w:rsidRPr="00C5766C" w:rsidRDefault="00373405" w:rsidP="00373405">
      <w:pPr>
        <w:spacing w:after="0" w:line="360" w:lineRule="auto"/>
        <w:ind w:firstLine="709"/>
        <w:contextualSpacing/>
        <w:jc w:val="both"/>
        <w:rPr>
          <w:rFonts w:eastAsia="Calibri"/>
        </w:rPr>
      </w:pPr>
      <w:r w:rsidRPr="00C5766C">
        <w:rPr>
          <w:rFonts w:eastAsia="Calibri"/>
        </w:rPr>
        <w:t>Численность посетителей парка (</w:t>
      </w:r>
      <w:proofErr w:type="spellStart"/>
      <w:r w:rsidRPr="00C5766C">
        <w:rPr>
          <w:rFonts w:eastAsia="Calibri"/>
        </w:rPr>
        <w:t>Н</w:t>
      </w:r>
      <w:r w:rsidRPr="00C5766C">
        <w:rPr>
          <w:rFonts w:eastAsia="Calibri"/>
          <w:vertAlign w:val="subscript"/>
        </w:rPr>
        <w:t>п</w:t>
      </w:r>
      <w:proofErr w:type="spellEnd"/>
      <w:r w:rsidRPr="00C5766C">
        <w:rPr>
          <w:rFonts w:eastAsia="Calibri"/>
        </w:rPr>
        <w:t>) выражается формулой (1):</w:t>
      </w:r>
    </w:p>
    <w:p w14:paraId="010D5105" w14:textId="7D1F5E7D" w:rsidR="00373405" w:rsidRPr="00C5766C" w:rsidRDefault="00373405" w:rsidP="00373405">
      <w:pPr>
        <w:spacing w:after="0" w:line="360" w:lineRule="auto"/>
        <w:ind w:firstLine="709"/>
        <w:contextualSpacing/>
        <w:jc w:val="both"/>
        <w:rPr>
          <w:rFonts w:eastAsia="Calibri"/>
        </w:rPr>
      </w:pPr>
      <w:proofErr w:type="spellStart"/>
      <w:r w:rsidRPr="00C5766C">
        <w:rPr>
          <w:rFonts w:eastAsia="Calibri"/>
        </w:rPr>
        <w:t>Н</w:t>
      </w:r>
      <w:r w:rsidRPr="00C5766C">
        <w:rPr>
          <w:rFonts w:eastAsia="Calibri"/>
          <w:vertAlign w:val="subscript"/>
        </w:rPr>
        <w:t>п</w:t>
      </w:r>
      <w:proofErr w:type="spellEnd"/>
      <w:r w:rsidRPr="00C5766C">
        <w:rPr>
          <w:rFonts w:eastAsia="Calibri"/>
        </w:rPr>
        <w:t xml:space="preserve"> = Н</w:t>
      </w:r>
      <w:r w:rsidRPr="00C5766C">
        <w:rPr>
          <w:rFonts w:eastAsia="Calibri"/>
          <w:vertAlign w:val="subscript"/>
        </w:rPr>
        <w:t>1</w:t>
      </w:r>
      <w:r w:rsidRPr="00C5766C">
        <w:rPr>
          <w:rFonts w:eastAsia="Calibri"/>
        </w:rPr>
        <w:t xml:space="preserve"> + Н</w:t>
      </w:r>
      <w:r w:rsidRPr="00C5766C">
        <w:rPr>
          <w:rFonts w:eastAsia="Calibri"/>
          <w:vertAlign w:val="subscript"/>
        </w:rPr>
        <w:t>2</w:t>
      </w:r>
      <w:r w:rsidRPr="00C5766C">
        <w:rPr>
          <w:rFonts w:eastAsia="Calibri"/>
        </w:rPr>
        <w:t xml:space="preserve"> + </w:t>
      </w:r>
      <w:proofErr w:type="spellStart"/>
      <w:r w:rsidRPr="00C5766C">
        <w:rPr>
          <w:rFonts w:eastAsia="Calibri"/>
        </w:rPr>
        <w:t>Н</w:t>
      </w:r>
      <w:r w:rsidRPr="00C5766C">
        <w:rPr>
          <w:rFonts w:eastAsia="Calibri"/>
          <w:vertAlign w:val="subscript"/>
        </w:rPr>
        <w:t>р</w:t>
      </w:r>
      <w:proofErr w:type="spellEnd"/>
      <w:r w:rsidRPr="00C5766C">
        <w:rPr>
          <w:rFonts w:eastAsia="Calibri"/>
        </w:rPr>
        <w:t xml:space="preserve"> + </w:t>
      </w:r>
      <w:proofErr w:type="spellStart"/>
      <w:proofErr w:type="gramStart"/>
      <w:r w:rsidRPr="00C5766C">
        <w:rPr>
          <w:rFonts w:eastAsia="Calibri"/>
        </w:rPr>
        <w:t>Н</w:t>
      </w:r>
      <w:r w:rsidRPr="00C5766C">
        <w:rPr>
          <w:rFonts w:eastAsia="Calibri"/>
          <w:vertAlign w:val="subscript"/>
        </w:rPr>
        <w:t>вр</w:t>
      </w:r>
      <w:proofErr w:type="spellEnd"/>
      <w:r w:rsidRPr="00C5766C">
        <w:rPr>
          <w:rFonts w:eastAsia="Calibri"/>
        </w:rPr>
        <w:t xml:space="preserve">,   </w:t>
      </w:r>
      <w:proofErr w:type="gramEnd"/>
      <w:r w:rsidRPr="00C5766C">
        <w:rPr>
          <w:rFonts w:eastAsia="Calibri"/>
        </w:rPr>
        <w:t xml:space="preserve">                                                            (1)</w:t>
      </w:r>
    </w:p>
    <w:p w14:paraId="76E9DB6B" w14:textId="015685A5" w:rsidR="00373405" w:rsidRPr="00C5766C" w:rsidRDefault="00373405" w:rsidP="00373405">
      <w:pPr>
        <w:spacing w:after="0" w:line="360" w:lineRule="auto"/>
        <w:ind w:firstLine="709"/>
        <w:contextualSpacing/>
        <w:jc w:val="both"/>
        <w:rPr>
          <w:rFonts w:eastAsia="Calibri"/>
        </w:rPr>
      </w:pPr>
      <w:r w:rsidRPr="00C5766C">
        <w:rPr>
          <w:rFonts w:eastAsia="Calibri"/>
        </w:rPr>
        <w:t>где      Н</w:t>
      </w:r>
      <w:r w:rsidRPr="00C5766C">
        <w:rPr>
          <w:rFonts w:eastAsia="Calibri"/>
          <w:vertAlign w:val="subscript"/>
        </w:rPr>
        <w:t>1</w:t>
      </w:r>
      <w:r w:rsidRPr="00C5766C">
        <w:rPr>
          <w:rFonts w:eastAsia="Calibri"/>
        </w:rPr>
        <w:t xml:space="preserve"> – население, проживающее на территории в пределах радиуса 15-минутной пешеходной доступности. Определяется средним по населенному пункту соотношением социально-демографических поведенческих групп населения: пенсионеров (ориентировочно 15 % – 20 %), детей (ориентировочно 20</w:t>
      </w:r>
      <w:r w:rsidR="00B127C7" w:rsidRPr="00C5766C">
        <w:rPr>
          <w:rFonts w:eastAsia="Calibri"/>
        </w:rPr>
        <w:t xml:space="preserve"> </w:t>
      </w:r>
      <w:r w:rsidR="00A31974" w:rsidRPr="00C5766C">
        <w:rPr>
          <w:rFonts w:eastAsia="Calibri"/>
        </w:rPr>
        <w:t xml:space="preserve">% – </w:t>
      </w:r>
      <w:r w:rsidRPr="00C5766C">
        <w:rPr>
          <w:rFonts w:eastAsia="Calibri"/>
        </w:rPr>
        <w:t xml:space="preserve">25%), </w:t>
      </w:r>
      <w:proofErr w:type="spellStart"/>
      <w:r w:rsidRPr="00C5766C">
        <w:rPr>
          <w:rFonts w:eastAsia="Calibri"/>
        </w:rPr>
        <w:t>трудозанятых</w:t>
      </w:r>
      <w:proofErr w:type="spellEnd"/>
      <w:r w:rsidRPr="00C5766C">
        <w:rPr>
          <w:rFonts w:eastAsia="Calibri"/>
        </w:rPr>
        <w:t xml:space="preserve"> (ориентировочно 55 % – 65 %);</w:t>
      </w:r>
    </w:p>
    <w:p w14:paraId="04939754" w14:textId="2CD2DFDB" w:rsidR="00373405" w:rsidRPr="00C5766C" w:rsidRDefault="00373405" w:rsidP="00373405">
      <w:pPr>
        <w:spacing w:after="0" w:line="360" w:lineRule="auto"/>
        <w:ind w:firstLine="709"/>
        <w:contextualSpacing/>
        <w:jc w:val="both"/>
        <w:rPr>
          <w:rFonts w:eastAsia="Calibri"/>
        </w:rPr>
      </w:pPr>
      <w:r w:rsidRPr="00C5766C">
        <w:rPr>
          <w:rFonts w:eastAsia="Calibri"/>
        </w:rPr>
        <w:t>Н</w:t>
      </w:r>
      <w:r w:rsidRPr="00C5766C">
        <w:rPr>
          <w:rFonts w:eastAsia="Calibri"/>
          <w:vertAlign w:val="subscript"/>
        </w:rPr>
        <w:t>2</w:t>
      </w:r>
      <w:r w:rsidRPr="00C5766C">
        <w:rPr>
          <w:rFonts w:eastAsia="Calibri"/>
        </w:rPr>
        <w:t xml:space="preserve"> – население, проживающее на территории в пределах радиуса доступности парка (в соответствии с </w:t>
      </w:r>
      <w:r w:rsidR="00A31974" w:rsidRPr="00C5766C">
        <w:rPr>
          <w:rFonts w:eastAsia="Calibri"/>
        </w:rPr>
        <w:t xml:space="preserve">5.4 и </w:t>
      </w:r>
      <w:r w:rsidRPr="00C5766C">
        <w:rPr>
          <w:rFonts w:eastAsia="Calibri"/>
        </w:rPr>
        <w:t>классификацией</w:t>
      </w:r>
      <w:r w:rsidR="00A31974" w:rsidRPr="00C5766C">
        <w:rPr>
          <w:rFonts w:eastAsia="Calibri"/>
        </w:rPr>
        <w:t xml:space="preserve"> приложения А</w:t>
      </w:r>
      <w:r w:rsidRPr="00C5766C">
        <w:rPr>
          <w:rFonts w:eastAsia="Calibri"/>
        </w:rPr>
        <w:t>);</w:t>
      </w:r>
    </w:p>
    <w:p w14:paraId="2D212F7C" w14:textId="72809742" w:rsidR="00373405" w:rsidRPr="00C5766C" w:rsidRDefault="00373405" w:rsidP="00373405">
      <w:pPr>
        <w:spacing w:after="0" w:line="360" w:lineRule="auto"/>
        <w:ind w:firstLine="709"/>
        <w:contextualSpacing/>
        <w:jc w:val="both"/>
        <w:rPr>
          <w:rFonts w:eastAsia="Calibri"/>
        </w:rPr>
      </w:pPr>
      <w:proofErr w:type="spellStart"/>
      <w:r w:rsidRPr="00C5766C">
        <w:rPr>
          <w:rFonts w:eastAsia="Calibri"/>
        </w:rPr>
        <w:t>Н</w:t>
      </w:r>
      <w:r w:rsidRPr="00C5766C">
        <w:rPr>
          <w:rFonts w:eastAsia="Calibri"/>
          <w:vertAlign w:val="subscript"/>
        </w:rPr>
        <w:t>р</w:t>
      </w:r>
      <w:proofErr w:type="spellEnd"/>
      <w:r w:rsidRPr="00C5766C">
        <w:rPr>
          <w:rFonts w:eastAsia="Calibri"/>
        </w:rPr>
        <w:t xml:space="preserve"> – работающие на территории парка;</w:t>
      </w:r>
    </w:p>
    <w:p w14:paraId="3F928C65" w14:textId="77777777" w:rsidR="00373405" w:rsidRPr="00C5766C" w:rsidRDefault="00373405" w:rsidP="00373405">
      <w:pPr>
        <w:spacing w:after="0" w:line="360" w:lineRule="auto"/>
        <w:ind w:firstLine="709"/>
        <w:contextualSpacing/>
        <w:jc w:val="both"/>
        <w:rPr>
          <w:rFonts w:eastAsia="Calibri"/>
        </w:rPr>
      </w:pPr>
      <w:proofErr w:type="spellStart"/>
      <w:r w:rsidRPr="00C5766C">
        <w:rPr>
          <w:rFonts w:eastAsia="Calibri"/>
        </w:rPr>
        <w:t>Н</w:t>
      </w:r>
      <w:r w:rsidRPr="00C5766C">
        <w:rPr>
          <w:rFonts w:eastAsia="Calibri"/>
          <w:vertAlign w:val="subscript"/>
        </w:rPr>
        <w:t>вр</w:t>
      </w:r>
      <w:proofErr w:type="spellEnd"/>
      <w:r w:rsidRPr="00C5766C">
        <w:rPr>
          <w:rFonts w:eastAsia="Calibri"/>
        </w:rPr>
        <w:t xml:space="preserve"> – временное население.</w:t>
      </w:r>
    </w:p>
    <w:p w14:paraId="1B2E0700" w14:textId="3D61B4B7" w:rsidR="00373405" w:rsidRPr="00C5766C" w:rsidRDefault="00373405" w:rsidP="00373405">
      <w:pPr>
        <w:spacing w:after="0" w:line="360" w:lineRule="auto"/>
        <w:ind w:firstLine="709"/>
        <w:contextualSpacing/>
        <w:jc w:val="both"/>
        <w:rPr>
          <w:rFonts w:eastAsia="Calibri"/>
        </w:rPr>
      </w:pPr>
      <w:r w:rsidRPr="00C5766C">
        <w:rPr>
          <w:rFonts w:eastAsia="Calibri"/>
        </w:rPr>
        <w:t>Количество посещений определяется по формуле (2):</w:t>
      </w:r>
    </w:p>
    <w:p w14:paraId="4FCF4106" w14:textId="5AAEDCB9" w:rsidR="00373405" w:rsidRPr="00C5766C" w:rsidRDefault="00373405" w:rsidP="00373405">
      <w:pPr>
        <w:spacing w:after="0" w:line="360" w:lineRule="auto"/>
        <w:ind w:firstLine="709"/>
        <w:contextualSpacing/>
        <w:jc w:val="both"/>
        <w:rPr>
          <w:rFonts w:eastAsia="Calibri"/>
        </w:rPr>
      </w:pPr>
      <w:r w:rsidRPr="00C5766C">
        <w:rPr>
          <w:rFonts w:eastAsia="Calibri"/>
        </w:rPr>
        <w:t xml:space="preserve">П = </w:t>
      </w:r>
      <w:r w:rsidRPr="00C5766C">
        <w:rPr>
          <w:rFonts w:eastAsia="Calibri"/>
          <w:lang w:val="en-US"/>
        </w:rPr>
        <w:t>k</w:t>
      </w:r>
      <w:r w:rsidRPr="00C5766C">
        <w:rPr>
          <w:rFonts w:eastAsia="Calibri"/>
        </w:rPr>
        <w:t xml:space="preserve"> х </w:t>
      </w:r>
      <w:proofErr w:type="spellStart"/>
      <w:proofErr w:type="gramStart"/>
      <w:r w:rsidRPr="00C5766C">
        <w:rPr>
          <w:rFonts w:eastAsia="Calibri"/>
        </w:rPr>
        <w:t>Н</w:t>
      </w:r>
      <w:r w:rsidRPr="00C5766C">
        <w:rPr>
          <w:rFonts w:eastAsia="Calibri"/>
          <w:vertAlign w:val="subscript"/>
        </w:rPr>
        <w:t>п</w:t>
      </w:r>
      <w:proofErr w:type="spellEnd"/>
      <w:r w:rsidRPr="00C5766C">
        <w:rPr>
          <w:rFonts w:eastAsia="Calibri"/>
        </w:rPr>
        <w:t>,</w:t>
      </w:r>
      <w:r w:rsidR="00B127C7" w:rsidRPr="00C5766C">
        <w:rPr>
          <w:rFonts w:eastAsia="Calibri"/>
        </w:rPr>
        <w:t xml:space="preserve"> </w:t>
      </w:r>
      <w:r w:rsidRPr="00C5766C">
        <w:rPr>
          <w:rFonts w:eastAsia="Calibri"/>
        </w:rPr>
        <w:t xml:space="preserve">  </w:t>
      </w:r>
      <w:proofErr w:type="gramEnd"/>
      <w:r w:rsidRPr="00C5766C">
        <w:rPr>
          <w:rFonts w:eastAsia="Calibri"/>
        </w:rPr>
        <w:t xml:space="preserve">                                                                 (2)</w:t>
      </w:r>
    </w:p>
    <w:p w14:paraId="5F1493E2" w14:textId="77777777" w:rsidR="00373405" w:rsidRPr="00C5766C" w:rsidRDefault="00373405" w:rsidP="00373405">
      <w:pPr>
        <w:spacing w:after="0" w:line="360" w:lineRule="auto"/>
        <w:ind w:firstLine="709"/>
        <w:contextualSpacing/>
        <w:jc w:val="both"/>
        <w:rPr>
          <w:rFonts w:eastAsia="Calibri"/>
        </w:rPr>
      </w:pPr>
      <w:r w:rsidRPr="00C5766C">
        <w:rPr>
          <w:rFonts w:eastAsia="Calibri"/>
        </w:rPr>
        <w:t>где П – посещаемость в неделю;</w:t>
      </w:r>
    </w:p>
    <w:p w14:paraId="250CBCF3" w14:textId="708E835F" w:rsidR="00373405" w:rsidRPr="00C5766C" w:rsidRDefault="00373405" w:rsidP="00373405">
      <w:pPr>
        <w:spacing w:after="0" w:line="360" w:lineRule="auto"/>
        <w:ind w:firstLine="709"/>
        <w:contextualSpacing/>
        <w:jc w:val="both"/>
        <w:rPr>
          <w:rFonts w:eastAsia="Calibri"/>
        </w:rPr>
      </w:pPr>
      <w:r w:rsidRPr="00C5766C">
        <w:rPr>
          <w:rFonts w:eastAsia="Calibri"/>
          <w:lang w:val="en-US"/>
        </w:rPr>
        <w:t>k</w:t>
      </w:r>
      <w:r w:rsidRPr="00C5766C">
        <w:rPr>
          <w:rFonts w:eastAsia="Calibri"/>
        </w:rPr>
        <w:t xml:space="preserve"> – коэффициент посещаемости.</w:t>
      </w:r>
    </w:p>
    <w:p w14:paraId="74B96AE0" w14:textId="77777777" w:rsidR="00373405" w:rsidRPr="00C5766C" w:rsidRDefault="00373405" w:rsidP="00373405">
      <w:pPr>
        <w:spacing w:after="0" w:line="360" w:lineRule="auto"/>
        <w:ind w:firstLine="709"/>
        <w:contextualSpacing/>
        <w:jc w:val="both"/>
        <w:rPr>
          <w:rFonts w:eastAsia="Calibri"/>
        </w:rPr>
      </w:pPr>
      <w:r w:rsidRPr="00C5766C">
        <w:rPr>
          <w:rFonts w:eastAsia="Calibri"/>
        </w:rPr>
        <w:t xml:space="preserve">Коэффициенты посещаемости (доля охвата населения в неделю) принимаются для различных социально-демографических групп населения следующими: пенсионеры – 0,6; дети – 0,7; </w:t>
      </w:r>
      <w:proofErr w:type="spellStart"/>
      <w:r w:rsidRPr="00C5766C">
        <w:rPr>
          <w:rFonts w:eastAsia="Calibri"/>
        </w:rPr>
        <w:t>трудозанятые</w:t>
      </w:r>
      <w:proofErr w:type="spellEnd"/>
      <w:r w:rsidRPr="00C5766C">
        <w:rPr>
          <w:rFonts w:eastAsia="Calibri"/>
        </w:rPr>
        <w:t xml:space="preserve"> – 0,15; временное население – 0,3.</w:t>
      </w:r>
    </w:p>
    <w:p w14:paraId="5852E8B9" w14:textId="77777777" w:rsidR="00DF01FE" w:rsidRPr="00C5766C" w:rsidRDefault="00DF01FE" w:rsidP="00DF01FE">
      <w:pPr>
        <w:spacing w:after="0" w:line="360" w:lineRule="auto"/>
        <w:ind w:firstLine="709"/>
        <w:contextualSpacing/>
        <w:jc w:val="both"/>
      </w:pPr>
      <w:r w:rsidRPr="00C5766C">
        <w:t xml:space="preserve">В.3 Для получения конкретных значений количества посещений парка различными поведенческими группами целесообразно проведение натурных и опросных обследований на 2–3 объектах-аналогах (парках, сходных с проектируемым по ряду параметров), с целью выделения поведенческих групп населения и их потребительских ориентаций, при этом: </w:t>
      </w:r>
    </w:p>
    <w:p w14:paraId="7FB6DDBD" w14:textId="77777777" w:rsidR="00DF01FE" w:rsidRPr="00C5766C" w:rsidRDefault="00DF01FE" w:rsidP="00DF01FE">
      <w:pPr>
        <w:spacing w:after="0" w:line="360" w:lineRule="auto"/>
        <w:ind w:firstLine="709"/>
        <w:contextualSpacing/>
        <w:jc w:val="both"/>
      </w:pPr>
      <w:r w:rsidRPr="00C5766C">
        <w:lastRenderedPageBreak/>
        <w:t>- натурным обследованием устанавливается количество посетителей, заполнение парка по часам суток, наиболее посещаемые дни недели;</w:t>
      </w:r>
    </w:p>
    <w:p w14:paraId="2565A861" w14:textId="77777777" w:rsidR="00DF01FE" w:rsidRPr="00C5766C" w:rsidRDefault="00DF01FE" w:rsidP="00DF01FE">
      <w:pPr>
        <w:spacing w:after="0" w:line="360" w:lineRule="auto"/>
        <w:ind w:firstLine="709"/>
        <w:contextualSpacing/>
        <w:jc w:val="both"/>
      </w:pPr>
      <w:r w:rsidRPr="00C5766C">
        <w:t xml:space="preserve">- опросным обследованием определяется: половозрастной состав посетителей, место проживания (в пешеходной доступности, в районе, в других районах настоящего городского населенного пункта, в других городских или сельских населенных пунктах), места, откуда прибывают посетители (дом, работа, иное), частота посещения парков (в неделю, в месяц, в год), цели посещения, способ передвижения (пешком, на транспорте, вид транспорта), продолжительность передвижения (время в пути) и др. </w:t>
      </w:r>
    </w:p>
    <w:p w14:paraId="558046CB" w14:textId="39533BFD" w:rsidR="00A06C45" w:rsidRPr="00C5766C" w:rsidRDefault="003C019D" w:rsidP="00D91DCC">
      <w:pPr>
        <w:spacing w:after="0" w:line="360" w:lineRule="auto"/>
        <w:ind w:firstLine="709"/>
        <w:contextualSpacing/>
        <w:jc w:val="both"/>
      </w:pPr>
      <w:r w:rsidRPr="00C5766C">
        <w:t>В</w:t>
      </w:r>
      <w:r w:rsidR="003F747F" w:rsidRPr="00C5766C">
        <w:t>.</w:t>
      </w:r>
      <w:r w:rsidR="00DF01FE" w:rsidRPr="00C5766C">
        <w:t xml:space="preserve">4 </w:t>
      </w:r>
      <w:r w:rsidR="00BD225F" w:rsidRPr="00C5766C">
        <w:t xml:space="preserve">Распределение зон концентрации посетителей по территории парка должно учитывать направление потоков посетителей ко входам в парк и внутри </w:t>
      </w:r>
      <w:r w:rsidR="003F747F" w:rsidRPr="00C5766C">
        <w:t>его</w:t>
      </w:r>
      <w:r w:rsidR="00BD225F" w:rsidRPr="00C5766C">
        <w:t xml:space="preserve"> в соответствии с его архитектурно-планировочной организацией, а также размещение </w:t>
      </w:r>
      <w:r w:rsidR="0011414A" w:rsidRPr="00C5766C">
        <w:t>об</w:t>
      </w:r>
      <w:r w:rsidR="00BD225F" w:rsidRPr="00C5766C">
        <w:t>ъектов инфраструктуры</w:t>
      </w:r>
      <w:r w:rsidR="0011414A" w:rsidRPr="00C5766C">
        <w:t xml:space="preserve"> </w:t>
      </w:r>
      <w:r w:rsidR="00A06C45" w:rsidRPr="00C5766C">
        <w:t xml:space="preserve">в составе зон массовых и культурно-просветительных мероприятий, физкультурно-оздоровительной и административно-хозяйственных зон </w:t>
      </w:r>
      <w:r w:rsidR="00002D93" w:rsidRPr="00C5766C">
        <w:t>[</w:t>
      </w:r>
      <w:r w:rsidR="00A06C45" w:rsidRPr="00C5766C">
        <w:t>в соответствии с перечнями в таблицах 6.1 (6.1.4) и 6.2 (6.1.12)</w:t>
      </w:r>
      <w:r w:rsidR="00002D93" w:rsidRPr="00C5766C">
        <w:t>]</w:t>
      </w:r>
      <w:r w:rsidR="00A06C45" w:rsidRPr="00C5766C">
        <w:t>.</w:t>
      </w:r>
    </w:p>
    <w:p w14:paraId="04B90BD2" w14:textId="1A1FA651" w:rsidR="00972E7E" w:rsidRPr="00C5766C" w:rsidRDefault="00BD225F" w:rsidP="00972E7E">
      <w:pPr>
        <w:spacing w:after="0" w:line="360" w:lineRule="auto"/>
        <w:ind w:firstLine="709"/>
        <w:contextualSpacing/>
        <w:jc w:val="both"/>
      </w:pPr>
      <w:r w:rsidRPr="00C5766C">
        <w:t xml:space="preserve">Характеристикой </w:t>
      </w:r>
      <w:r w:rsidR="005961C6" w:rsidRPr="00C5766C">
        <w:t xml:space="preserve">указанных </w:t>
      </w:r>
      <w:r w:rsidR="007442FE" w:rsidRPr="00C5766C">
        <w:t xml:space="preserve">функциональных </w:t>
      </w:r>
      <w:r w:rsidRPr="00C5766C">
        <w:t>зон является показатель плотности посетителей на территории</w:t>
      </w:r>
      <w:r w:rsidR="002151B2" w:rsidRPr="00C5766C">
        <w:t xml:space="preserve"> </w:t>
      </w:r>
      <w:r w:rsidR="007442FE" w:rsidRPr="00C5766C">
        <w:t>(чел./га в сутки).</w:t>
      </w:r>
    </w:p>
    <w:p w14:paraId="4A073747" w14:textId="006BE4AA" w:rsidR="00BD225F" w:rsidRPr="00C5766C" w:rsidRDefault="003C019D" w:rsidP="00D91DCC">
      <w:pPr>
        <w:spacing w:after="0" w:line="360" w:lineRule="auto"/>
        <w:ind w:firstLine="709"/>
        <w:contextualSpacing/>
        <w:jc w:val="both"/>
      </w:pPr>
      <w:r w:rsidRPr="00C5766C">
        <w:t>В</w:t>
      </w:r>
      <w:r w:rsidR="003F747F" w:rsidRPr="00C5766C">
        <w:t>.</w:t>
      </w:r>
      <w:r w:rsidR="00DF01FE" w:rsidRPr="00C5766C">
        <w:t xml:space="preserve">5 </w:t>
      </w:r>
      <w:r w:rsidR="00BD225F" w:rsidRPr="00C5766C">
        <w:t>Ра</w:t>
      </w:r>
      <w:r w:rsidR="003F747F" w:rsidRPr="00C5766C">
        <w:t xml:space="preserve">счет </w:t>
      </w:r>
      <w:r w:rsidR="00D91DCC" w:rsidRPr="00C5766C">
        <w:t xml:space="preserve">ориентировочных </w:t>
      </w:r>
      <w:r w:rsidR="00BD225F" w:rsidRPr="00C5766C">
        <w:t xml:space="preserve">объёмов инфраструктуры </w:t>
      </w:r>
      <w:r w:rsidR="003F747F" w:rsidRPr="00C5766C">
        <w:t xml:space="preserve">парка </w:t>
      </w:r>
      <w:r w:rsidR="003A6038" w:rsidRPr="00C5766C">
        <w:t xml:space="preserve">в составе </w:t>
      </w:r>
      <w:r w:rsidR="00972E7E" w:rsidRPr="00C5766C">
        <w:rPr>
          <w:rFonts w:eastAsiaTheme="minorHAnsi"/>
        </w:rPr>
        <w:t xml:space="preserve">зон массовых </w:t>
      </w:r>
      <w:r w:rsidR="0012289B" w:rsidRPr="00C5766C">
        <w:rPr>
          <w:rFonts w:eastAsiaTheme="minorHAnsi"/>
        </w:rPr>
        <w:t>и</w:t>
      </w:r>
      <w:r w:rsidR="00972E7E" w:rsidRPr="00C5766C">
        <w:rPr>
          <w:rFonts w:eastAsiaTheme="minorHAnsi"/>
        </w:rPr>
        <w:t xml:space="preserve"> культурно-просветительных мероприятий, физкультурно-оздоровительн</w:t>
      </w:r>
      <w:r w:rsidR="0012289B" w:rsidRPr="00C5766C">
        <w:rPr>
          <w:rFonts w:eastAsiaTheme="minorHAnsi"/>
        </w:rPr>
        <w:t xml:space="preserve">ой и </w:t>
      </w:r>
      <w:r w:rsidR="00972E7E" w:rsidRPr="00C5766C">
        <w:rPr>
          <w:rFonts w:eastAsiaTheme="minorHAnsi"/>
        </w:rPr>
        <w:t xml:space="preserve">административно-хозяйственной </w:t>
      </w:r>
      <w:r w:rsidR="005961C6" w:rsidRPr="00C5766C">
        <w:rPr>
          <w:rFonts w:eastAsiaTheme="minorHAnsi"/>
        </w:rPr>
        <w:t>зон</w:t>
      </w:r>
      <w:r w:rsidR="002A3757" w:rsidRPr="00C5766C">
        <w:rPr>
          <w:rFonts w:eastAsiaTheme="minorHAnsi"/>
        </w:rPr>
        <w:t xml:space="preserve"> </w:t>
      </w:r>
      <w:r w:rsidR="00A06C45" w:rsidRPr="00C5766C">
        <w:t xml:space="preserve">[в соответствии с перечнями в таблицах 6.1 (6.1.4) и 6.2 (6.1.12)] </w:t>
      </w:r>
      <w:r w:rsidR="00BD225F" w:rsidRPr="00C5766C">
        <w:t xml:space="preserve">в зависимости от плотности посетителей в </w:t>
      </w:r>
      <w:r w:rsidR="002724C9" w:rsidRPr="00C5766C">
        <w:t xml:space="preserve">соответствующих </w:t>
      </w:r>
      <w:r w:rsidR="00BD225F" w:rsidRPr="00C5766C">
        <w:t>зонах приведена в таблице</w:t>
      </w:r>
      <w:r w:rsidR="003F747F" w:rsidRPr="00C5766C">
        <w:t xml:space="preserve"> </w:t>
      </w:r>
      <w:r w:rsidRPr="00C5766C">
        <w:t>В</w:t>
      </w:r>
      <w:r w:rsidR="003F747F" w:rsidRPr="00C5766C">
        <w:t>.1</w:t>
      </w:r>
      <w:r w:rsidR="00BD225F" w:rsidRPr="00C5766C">
        <w:t>.</w:t>
      </w:r>
    </w:p>
    <w:p w14:paraId="708569B1" w14:textId="77777777" w:rsidR="008B337D" w:rsidRDefault="008B337D" w:rsidP="00972E7E">
      <w:pPr>
        <w:spacing w:after="0" w:line="360" w:lineRule="auto"/>
        <w:ind w:firstLine="709"/>
        <w:contextualSpacing/>
        <w:jc w:val="both"/>
        <w:rPr>
          <w:spacing w:val="24"/>
        </w:rPr>
      </w:pPr>
    </w:p>
    <w:p w14:paraId="4934A4E9" w14:textId="77777777" w:rsidR="008B337D" w:rsidRDefault="008B337D" w:rsidP="00972E7E">
      <w:pPr>
        <w:spacing w:after="0" w:line="360" w:lineRule="auto"/>
        <w:ind w:firstLine="709"/>
        <w:contextualSpacing/>
        <w:jc w:val="both"/>
        <w:rPr>
          <w:spacing w:val="24"/>
        </w:rPr>
      </w:pPr>
    </w:p>
    <w:p w14:paraId="03A750FF" w14:textId="77777777" w:rsidR="008B337D" w:rsidRDefault="008B337D" w:rsidP="00972E7E">
      <w:pPr>
        <w:spacing w:after="0" w:line="360" w:lineRule="auto"/>
        <w:ind w:firstLine="709"/>
        <w:contextualSpacing/>
        <w:jc w:val="both"/>
        <w:rPr>
          <w:spacing w:val="24"/>
        </w:rPr>
      </w:pPr>
    </w:p>
    <w:p w14:paraId="44DAEBA7" w14:textId="77777777" w:rsidR="008B337D" w:rsidRDefault="008B337D" w:rsidP="00972E7E">
      <w:pPr>
        <w:spacing w:after="0" w:line="360" w:lineRule="auto"/>
        <w:ind w:firstLine="709"/>
        <w:contextualSpacing/>
        <w:jc w:val="both"/>
        <w:rPr>
          <w:spacing w:val="24"/>
        </w:rPr>
      </w:pPr>
    </w:p>
    <w:p w14:paraId="1D8F352B" w14:textId="77777777" w:rsidR="008B337D" w:rsidRDefault="008B337D" w:rsidP="00972E7E">
      <w:pPr>
        <w:spacing w:after="0" w:line="360" w:lineRule="auto"/>
        <w:ind w:firstLine="709"/>
        <w:contextualSpacing/>
        <w:jc w:val="both"/>
        <w:rPr>
          <w:spacing w:val="24"/>
        </w:rPr>
      </w:pPr>
    </w:p>
    <w:p w14:paraId="19F781BF" w14:textId="77777777" w:rsidR="008B337D" w:rsidRDefault="008B337D" w:rsidP="00972E7E">
      <w:pPr>
        <w:spacing w:after="0" w:line="360" w:lineRule="auto"/>
        <w:ind w:firstLine="709"/>
        <w:contextualSpacing/>
        <w:jc w:val="both"/>
        <w:rPr>
          <w:spacing w:val="24"/>
        </w:rPr>
      </w:pPr>
    </w:p>
    <w:p w14:paraId="47394F08" w14:textId="77777777" w:rsidR="008B337D" w:rsidRDefault="008B337D" w:rsidP="00972E7E">
      <w:pPr>
        <w:spacing w:after="0" w:line="360" w:lineRule="auto"/>
        <w:ind w:firstLine="709"/>
        <w:contextualSpacing/>
        <w:jc w:val="both"/>
        <w:rPr>
          <w:spacing w:val="24"/>
        </w:rPr>
      </w:pPr>
    </w:p>
    <w:p w14:paraId="6C32E881" w14:textId="5FC43D41" w:rsidR="00847BCD" w:rsidRPr="001572B2" w:rsidRDefault="00BD225F" w:rsidP="00972E7E">
      <w:pPr>
        <w:spacing w:after="0" w:line="360" w:lineRule="auto"/>
        <w:ind w:firstLine="709"/>
        <w:contextualSpacing/>
        <w:jc w:val="both"/>
        <w:rPr>
          <w:rFonts w:eastAsiaTheme="minorHAnsi"/>
          <w:b/>
        </w:rPr>
      </w:pPr>
      <w:r w:rsidRPr="001572B2">
        <w:rPr>
          <w:spacing w:val="24"/>
        </w:rPr>
        <w:t xml:space="preserve">Таблица </w:t>
      </w:r>
      <w:r w:rsidR="003C019D" w:rsidRPr="001572B2">
        <w:rPr>
          <w:spacing w:val="24"/>
        </w:rPr>
        <w:t>В</w:t>
      </w:r>
      <w:r w:rsidR="003F747F" w:rsidRPr="001572B2">
        <w:rPr>
          <w:spacing w:val="24"/>
        </w:rPr>
        <w:t>.1</w:t>
      </w:r>
      <w:r w:rsidR="003F747F" w:rsidRPr="001572B2">
        <w:t xml:space="preserve"> </w:t>
      </w:r>
      <w:r w:rsidR="00D91DCC" w:rsidRPr="001572B2">
        <w:t>–</w:t>
      </w:r>
      <w:r w:rsidR="003F747F" w:rsidRPr="001572B2">
        <w:t xml:space="preserve"> </w:t>
      </w:r>
      <w:r w:rsidR="00D91DCC" w:rsidRPr="001572B2">
        <w:rPr>
          <w:b/>
        </w:rPr>
        <w:t>Расчет о</w:t>
      </w:r>
      <w:r w:rsidR="003F747F" w:rsidRPr="001572B2">
        <w:rPr>
          <w:b/>
        </w:rPr>
        <w:t>бъём</w:t>
      </w:r>
      <w:r w:rsidR="00D91DCC" w:rsidRPr="001572B2">
        <w:rPr>
          <w:b/>
        </w:rPr>
        <w:t>ов</w:t>
      </w:r>
      <w:r w:rsidR="003F747F" w:rsidRPr="001572B2">
        <w:rPr>
          <w:b/>
        </w:rPr>
        <w:t xml:space="preserve"> </w:t>
      </w:r>
      <w:r w:rsidR="00972E7E" w:rsidRPr="001572B2">
        <w:rPr>
          <w:b/>
        </w:rPr>
        <w:t xml:space="preserve">инфраструктуры парка в составе </w:t>
      </w:r>
      <w:proofErr w:type="gramStart"/>
      <w:r w:rsidR="00972E7E" w:rsidRPr="001572B2">
        <w:rPr>
          <w:rFonts w:eastAsiaTheme="minorHAnsi"/>
          <w:b/>
        </w:rPr>
        <w:t>зон</w:t>
      </w:r>
      <w:r w:rsidR="00616472" w:rsidRPr="001572B2">
        <w:rPr>
          <w:rFonts w:eastAsiaTheme="minorHAnsi"/>
          <w:b/>
        </w:rPr>
        <w:t xml:space="preserve"> </w:t>
      </w:r>
      <w:r w:rsidR="00972E7E" w:rsidRPr="001572B2">
        <w:rPr>
          <w:rFonts w:eastAsiaTheme="minorHAnsi"/>
          <w:b/>
        </w:rPr>
        <w:t xml:space="preserve"> массовых</w:t>
      </w:r>
      <w:proofErr w:type="gramEnd"/>
      <w:r w:rsidR="00972E7E" w:rsidRPr="001572B2">
        <w:rPr>
          <w:rFonts w:eastAsiaTheme="minorHAnsi"/>
          <w:b/>
        </w:rPr>
        <w:t xml:space="preserve"> </w:t>
      </w:r>
      <w:r w:rsidR="007442FE" w:rsidRPr="001572B2">
        <w:rPr>
          <w:rFonts w:eastAsiaTheme="minorHAnsi"/>
          <w:b/>
        </w:rPr>
        <w:t>и</w:t>
      </w:r>
      <w:r w:rsidR="00972E7E" w:rsidRPr="001572B2">
        <w:rPr>
          <w:rFonts w:eastAsiaTheme="minorHAnsi"/>
          <w:b/>
        </w:rPr>
        <w:t xml:space="preserve"> культурно-просветительных мероприятий, физкультурно-оздоровительн</w:t>
      </w:r>
      <w:r w:rsidR="007442FE" w:rsidRPr="001572B2">
        <w:rPr>
          <w:rFonts w:eastAsiaTheme="minorHAnsi"/>
          <w:b/>
        </w:rPr>
        <w:t>ой и</w:t>
      </w:r>
      <w:r w:rsidR="00972E7E" w:rsidRPr="001572B2">
        <w:rPr>
          <w:rFonts w:eastAsiaTheme="minorHAnsi"/>
          <w:b/>
        </w:rPr>
        <w:t xml:space="preserve"> административно-хозяйственной</w:t>
      </w:r>
      <w:r w:rsidR="007442FE" w:rsidRPr="001572B2">
        <w:rPr>
          <w:rFonts w:eastAsiaTheme="minorHAnsi"/>
          <w:b/>
        </w:rPr>
        <w:t xml:space="preserve"> зо</w:t>
      </w:r>
      <w:r w:rsidR="00846BB9" w:rsidRPr="001572B2">
        <w:rPr>
          <w:rFonts w:eastAsiaTheme="minorHAnsi"/>
          <w:b/>
        </w:rPr>
        <w:t>н</w:t>
      </w:r>
    </w:p>
    <w:p w14:paraId="7A97FFA0" w14:textId="77777777" w:rsidR="00846BB9" w:rsidRPr="001572B2" w:rsidRDefault="00846BB9" w:rsidP="00972E7E">
      <w:pPr>
        <w:spacing w:after="0" w:line="360" w:lineRule="auto"/>
        <w:ind w:firstLine="709"/>
        <w:contextualSpacing/>
        <w:jc w:val="both"/>
        <w:rPr>
          <w:sz w:val="16"/>
          <w:szCs w:val="16"/>
        </w:rPr>
      </w:pPr>
    </w:p>
    <w:tbl>
      <w:tblPr>
        <w:tblStyle w:val="ab"/>
        <w:tblW w:w="9492" w:type="dxa"/>
        <w:tblLook w:val="04A0" w:firstRow="1" w:lastRow="0" w:firstColumn="1" w:lastColumn="0" w:noHBand="0" w:noVBand="1"/>
      </w:tblPr>
      <w:tblGrid>
        <w:gridCol w:w="4248"/>
        <w:gridCol w:w="5244"/>
      </w:tblGrid>
      <w:tr w:rsidR="001572B2" w:rsidRPr="001572B2" w14:paraId="5185B3BC" w14:textId="77777777" w:rsidTr="00D91DCC">
        <w:tc>
          <w:tcPr>
            <w:tcW w:w="4248" w:type="dxa"/>
            <w:tcBorders>
              <w:top w:val="single" w:sz="4" w:space="0" w:color="auto"/>
              <w:left w:val="single" w:sz="4" w:space="0" w:color="auto"/>
              <w:bottom w:val="single" w:sz="4" w:space="0" w:color="auto"/>
              <w:right w:val="single" w:sz="4" w:space="0" w:color="auto"/>
            </w:tcBorders>
            <w:vAlign w:val="center"/>
            <w:hideMark/>
          </w:tcPr>
          <w:p w14:paraId="780E834A" w14:textId="77777777" w:rsidR="00BD225F" w:rsidRPr="001572B2" w:rsidRDefault="00BD225F" w:rsidP="00D91DCC">
            <w:pPr>
              <w:spacing w:after="0" w:line="360" w:lineRule="auto"/>
              <w:contextualSpacing/>
              <w:jc w:val="center"/>
              <w:rPr>
                <w:sz w:val="24"/>
                <w:szCs w:val="24"/>
              </w:rPr>
            </w:pPr>
            <w:r w:rsidRPr="001572B2">
              <w:rPr>
                <w:sz w:val="24"/>
                <w:szCs w:val="24"/>
              </w:rPr>
              <w:t>Плотность посетителей</w:t>
            </w:r>
          </w:p>
          <w:p w14:paraId="5FCF9369" w14:textId="77777777" w:rsidR="00BD225F" w:rsidRPr="001572B2" w:rsidRDefault="00BD225F" w:rsidP="00D91DCC">
            <w:pPr>
              <w:spacing w:after="0" w:line="360" w:lineRule="auto"/>
              <w:contextualSpacing/>
              <w:jc w:val="center"/>
              <w:rPr>
                <w:sz w:val="24"/>
                <w:szCs w:val="24"/>
              </w:rPr>
            </w:pPr>
            <w:r w:rsidRPr="001572B2">
              <w:rPr>
                <w:sz w:val="24"/>
                <w:szCs w:val="24"/>
              </w:rPr>
              <w:t>(чел./га в сутки)</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95701C8" w14:textId="77777777" w:rsidR="00972E7E" w:rsidRPr="001572B2" w:rsidRDefault="00972E7E" w:rsidP="00D91DCC">
            <w:pPr>
              <w:spacing w:after="0" w:line="360" w:lineRule="auto"/>
              <w:contextualSpacing/>
              <w:jc w:val="center"/>
              <w:rPr>
                <w:sz w:val="24"/>
                <w:szCs w:val="24"/>
              </w:rPr>
            </w:pPr>
            <w:r w:rsidRPr="001572B2">
              <w:rPr>
                <w:sz w:val="24"/>
                <w:szCs w:val="24"/>
              </w:rPr>
              <w:t>О</w:t>
            </w:r>
            <w:r w:rsidR="00BD225F" w:rsidRPr="001572B2">
              <w:rPr>
                <w:sz w:val="24"/>
                <w:szCs w:val="24"/>
              </w:rPr>
              <w:t xml:space="preserve">бъёмы </w:t>
            </w:r>
            <w:r w:rsidRPr="001572B2">
              <w:rPr>
                <w:sz w:val="24"/>
                <w:szCs w:val="24"/>
              </w:rPr>
              <w:t>инфраструктуры</w:t>
            </w:r>
          </w:p>
          <w:p w14:paraId="59EC18F1" w14:textId="77777777" w:rsidR="00BD225F" w:rsidRPr="001572B2" w:rsidRDefault="00BD225F" w:rsidP="00972E7E">
            <w:pPr>
              <w:spacing w:after="0" w:line="360" w:lineRule="auto"/>
              <w:contextualSpacing/>
              <w:jc w:val="center"/>
              <w:rPr>
                <w:sz w:val="24"/>
                <w:szCs w:val="24"/>
              </w:rPr>
            </w:pPr>
            <w:r w:rsidRPr="001572B2">
              <w:rPr>
                <w:sz w:val="24"/>
                <w:szCs w:val="24"/>
              </w:rPr>
              <w:t>(тыс. м</w:t>
            </w:r>
            <w:r w:rsidR="003F747F" w:rsidRPr="001572B2">
              <w:rPr>
                <w:sz w:val="24"/>
                <w:szCs w:val="24"/>
                <w:vertAlign w:val="superscript"/>
              </w:rPr>
              <w:t>2</w:t>
            </w:r>
            <w:r w:rsidRPr="001572B2">
              <w:rPr>
                <w:sz w:val="24"/>
                <w:szCs w:val="24"/>
              </w:rPr>
              <w:t xml:space="preserve"> </w:t>
            </w:r>
            <w:r w:rsidR="00972E7E" w:rsidRPr="001572B2">
              <w:rPr>
                <w:sz w:val="24"/>
                <w:szCs w:val="24"/>
              </w:rPr>
              <w:t>общей площади</w:t>
            </w:r>
            <w:r w:rsidRPr="001572B2">
              <w:rPr>
                <w:sz w:val="24"/>
                <w:szCs w:val="24"/>
              </w:rPr>
              <w:t>)</w:t>
            </w:r>
          </w:p>
        </w:tc>
      </w:tr>
      <w:tr w:rsidR="001572B2" w:rsidRPr="001572B2" w14:paraId="5D85F450" w14:textId="77777777" w:rsidTr="00D91DCC">
        <w:tc>
          <w:tcPr>
            <w:tcW w:w="4248" w:type="dxa"/>
            <w:tcBorders>
              <w:top w:val="single" w:sz="4" w:space="0" w:color="auto"/>
              <w:left w:val="single" w:sz="4" w:space="0" w:color="auto"/>
              <w:bottom w:val="single" w:sz="4" w:space="0" w:color="auto"/>
              <w:right w:val="single" w:sz="4" w:space="0" w:color="auto"/>
            </w:tcBorders>
            <w:vAlign w:val="center"/>
          </w:tcPr>
          <w:p w14:paraId="114D1981" w14:textId="77777777" w:rsidR="003F747F" w:rsidRPr="001572B2" w:rsidRDefault="003F747F" w:rsidP="00D91DCC">
            <w:pPr>
              <w:spacing w:after="0" w:line="360" w:lineRule="auto"/>
              <w:contextualSpacing/>
              <w:jc w:val="center"/>
              <w:rPr>
                <w:lang w:val="en-US"/>
              </w:rPr>
            </w:pPr>
            <w:r w:rsidRPr="001572B2">
              <w:t>до</w:t>
            </w:r>
            <w:r w:rsidRPr="001572B2">
              <w:rPr>
                <w:lang w:val="en-US"/>
              </w:rPr>
              <w:t xml:space="preserve"> 40</w:t>
            </w:r>
          </w:p>
        </w:tc>
        <w:tc>
          <w:tcPr>
            <w:tcW w:w="5244" w:type="dxa"/>
            <w:tcBorders>
              <w:top w:val="single" w:sz="4" w:space="0" w:color="auto"/>
              <w:left w:val="single" w:sz="4" w:space="0" w:color="auto"/>
              <w:bottom w:val="single" w:sz="4" w:space="0" w:color="auto"/>
              <w:right w:val="single" w:sz="4" w:space="0" w:color="auto"/>
            </w:tcBorders>
            <w:vAlign w:val="center"/>
          </w:tcPr>
          <w:p w14:paraId="55D8140C" w14:textId="77777777" w:rsidR="003F747F" w:rsidRPr="001572B2" w:rsidRDefault="003F747F" w:rsidP="00D91DCC">
            <w:pPr>
              <w:spacing w:after="0" w:line="360" w:lineRule="auto"/>
              <w:contextualSpacing/>
              <w:jc w:val="center"/>
              <w:rPr>
                <w:lang w:val="en-US"/>
              </w:rPr>
            </w:pPr>
            <w:r w:rsidRPr="001572B2">
              <w:t>до</w:t>
            </w:r>
            <w:r w:rsidRPr="001572B2">
              <w:rPr>
                <w:lang w:val="en-US"/>
              </w:rPr>
              <w:t xml:space="preserve"> 0,5</w:t>
            </w:r>
          </w:p>
        </w:tc>
      </w:tr>
      <w:tr w:rsidR="001572B2" w:rsidRPr="001572B2" w14:paraId="7209F1F8" w14:textId="77777777" w:rsidTr="00D91DCC">
        <w:tc>
          <w:tcPr>
            <w:tcW w:w="4248" w:type="dxa"/>
            <w:tcBorders>
              <w:top w:val="single" w:sz="4" w:space="0" w:color="auto"/>
              <w:left w:val="single" w:sz="4" w:space="0" w:color="auto"/>
              <w:bottom w:val="single" w:sz="4" w:space="0" w:color="auto"/>
              <w:right w:val="single" w:sz="4" w:space="0" w:color="auto"/>
            </w:tcBorders>
            <w:vAlign w:val="center"/>
            <w:hideMark/>
          </w:tcPr>
          <w:p w14:paraId="76FA86BD" w14:textId="77777777" w:rsidR="003F747F" w:rsidRPr="001572B2" w:rsidRDefault="003F747F" w:rsidP="00D91DCC">
            <w:pPr>
              <w:spacing w:after="0" w:line="360" w:lineRule="auto"/>
              <w:contextualSpacing/>
              <w:jc w:val="center"/>
            </w:pPr>
            <w:r w:rsidRPr="001572B2">
              <w:t xml:space="preserve">от </w:t>
            </w:r>
            <w:r w:rsidRPr="001572B2">
              <w:rPr>
                <w:lang w:val="en-US"/>
              </w:rPr>
              <w:t xml:space="preserve">40 </w:t>
            </w:r>
            <w:r w:rsidRPr="001572B2">
              <w:t xml:space="preserve">до </w:t>
            </w:r>
            <w:r w:rsidRPr="001572B2">
              <w:rPr>
                <w:lang w:val="en-US"/>
              </w:rPr>
              <w:t>100</w:t>
            </w:r>
            <w:r w:rsidRPr="001572B2">
              <w:t xml:space="preserve"> (включительно)</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40FED29" w14:textId="77777777" w:rsidR="003F747F" w:rsidRPr="001572B2" w:rsidRDefault="003F747F" w:rsidP="00D91DCC">
            <w:pPr>
              <w:spacing w:after="0" w:line="360" w:lineRule="auto"/>
              <w:contextualSpacing/>
              <w:jc w:val="center"/>
            </w:pPr>
            <w:r w:rsidRPr="001572B2">
              <w:t xml:space="preserve">от </w:t>
            </w:r>
            <w:r w:rsidRPr="001572B2">
              <w:rPr>
                <w:lang w:val="en-US"/>
              </w:rPr>
              <w:t xml:space="preserve">0,5 </w:t>
            </w:r>
            <w:r w:rsidRPr="001572B2">
              <w:t>до</w:t>
            </w:r>
            <w:r w:rsidRPr="001572B2">
              <w:rPr>
                <w:lang w:val="en-US"/>
              </w:rPr>
              <w:t xml:space="preserve"> 10</w:t>
            </w:r>
            <w:r w:rsidRPr="001572B2">
              <w:t xml:space="preserve"> (включительно)</w:t>
            </w:r>
          </w:p>
        </w:tc>
      </w:tr>
      <w:tr w:rsidR="003F747F" w:rsidRPr="001572B2" w14:paraId="54A66BD2" w14:textId="77777777" w:rsidTr="00D91DCC">
        <w:tc>
          <w:tcPr>
            <w:tcW w:w="4248" w:type="dxa"/>
            <w:tcBorders>
              <w:top w:val="single" w:sz="4" w:space="0" w:color="auto"/>
              <w:left w:val="single" w:sz="4" w:space="0" w:color="auto"/>
              <w:bottom w:val="single" w:sz="4" w:space="0" w:color="auto"/>
              <w:right w:val="single" w:sz="4" w:space="0" w:color="auto"/>
            </w:tcBorders>
            <w:vAlign w:val="center"/>
          </w:tcPr>
          <w:p w14:paraId="02949A27" w14:textId="77777777" w:rsidR="003F747F" w:rsidRPr="001572B2" w:rsidRDefault="003F747F" w:rsidP="00D91DCC">
            <w:pPr>
              <w:spacing w:after="0" w:line="360" w:lineRule="auto"/>
              <w:contextualSpacing/>
              <w:jc w:val="center"/>
              <w:rPr>
                <w:lang w:val="en-US"/>
              </w:rPr>
            </w:pPr>
            <w:r w:rsidRPr="001572B2">
              <w:t xml:space="preserve">более </w:t>
            </w:r>
            <w:r w:rsidRPr="001572B2">
              <w:rPr>
                <w:lang w:val="en-US"/>
              </w:rPr>
              <w:t>100</w:t>
            </w:r>
          </w:p>
        </w:tc>
        <w:tc>
          <w:tcPr>
            <w:tcW w:w="5244" w:type="dxa"/>
            <w:tcBorders>
              <w:top w:val="single" w:sz="4" w:space="0" w:color="auto"/>
              <w:left w:val="single" w:sz="4" w:space="0" w:color="auto"/>
              <w:bottom w:val="single" w:sz="4" w:space="0" w:color="auto"/>
              <w:right w:val="single" w:sz="4" w:space="0" w:color="auto"/>
            </w:tcBorders>
            <w:vAlign w:val="center"/>
          </w:tcPr>
          <w:p w14:paraId="19EA82BE" w14:textId="77777777" w:rsidR="003F747F" w:rsidRPr="001572B2" w:rsidRDefault="003F747F" w:rsidP="00D91DCC">
            <w:pPr>
              <w:spacing w:after="0" w:line="360" w:lineRule="auto"/>
              <w:contextualSpacing/>
              <w:jc w:val="center"/>
              <w:rPr>
                <w:lang w:val="en-US"/>
              </w:rPr>
            </w:pPr>
            <w:r w:rsidRPr="001572B2">
              <w:t>более</w:t>
            </w:r>
            <w:r w:rsidRPr="001572B2">
              <w:rPr>
                <w:lang w:val="en-US"/>
              </w:rPr>
              <w:t xml:space="preserve"> 10</w:t>
            </w:r>
          </w:p>
        </w:tc>
      </w:tr>
    </w:tbl>
    <w:p w14:paraId="219C76EF" w14:textId="77777777" w:rsidR="00D91DCC" w:rsidRPr="001572B2" w:rsidRDefault="00D91DCC" w:rsidP="00BD225F">
      <w:pPr>
        <w:spacing w:after="160" w:line="256" w:lineRule="auto"/>
        <w:jc w:val="both"/>
        <w:rPr>
          <w:spacing w:val="20"/>
        </w:rPr>
      </w:pPr>
    </w:p>
    <w:p w14:paraId="0A8B66A6" w14:textId="77777777" w:rsidR="00D91DCC" w:rsidRPr="001572B2" w:rsidRDefault="00D91DCC" w:rsidP="00BD225F">
      <w:pPr>
        <w:spacing w:after="160" w:line="256" w:lineRule="auto"/>
        <w:jc w:val="both"/>
        <w:rPr>
          <w:spacing w:val="20"/>
        </w:rPr>
      </w:pPr>
    </w:p>
    <w:p w14:paraId="20EDAE25" w14:textId="77777777" w:rsidR="00D91DCC" w:rsidRPr="001572B2" w:rsidRDefault="00D91DCC" w:rsidP="00BD225F">
      <w:pPr>
        <w:spacing w:after="160" w:line="256" w:lineRule="auto"/>
        <w:jc w:val="both"/>
        <w:rPr>
          <w:spacing w:val="20"/>
        </w:rPr>
      </w:pPr>
    </w:p>
    <w:p w14:paraId="593E91FD" w14:textId="77777777" w:rsidR="00D91DCC" w:rsidRPr="001572B2" w:rsidRDefault="00D91DCC" w:rsidP="00BD225F">
      <w:pPr>
        <w:spacing w:after="160" w:line="256" w:lineRule="auto"/>
        <w:jc w:val="both"/>
        <w:rPr>
          <w:spacing w:val="20"/>
        </w:rPr>
      </w:pPr>
    </w:p>
    <w:p w14:paraId="50737ADD" w14:textId="77777777" w:rsidR="00D91DCC" w:rsidRPr="001572B2" w:rsidRDefault="00D91DCC" w:rsidP="00BD225F">
      <w:pPr>
        <w:spacing w:after="160" w:line="256" w:lineRule="auto"/>
        <w:jc w:val="both"/>
        <w:rPr>
          <w:spacing w:val="20"/>
        </w:rPr>
      </w:pPr>
    </w:p>
    <w:p w14:paraId="793D55F6" w14:textId="77777777" w:rsidR="00D91DCC" w:rsidRPr="001572B2" w:rsidRDefault="00D91DCC" w:rsidP="00BD225F">
      <w:pPr>
        <w:spacing w:after="160" w:line="256" w:lineRule="auto"/>
        <w:jc w:val="both"/>
        <w:rPr>
          <w:spacing w:val="20"/>
        </w:rPr>
      </w:pPr>
    </w:p>
    <w:p w14:paraId="4117AADD" w14:textId="77777777" w:rsidR="00D91DCC" w:rsidRPr="001572B2" w:rsidRDefault="00D91DCC" w:rsidP="00BD225F">
      <w:pPr>
        <w:spacing w:after="160" w:line="256" w:lineRule="auto"/>
        <w:jc w:val="both"/>
        <w:rPr>
          <w:spacing w:val="20"/>
        </w:rPr>
      </w:pPr>
    </w:p>
    <w:p w14:paraId="4402BAB9" w14:textId="77777777" w:rsidR="00D91DCC" w:rsidRPr="001572B2" w:rsidRDefault="00D91DCC" w:rsidP="00BD225F">
      <w:pPr>
        <w:spacing w:after="160" w:line="256" w:lineRule="auto"/>
        <w:jc w:val="both"/>
        <w:rPr>
          <w:spacing w:val="20"/>
        </w:rPr>
      </w:pPr>
    </w:p>
    <w:p w14:paraId="37C22E43" w14:textId="77777777" w:rsidR="00D91DCC" w:rsidRPr="001572B2" w:rsidRDefault="00D91DCC" w:rsidP="00BD225F">
      <w:pPr>
        <w:spacing w:after="160" w:line="256" w:lineRule="auto"/>
        <w:jc w:val="both"/>
        <w:rPr>
          <w:spacing w:val="20"/>
        </w:rPr>
      </w:pPr>
    </w:p>
    <w:p w14:paraId="2F759F20" w14:textId="77777777" w:rsidR="00D91DCC" w:rsidRPr="001572B2" w:rsidRDefault="00D91DCC" w:rsidP="00BD225F">
      <w:pPr>
        <w:spacing w:after="160" w:line="256" w:lineRule="auto"/>
        <w:jc w:val="both"/>
        <w:rPr>
          <w:spacing w:val="20"/>
        </w:rPr>
      </w:pPr>
    </w:p>
    <w:p w14:paraId="4E665FD9" w14:textId="77777777" w:rsidR="00D91DCC" w:rsidRPr="001572B2" w:rsidRDefault="00D91DCC" w:rsidP="00BD225F">
      <w:pPr>
        <w:spacing w:after="160" w:line="256" w:lineRule="auto"/>
        <w:jc w:val="both"/>
        <w:rPr>
          <w:spacing w:val="20"/>
        </w:rPr>
      </w:pPr>
    </w:p>
    <w:p w14:paraId="4877DDC6" w14:textId="77777777" w:rsidR="00D91DCC" w:rsidRPr="001572B2" w:rsidRDefault="00D91DCC" w:rsidP="00BD225F">
      <w:pPr>
        <w:spacing w:after="160" w:line="256" w:lineRule="auto"/>
        <w:jc w:val="both"/>
        <w:rPr>
          <w:spacing w:val="20"/>
        </w:rPr>
      </w:pPr>
    </w:p>
    <w:p w14:paraId="3983DBE2" w14:textId="77777777" w:rsidR="00D91DCC" w:rsidRPr="001572B2" w:rsidRDefault="00D91DCC" w:rsidP="00BD225F">
      <w:pPr>
        <w:spacing w:after="160" w:line="256" w:lineRule="auto"/>
        <w:jc w:val="both"/>
        <w:rPr>
          <w:spacing w:val="20"/>
        </w:rPr>
      </w:pPr>
    </w:p>
    <w:p w14:paraId="1F22ECAA" w14:textId="77777777" w:rsidR="00A06C45" w:rsidRPr="001572B2" w:rsidRDefault="00A06C45" w:rsidP="00BD225F">
      <w:pPr>
        <w:spacing w:after="160" w:line="256" w:lineRule="auto"/>
        <w:jc w:val="both"/>
        <w:rPr>
          <w:spacing w:val="20"/>
        </w:rPr>
      </w:pPr>
    </w:p>
    <w:p w14:paraId="1297369C" w14:textId="77777777" w:rsidR="00D91DCC" w:rsidRPr="001572B2" w:rsidRDefault="00D91DCC" w:rsidP="00BD225F">
      <w:pPr>
        <w:spacing w:after="160" w:line="256" w:lineRule="auto"/>
        <w:jc w:val="both"/>
        <w:rPr>
          <w:spacing w:val="20"/>
        </w:rPr>
      </w:pPr>
    </w:p>
    <w:p w14:paraId="4E16B96A" w14:textId="6B0FC481" w:rsidR="00D91DCC" w:rsidRPr="001572B2" w:rsidRDefault="00D91DCC" w:rsidP="00BD225F">
      <w:pPr>
        <w:spacing w:after="160" w:line="256" w:lineRule="auto"/>
        <w:jc w:val="both"/>
        <w:rPr>
          <w:spacing w:val="20"/>
        </w:rPr>
      </w:pPr>
    </w:p>
    <w:p w14:paraId="56F28A30" w14:textId="78205D8B" w:rsidR="00222D97" w:rsidRDefault="00222D97" w:rsidP="00BD225F">
      <w:pPr>
        <w:spacing w:after="160" w:line="256" w:lineRule="auto"/>
        <w:jc w:val="both"/>
        <w:rPr>
          <w:spacing w:val="20"/>
        </w:rPr>
      </w:pPr>
    </w:p>
    <w:p w14:paraId="0CB18E1E" w14:textId="29D28ECC" w:rsidR="00DF01FE" w:rsidRDefault="00DF01FE" w:rsidP="00BD225F">
      <w:pPr>
        <w:spacing w:after="160" w:line="256" w:lineRule="auto"/>
        <w:jc w:val="both"/>
        <w:rPr>
          <w:spacing w:val="20"/>
        </w:rPr>
      </w:pPr>
    </w:p>
    <w:p w14:paraId="30E297C5" w14:textId="77777777" w:rsidR="00A31974" w:rsidRDefault="00A31974" w:rsidP="00BD225F">
      <w:pPr>
        <w:spacing w:after="160" w:line="256" w:lineRule="auto"/>
        <w:jc w:val="both"/>
        <w:rPr>
          <w:spacing w:val="20"/>
        </w:rPr>
      </w:pPr>
    </w:p>
    <w:p w14:paraId="7508CA02" w14:textId="661882ED" w:rsidR="003138EB" w:rsidRPr="001572B2" w:rsidRDefault="003138EB" w:rsidP="003138EB">
      <w:pPr>
        <w:shd w:val="clear" w:color="auto" w:fill="FFFFFF"/>
        <w:tabs>
          <w:tab w:val="left" w:pos="0"/>
        </w:tabs>
        <w:spacing w:after="0" w:line="360" w:lineRule="auto"/>
        <w:ind w:firstLine="709"/>
        <w:jc w:val="both"/>
        <w:rPr>
          <w:b/>
          <w:shd w:val="clear" w:color="auto" w:fill="FFFFFF"/>
        </w:rPr>
      </w:pPr>
      <w:r w:rsidRPr="001572B2">
        <w:rPr>
          <w:b/>
          <w:shd w:val="clear" w:color="auto" w:fill="FFFFFF"/>
        </w:rPr>
        <w:lastRenderedPageBreak/>
        <w:t xml:space="preserve">Приложение </w:t>
      </w:r>
      <w:r w:rsidR="003C019D" w:rsidRPr="001572B2">
        <w:rPr>
          <w:b/>
          <w:shd w:val="clear" w:color="auto" w:fill="FFFFFF"/>
        </w:rPr>
        <w:t>Г</w:t>
      </w:r>
      <w:r w:rsidRPr="001572B2">
        <w:rPr>
          <w:b/>
          <w:shd w:val="clear" w:color="auto" w:fill="FFFFFF"/>
        </w:rPr>
        <w:t xml:space="preserve"> Нормируемые санитарно-гигиенические и экологические показатели окружающей среды </w:t>
      </w:r>
    </w:p>
    <w:p w14:paraId="6D3AA483" w14:textId="6AFC0A82" w:rsidR="003138EB" w:rsidRPr="001572B2" w:rsidRDefault="003138EB" w:rsidP="00D91DCC">
      <w:pPr>
        <w:shd w:val="clear" w:color="auto" w:fill="FFFFFF"/>
        <w:tabs>
          <w:tab w:val="left" w:pos="0"/>
        </w:tabs>
        <w:spacing w:after="0" w:line="360" w:lineRule="auto"/>
        <w:ind w:firstLine="709"/>
        <w:jc w:val="both"/>
        <w:rPr>
          <w:shd w:val="clear" w:color="auto" w:fill="FFFFFF"/>
        </w:rPr>
      </w:pPr>
      <w:r w:rsidRPr="001572B2">
        <w:rPr>
          <w:spacing w:val="24"/>
          <w:shd w:val="clear" w:color="auto" w:fill="FFFFFF"/>
        </w:rPr>
        <w:t xml:space="preserve">Таблица </w:t>
      </w:r>
      <w:r w:rsidR="003C019D" w:rsidRPr="001572B2">
        <w:rPr>
          <w:spacing w:val="24"/>
          <w:shd w:val="clear" w:color="auto" w:fill="FFFFFF"/>
        </w:rPr>
        <w:t>Г</w:t>
      </w:r>
      <w:r w:rsidRPr="001572B2">
        <w:rPr>
          <w:spacing w:val="24"/>
          <w:shd w:val="clear" w:color="auto" w:fill="FFFFFF"/>
        </w:rPr>
        <w:t>.1</w:t>
      </w:r>
      <w:r w:rsidR="00D91DCC" w:rsidRPr="001572B2">
        <w:rPr>
          <w:shd w:val="clear" w:color="auto" w:fill="FFFFFF"/>
        </w:rPr>
        <w:t xml:space="preserve"> </w:t>
      </w:r>
      <w:r w:rsidR="00972E7E" w:rsidRPr="001572B2">
        <w:t>–</w:t>
      </w:r>
      <w:r w:rsidR="00D91DCC" w:rsidRPr="001572B2">
        <w:rPr>
          <w:shd w:val="clear" w:color="auto" w:fill="FFFFFF"/>
        </w:rPr>
        <w:t xml:space="preserve"> </w:t>
      </w:r>
      <w:r w:rsidR="00D91DCC" w:rsidRPr="001572B2">
        <w:rPr>
          <w:b/>
          <w:shd w:val="clear" w:color="auto" w:fill="FFFFFF"/>
        </w:rPr>
        <w:t>Нормируемые санитарно-гигиенические и экологические показатели окружающей среды</w:t>
      </w:r>
      <w:r w:rsidR="00D91DCC" w:rsidRPr="001572B2">
        <w:rPr>
          <w:shd w:val="clear" w:color="auto" w:fill="FFFFFF"/>
        </w:rPr>
        <w:t xml:space="preserve"> </w:t>
      </w:r>
    </w:p>
    <w:tbl>
      <w:tblPr>
        <w:tblW w:w="97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977"/>
        <w:gridCol w:w="2695"/>
      </w:tblGrid>
      <w:tr w:rsidR="001572B2" w:rsidRPr="001572B2" w14:paraId="43FE4F97" w14:textId="77777777" w:rsidTr="00731ADC">
        <w:tc>
          <w:tcPr>
            <w:tcW w:w="1985" w:type="dxa"/>
            <w:tcBorders>
              <w:top w:val="single" w:sz="4" w:space="0" w:color="auto"/>
              <w:left w:val="single" w:sz="4" w:space="0" w:color="auto"/>
              <w:bottom w:val="single" w:sz="4" w:space="0" w:color="auto"/>
              <w:right w:val="single" w:sz="4" w:space="0" w:color="auto"/>
            </w:tcBorders>
            <w:hideMark/>
          </w:tcPr>
          <w:p w14:paraId="7DC6241B" w14:textId="77777777" w:rsidR="003138EB" w:rsidRPr="001572B2" w:rsidRDefault="003138EB" w:rsidP="00640E3D">
            <w:pPr>
              <w:spacing w:after="0" w:line="240" w:lineRule="auto"/>
              <w:jc w:val="center"/>
              <w:textAlignment w:val="baseline"/>
              <w:rPr>
                <w:sz w:val="24"/>
                <w:szCs w:val="24"/>
                <w:shd w:val="clear" w:color="auto" w:fill="FFFFFF"/>
              </w:rPr>
            </w:pPr>
            <w:r w:rsidRPr="001572B2">
              <w:rPr>
                <w:sz w:val="24"/>
                <w:szCs w:val="24"/>
                <w:shd w:val="clear" w:color="auto" w:fill="FFFFFF"/>
              </w:rPr>
              <w:t xml:space="preserve">Природный компонент </w:t>
            </w:r>
          </w:p>
          <w:p w14:paraId="35641D04" w14:textId="77777777" w:rsidR="003138EB" w:rsidRPr="001572B2" w:rsidRDefault="003138EB" w:rsidP="00640E3D">
            <w:pPr>
              <w:spacing w:after="0" w:line="240" w:lineRule="auto"/>
              <w:jc w:val="center"/>
              <w:textAlignment w:val="baseline"/>
              <w:rPr>
                <w:sz w:val="24"/>
                <w:szCs w:val="24"/>
                <w:shd w:val="clear" w:color="auto" w:fill="FFFFFF"/>
              </w:rPr>
            </w:pPr>
            <w:r w:rsidRPr="001572B2">
              <w:rPr>
                <w:sz w:val="24"/>
                <w:szCs w:val="24"/>
              </w:rPr>
              <w:t>ландшафта</w:t>
            </w:r>
          </w:p>
        </w:tc>
        <w:tc>
          <w:tcPr>
            <w:tcW w:w="2126" w:type="dxa"/>
            <w:tcBorders>
              <w:top w:val="single" w:sz="4" w:space="0" w:color="auto"/>
              <w:left w:val="single" w:sz="4" w:space="0" w:color="auto"/>
              <w:bottom w:val="single" w:sz="4" w:space="0" w:color="auto"/>
              <w:right w:val="single" w:sz="4" w:space="0" w:color="auto"/>
            </w:tcBorders>
            <w:hideMark/>
          </w:tcPr>
          <w:p w14:paraId="5CB9EA02" w14:textId="77777777" w:rsidR="003138EB" w:rsidRPr="001572B2" w:rsidRDefault="003138EB" w:rsidP="00640E3D">
            <w:pPr>
              <w:spacing w:after="0" w:line="240" w:lineRule="auto"/>
              <w:jc w:val="center"/>
              <w:textAlignment w:val="baseline"/>
              <w:rPr>
                <w:sz w:val="24"/>
                <w:szCs w:val="24"/>
                <w:shd w:val="clear" w:color="auto" w:fill="FFFFFF"/>
              </w:rPr>
            </w:pPr>
            <w:r w:rsidRPr="001572B2">
              <w:rPr>
                <w:sz w:val="24"/>
                <w:szCs w:val="24"/>
                <w:shd w:val="clear" w:color="auto" w:fill="FFFFFF"/>
              </w:rPr>
              <w:t xml:space="preserve">Показатель </w:t>
            </w:r>
          </w:p>
        </w:tc>
        <w:tc>
          <w:tcPr>
            <w:tcW w:w="2977" w:type="dxa"/>
            <w:tcBorders>
              <w:top w:val="single" w:sz="4" w:space="0" w:color="auto"/>
              <w:left w:val="single" w:sz="4" w:space="0" w:color="auto"/>
              <w:bottom w:val="single" w:sz="4" w:space="0" w:color="auto"/>
              <w:right w:val="single" w:sz="4" w:space="0" w:color="auto"/>
            </w:tcBorders>
            <w:hideMark/>
          </w:tcPr>
          <w:p w14:paraId="63533A79" w14:textId="77777777" w:rsidR="003138EB" w:rsidRPr="001572B2" w:rsidRDefault="003138EB" w:rsidP="00640E3D">
            <w:pPr>
              <w:spacing w:after="0" w:line="240" w:lineRule="auto"/>
              <w:jc w:val="center"/>
              <w:textAlignment w:val="baseline"/>
              <w:rPr>
                <w:sz w:val="24"/>
                <w:szCs w:val="24"/>
                <w:shd w:val="clear" w:color="auto" w:fill="FFFFFF"/>
              </w:rPr>
            </w:pPr>
            <w:r w:rsidRPr="001572B2">
              <w:rPr>
                <w:sz w:val="24"/>
                <w:szCs w:val="24"/>
                <w:shd w:val="clear" w:color="auto" w:fill="FFFFFF"/>
              </w:rPr>
              <w:t>Нормативы, критерии</w:t>
            </w:r>
          </w:p>
        </w:tc>
        <w:tc>
          <w:tcPr>
            <w:tcW w:w="2695" w:type="dxa"/>
            <w:tcBorders>
              <w:top w:val="single" w:sz="4" w:space="0" w:color="auto"/>
              <w:left w:val="single" w:sz="4" w:space="0" w:color="auto"/>
              <w:bottom w:val="single" w:sz="4" w:space="0" w:color="auto"/>
              <w:right w:val="single" w:sz="4" w:space="0" w:color="auto"/>
            </w:tcBorders>
            <w:hideMark/>
          </w:tcPr>
          <w:p w14:paraId="0AF71571" w14:textId="77777777" w:rsidR="003138EB" w:rsidRPr="001572B2" w:rsidRDefault="003138EB" w:rsidP="00640E3D">
            <w:pPr>
              <w:spacing w:after="0" w:line="240" w:lineRule="auto"/>
              <w:jc w:val="center"/>
              <w:textAlignment w:val="baseline"/>
              <w:rPr>
                <w:sz w:val="24"/>
                <w:szCs w:val="24"/>
                <w:shd w:val="clear" w:color="auto" w:fill="FFFFFF"/>
              </w:rPr>
            </w:pPr>
            <w:r w:rsidRPr="001572B2">
              <w:rPr>
                <w:sz w:val="24"/>
                <w:szCs w:val="24"/>
                <w:shd w:val="clear" w:color="auto" w:fill="FFFFFF"/>
              </w:rPr>
              <w:t>Нормативные ссылки</w:t>
            </w:r>
          </w:p>
        </w:tc>
      </w:tr>
      <w:tr w:rsidR="001572B2" w:rsidRPr="001572B2" w14:paraId="2762DFCC" w14:textId="77777777" w:rsidTr="003926D8">
        <w:trPr>
          <w:trHeight w:val="643"/>
        </w:trPr>
        <w:tc>
          <w:tcPr>
            <w:tcW w:w="1985" w:type="dxa"/>
            <w:tcBorders>
              <w:top w:val="single" w:sz="4" w:space="0" w:color="auto"/>
              <w:left w:val="single" w:sz="4" w:space="0" w:color="auto"/>
              <w:bottom w:val="single" w:sz="4" w:space="0" w:color="auto"/>
              <w:right w:val="single" w:sz="4" w:space="0" w:color="auto"/>
            </w:tcBorders>
            <w:vAlign w:val="center"/>
            <w:hideMark/>
          </w:tcPr>
          <w:p w14:paraId="7B24595A" w14:textId="77777777" w:rsidR="00C5766C" w:rsidRDefault="00C5766C" w:rsidP="00640E3D">
            <w:pPr>
              <w:spacing w:after="0" w:line="240" w:lineRule="auto"/>
              <w:rPr>
                <w:sz w:val="24"/>
                <w:szCs w:val="24"/>
              </w:rPr>
            </w:pPr>
            <w:r w:rsidRPr="001572B2">
              <w:rPr>
                <w:sz w:val="24"/>
                <w:szCs w:val="24"/>
              </w:rPr>
              <w:t>Атмосферный</w:t>
            </w:r>
          </w:p>
          <w:p w14:paraId="04F81E28" w14:textId="3C84D27F" w:rsidR="00446DA5" w:rsidRPr="001572B2" w:rsidRDefault="00C5766C" w:rsidP="00640E3D">
            <w:pPr>
              <w:spacing w:after="0" w:line="240" w:lineRule="auto"/>
              <w:rPr>
                <w:sz w:val="24"/>
                <w:szCs w:val="24"/>
                <w:shd w:val="clear" w:color="auto" w:fill="FFFFFF"/>
              </w:rPr>
            </w:pPr>
            <w:r w:rsidRPr="001572B2">
              <w:rPr>
                <w:sz w:val="24"/>
                <w:szCs w:val="24"/>
              </w:rPr>
              <w:t xml:space="preserve"> воздух</w:t>
            </w:r>
          </w:p>
        </w:tc>
        <w:tc>
          <w:tcPr>
            <w:tcW w:w="2126" w:type="dxa"/>
            <w:tcBorders>
              <w:top w:val="single" w:sz="4" w:space="0" w:color="auto"/>
              <w:left w:val="single" w:sz="4" w:space="0" w:color="auto"/>
              <w:bottom w:val="single" w:sz="4" w:space="0" w:color="auto"/>
              <w:right w:val="single" w:sz="4" w:space="0" w:color="auto"/>
            </w:tcBorders>
            <w:hideMark/>
          </w:tcPr>
          <w:p w14:paraId="3DA9A738" w14:textId="77777777" w:rsidR="00446DA5" w:rsidRPr="001572B2" w:rsidRDefault="00446DA5" w:rsidP="00640E3D">
            <w:pPr>
              <w:spacing w:after="0" w:line="240" w:lineRule="auto"/>
              <w:jc w:val="both"/>
              <w:textAlignment w:val="baseline"/>
              <w:rPr>
                <w:sz w:val="24"/>
                <w:szCs w:val="24"/>
                <w:shd w:val="clear" w:color="auto" w:fill="FFFFFF"/>
              </w:rPr>
            </w:pPr>
            <w:r w:rsidRPr="001572B2">
              <w:rPr>
                <w:sz w:val="24"/>
                <w:szCs w:val="24"/>
                <w:shd w:val="clear" w:color="auto" w:fill="FFFFFF"/>
              </w:rPr>
              <w:t>Степень загрязнения</w:t>
            </w:r>
          </w:p>
        </w:tc>
        <w:tc>
          <w:tcPr>
            <w:tcW w:w="2977" w:type="dxa"/>
            <w:tcBorders>
              <w:top w:val="single" w:sz="4" w:space="0" w:color="auto"/>
              <w:left w:val="single" w:sz="4" w:space="0" w:color="auto"/>
              <w:right w:val="single" w:sz="4" w:space="0" w:color="auto"/>
            </w:tcBorders>
            <w:hideMark/>
          </w:tcPr>
          <w:p w14:paraId="3080DC26" w14:textId="4E182F69" w:rsidR="003926D8" w:rsidRPr="00C5766C" w:rsidRDefault="00446DA5" w:rsidP="003926D8">
            <w:pPr>
              <w:spacing w:after="0" w:line="240" w:lineRule="auto"/>
              <w:jc w:val="both"/>
              <w:textAlignment w:val="baseline"/>
              <w:rPr>
                <w:sz w:val="24"/>
                <w:szCs w:val="24"/>
                <w:shd w:val="clear" w:color="auto" w:fill="FFFFFF"/>
              </w:rPr>
            </w:pPr>
            <w:r w:rsidRPr="00C5766C">
              <w:rPr>
                <w:sz w:val="24"/>
                <w:szCs w:val="24"/>
                <w:shd w:val="clear" w:color="auto" w:fill="FFFFFF"/>
              </w:rPr>
              <w:t>Предельно допустимые концентрации</w:t>
            </w:r>
          </w:p>
          <w:p w14:paraId="08685CCE" w14:textId="47374A9D" w:rsidR="00446DA5" w:rsidRPr="00C5766C" w:rsidRDefault="00446DA5" w:rsidP="00640E3D">
            <w:pPr>
              <w:spacing w:after="0" w:line="240" w:lineRule="auto"/>
              <w:jc w:val="both"/>
              <w:textAlignment w:val="baseline"/>
              <w:rPr>
                <w:sz w:val="24"/>
                <w:szCs w:val="24"/>
                <w:shd w:val="clear" w:color="auto" w:fill="FFFFFF"/>
              </w:rPr>
            </w:pPr>
          </w:p>
        </w:tc>
        <w:tc>
          <w:tcPr>
            <w:tcW w:w="2695" w:type="dxa"/>
            <w:tcBorders>
              <w:top w:val="single" w:sz="4" w:space="0" w:color="auto"/>
              <w:left w:val="single" w:sz="4" w:space="0" w:color="auto"/>
              <w:bottom w:val="single" w:sz="4" w:space="0" w:color="auto"/>
              <w:right w:val="single" w:sz="4" w:space="0" w:color="auto"/>
            </w:tcBorders>
            <w:hideMark/>
          </w:tcPr>
          <w:p w14:paraId="26BCFE3D" w14:textId="77777777" w:rsidR="00446DA5" w:rsidRPr="00C5766C" w:rsidRDefault="00446DA5" w:rsidP="00640E3D">
            <w:pPr>
              <w:pStyle w:val="af3"/>
              <w:jc w:val="both"/>
              <w:rPr>
                <w:rFonts w:ascii="Times New Roman" w:hAnsi="Times New Roman"/>
                <w:sz w:val="24"/>
                <w:szCs w:val="24"/>
              </w:rPr>
            </w:pPr>
            <w:r w:rsidRPr="00C5766C">
              <w:rPr>
                <w:rFonts w:ascii="Times New Roman" w:hAnsi="Times New Roman"/>
                <w:sz w:val="24"/>
                <w:szCs w:val="24"/>
              </w:rPr>
              <w:t xml:space="preserve">СанПиН 2.1.3684 </w:t>
            </w:r>
          </w:p>
          <w:p w14:paraId="3B7234DD" w14:textId="7034C9AC" w:rsidR="00446DA5" w:rsidRPr="00C5766C" w:rsidRDefault="00446DA5" w:rsidP="00AF5EB8">
            <w:pPr>
              <w:pStyle w:val="af3"/>
              <w:jc w:val="both"/>
              <w:rPr>
                <w:rFonts w:ascii="Times New Roman" w:hAnsi="Times New Roman"/>
                <w:sz w:val="24"/>
                <w:szCs w:val="24"/>
                <w:shd w:val="clear" w:color="auto" w:fill="FFFFFF"/>
              </w:rPr>
            </w:pPr>
            <w:r w:rsidRPr="00C5766C">
              <w:rPr>
                <w:rFonts w:ascii="Times New Roman" w:hAnsi="Times New Roman"/>
                <w:sz w:val="24"/>
                <w:szCs w:val="24"/>
              </w:rPr>
              <w:t>[</w:t>
            </w:r>
            <w:r w:rsidR="00DF01FE" w:rsidRPr="00C5766C">
              <w:rPr>
                <w:rFonts w:ascii="Times New Roman" w:hAnsi="Times New Roman"/>
                <w:bCs/>
                <w:sz w:val="24"/>
                <w:szCs w:val="24"/>
              </w:rPr>
              <w:t>25</w:t>
            </w:r>
            <w:r w:rsidRPr="00C5766C">
              <w:rPr>
                <w:rFonts w:ascii="Times New Roman" w:hAnsi="Times New Roman"/>
                <w:sz w:val="24"/>
                <w:szCs w:val="24"/>
              </w:rPr>
              <w:t>]</w:t>
            </w:r>
          </w:p>
        </w:tc>
      </w:tr>
      <w:tr w:rsidR="00731ADC" w:rsidRPr="001572B2" w14:paraId="2688F399" w14:textId="77777777" w:rsidTr="00731ADC">
        <w:tc>
          <w:tcPr>
            <w:tcW w:w="1985" w:type="dxa"/>
            <w:tcBorders>
              <w:top w:val="single" w:sz="4" w:space="0" w:color="auto"/>
              <w:left w:val="single" w:sz="4" w:space="0" w:color="auto"/>
              <w:bottom w:val="single" w:sz="4" w:space="0" w:color="auto"/>
              <w:right w:val="single" w:sz="4" w:space="0" w:color="auto"/>
            </w:tcBorders>
            <w:hideMark/>
          </w:tcPr>
          <w:p w14:paraId="173062F6" w14:textId="77777777" w:rsidR="00731ADC" w:rsidRPr="001572B2" w:rsidRDefault="00731ADC" w:rsidP="00731ADC">
            <w:pPr>
              <w:spacing w:after="0" w:line="240" w:lineRule="auto"/>
              <w:jc w:val="both"/>
              <w:textAlignment w:val="baseline"/>
              <w:rPr>
                <w:sz w:val="24"/>
                <w:szCs w:val="24"/>
                <w:shd w:val="clear" w:color="auto" w:fill="FFFFFF"/>
              </w:rPr>
            </w:pPr>
            <w:r w:rsidRPr="001572B2">
              <w:rPr>
                <w:sz w:val="24"/>
                <w:szCs w:val="24"/>
                <w:shd w:val="clear" w:color="auto" w:fill="FFFFFF"/>
              </w:rPr>
              <w:t>Поверхностные, подземные воды</w:t>
            </w:r>
          </w:p>
        </w:tc>
        <w:tc>
          <w:tcPr>
            <w:tcW w:w="2126" w:type="dxa"/>
            <w:tcBorders>
              <w:top w:val="single" w:sz="4" w:space="0" w:color="auto"/>
              <w:left w:val="single" w:sz="4" w:space="0" w:color="auto"/>
              <w:bottom w:val="single" w:sz="4" w:space="0" w:color="auto"/>
              <w:right w:val="single" w:sz="4" w:space="0" w:color="auto"/>
            </w:tcBorders>
            <w:hideMark/>
          </w:tcPr>
          <w:p w14:paraId="365146A4" w14:textId="3F73346E" w:rsidR="00731ADC" w:rsidRPr="001572B2" w:rsidRDefault="00731ADC" w:rsidP="003926D8">
            <w:pPr>
              <w:spacing w:after="0" w:line="240" w:lineRule="auto"/>
              <w:jc w:val="both"/>
              <w:textAlignment w:val="baseline"/>
              <w:rPr>
                <w:sz w:val="22"/>
                <w:szCs w:val="22"/>
                <w:shd w:val="clear" w:color="auto" w:fill="FFFFFF"/>
              </w:rPr>
            </w:pPr>
            <w:proofErr w:type="spellStart"/>
            <w:r w:rsidRPr="001572B2">
              <w:rPr>
                <w:sz w:val="24"/>
                <w:szCs w:val="24"/>
                <w:shd w:val="clear" w:color="auto" w:fill="FFFFFF"/>
              </w:rPr>
              <w:t>Гидрологичекий</w:t>
            </w:r>
            <w:proofErr w:type="spellEnd"/>
            <w:r w:rsidRPr="001572B2">
              <w:rPr>
                <w:sz w:val="24"/>
                <w:szCs w:val="24"/>
                <w:shd w:val="clear" w:color="auto" w:fill="FFFFFF"/>
              </w:rPr>
              <w:t xml:space="preserve"> режим</w:t>
            </w:r>
          </w:p>
        </w:tc>
        <w:tc>
          <w:tcPr>
            <w:tcW w:w="2977" w:type="dxa"/>
            <w:tcBorders>
              <w:top w:val="single" w:sz="4" w:space="0" w:color="auto"/>
              <w:left w:val="single" w:sz="4" w:space="0" w:color="auto"/>
              <w:bottom w:val="single" w:sz="4" w:space="0" w:color="auto"/>
              <w:right w:val="single" w:sz="4" w:space="0" w:color="auto"/>
            </w:tcBorders>
            <w:hideMark/>
          </w:tcPr>
          <w:p w14:paraId="67641DE7" w14:textId="5F2F8464" w:rsidR="00731ADC" w:rsidRPr="00C5766C" w:rsidRDefault="00731ADC" w:rsidP="00731ADC">
            <w:pPr>
              <w:spacing w:after="0" w:line="240" w:lineRule="auto"/>
              <w:jc w:val="both"/>
              <w:textAlignment w:val="baseline"/>
              <w:rPr>
                <w:sz w:val="24"/>
                <w:szCs w:val="24"/>
                <w:shd w:val="clear" w:color="auto" w:fill="FFFFFF"/>
              </w:rPr>
            </w:pPr>
            <w:r w:rsidRPr="001572B2">
              <w:rPr>
                <w:rFonts w:eastAsia="Calibri"/>
                <w:bCs/>
                <w:sz w:val="24"/>
                <w:szCs w:val="24"/>
                <w:lang w:eastAsia="en-US"/>
              </w:rPr>
              <w:t>Предельно допустимые концентрации (ПДК) химических веществ в воде водных объектов хозяйственно-питьевого и культурно-бытового водопользования</w:t>
            </w:r>
          </w:p>
        </w:tc>
        <w:tc>
          <w:tcPr>
            <w:tcW w:w="2695" w:type="dxa"/>
            <w:tcBorders>
              <w:top w:val="single" w:sz="4" w:space="0" w:color="auto"/>
              <w:left w:val="single" w:sz="4" w:space="0" w:color="auto"/>
              <w:bottom w:val="single" w:sz="4" w:space="0" w:color="auto"/>
              <w:right w:val="single" w:sz="4" w:space="0" w:color="auto"/>
            </w:tcBorders>
            <w:hideMark/>
          </w:tcPr>
          <w:p w14:paraId="52A2CB58" w14:textId="77777777" w:rsidR="00731ADC" w:rsidRPr="003926D8" w:rsidRDefault="00731ADC" w:rsidP="00731ADC">
            <w:pPr>
              <w:spacing w:after="0" w:line="240" w:lineRule="auto"/>
              <w:jc w:val="both"/>
              <w:textAlignment w:val="baseline"/>
              <w:rPr>
                <w:sz w:val="24"/>
                <w:szCs w:val="24"/>
                <w:shd w:val="clear" w:color="auto" w:fill="FFFFFF"/>
              </w:rPr>
            </w:pPr>
            <w:r w:rsidRPr="003926D8">
              <w:rPr>
                <w:rStyle w:val="af"/>
                <w:color w:val="auto"/>
                <w:sz w:val="24"/>
                <w:szCs w:val="24"/>
                <w:u w:val="none"/>
                <w:shd w:val="clear" w:color="auto" w:fill="FFFFFF"/>
              </w:rPr>
              <w:t>СанПиН 2.1.4.1110</w:t>
            </w:r>
            <w:r w:rsidRPr="003926D8">
              <w:rPr>
                <w:sz w:val="24"/>
                <w:szCs w:val="24"/>
                <w:shd w:val="clear" w:color="auto" w:fill="FFFFFF"/>
              </w:rPr>
              <w:t xml:space="preserve"> </w:t>
            </w:r>
          </w:p>
          <w:p w14:paraId="4A5FC61C" w14:textId="77777777" w:rsidR="00731ADC" w:rsidRPr="003926D8" w:rsidRDefault="00731ADC" w:rsidP="00731ADC">
            <w:pPr>
              <w:spacing w:after="0" w:line="240" w:lineRule="auto"/>
              <w:jc w:val="both"/>
              <w:textAlignment w:val="baseline"/>
              <w:rPr>
                <w:sz w:val="24"/>
                <w:szCs w:val="24"/>
              </w:rPr>
            </w:pPr>
            <w:r w:rsidRPr="003926D8">
              <w:rPr>
                <w:rStyle w:val="af"/>
                <w:color w:val="auto"/>
                <w:sz w:val="24"/>
                <w:szCs w:val="24"/>
                <w:u w:val="none"/>
                <w:shd w:val="clear" w:color="auto" w:fill="FFFFFF"/>
              </w:rPr>
              <w:t>СанПиН 2.1.3684</w:t>
            </w:r>
          </w:p>
          <w:p w14:paraId="57400387" w14:textId="77777777" w:rsidR="00731ADC" w:rsidRPr="003926D8" w:rsidRDefault="00731ADC" w:rsidP="00731ADC">
            <w:pPr>
              <w:pStyle w:val="headertext"/>
              <w:shd w:val="clear" w:color="auto" w:fill="FFFFFF"/>
              <w:spacing w:before="0" w:beforeAutospacing="0" w:after="0" w:afterAutospacing="0"/>
              <w:jc w:val="both"/>
              <w:textAlignment w:val="baseline"/>
              <w:rPr>
                <w:rFonts w:eastAsia="Calibri"/>
                <w:strike/>
                <w:lang w:eastAsia="en-US"/>
              </w:rPr>
            </w:pPr>
            <w:r w:rsidRPr="003926D8">
              <w:rPr>
                <w:rFonts w:eastAsia="Calibri"/>
                <w:lang w:eastAsia="en-US"/>
              </w:rPr>
              <w:t xml:space="preserve">ГОСТ 19179 </w:t>
            </w:r>
          </w:p>
          <w:p w14:paraId="2DDA30A5" w14:textId="5D143F69" w:rsidR="00731ADC" w:rsidRPr="00C5766C" w:rsidRDefault="00731ADC" w:rsidP="00731ADC">
            <w:pPr>
              <w:pStyle w:val="headertext"/>
              <w:shd w:val="clear" w:color="auto" w:fill="FFFFFF"/>
              <w:spacing w:before="0" w:beforeAutospacing="0" w:after="0" w:afterAutospacing="0"/>
              <w:jc w:val="both"/>
              <w:textAlignment w:val="baseline"/>
              <w:rPr>
                <w:rStyle w:val="af"/>
                <w:color w:val="auto"/>
                <w:shd w:val="clear" w:color="auto" w:fill="FFFFFF"/>
              </w:rPr>
            </w:pPr>
          </w:p>
        </w:tc>
      </w:tr>
      <w:tr w:rsidR="001572B2" w:rsidRPr="001572B2" w14:paraId="5FCD0017" w14:textId="77777777" w:rsidTr="00731ADC">
        <w:tc>
          <w:tcPr>
            <w:tcW w:w="1985" w:type="dxa"/>
            <w:tcBorders>
              <w:top w:val="single" w:sz="4" w:space="0" w:color="auto"/>
              <w:left w:val="single" w:sz="4" w:space="0" w:color="auto"/>
              <w:bottom w:val="single" w:sz="4" w:space="0" w:color="auto"/>
              <w:right w:val="single" w:sz="4" w:space="0" w:color="auto"/>
            </w:tcBorders>
          </w:tcPr>
          <w:p w14:paraId="6EF5FD43" w14:textId="77777777" w:rsidR="003138EB" w:rsidRPr="001572B2" w:rsidRDefault="003138EB" w:rsidP="00640E3D">
            <w:pPr>
              <w:spacing w:after="0" w:line="240" w:lineRule="auto"/>
              <w:jc w:val="both"/>
              <w:textAlignment w:val="baseline"/>
              <w:rPr>
                <w:sz w:val="24"/>
                <w:szCs w:val="24"/>
              </w:rPr>
            </w:pPr>
            <w:r w:rsidRPr="001572B2">
              <w:rPr>
                <w:sz w:val="24"/>
                <w:szCs w:val="24"/>
                <w:shd w:val="clear" w:color="auto" w:fill="FFFFFF"/>
              </w:rPr>
              <w:t>Горные породы</w:t>
            </w:r>
          </w:p>
          <w:p w14:paraId="6E01D485" w14:textId="77777777" w:rsidR="003138EB" w:rsidRPr="001572B2" w:rsidRDefault="003138EB" w:rsidP="00640E3D">
            <w:pPr>
              <w:rPr>
                <w:sz w:val="24"/>
                <w:szCs w:val="24"/>
              </w:rPr>
            </w:pPr>
          </w:p>
          <w:p w14:paraId="313F7F82" w14:textId="77777777" w:rsidR="003138EB" w:rsidRPr="001572B2" w:rsidRDefault="003138EB" w:rsidP="00AF5EB8">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C0B74FE"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О</w:t>
            </w:r>
            <w:r w:rsidRPr="001572B2">
              <w:rPr>
                <w:sz w:val="24"/>
                <w:szCs w:val="24"/>
              </w:rPr>
              <w:t>пасные геологические явления и процессы</w:t>
            </w:r>
          </w:p>
        </w:tc>
        <w:tc>
          <w:tcPr>
            <w:tcW w:w="2977" w:type="dxa"/>
            <w:tcBorders>
              <w:top w:val="single" w:sz="4" w:space="0" w:color="auto"/>
              <w:left w:val="single" w:sz="4" w:space="0" w:color="auto"/>
              <w:bottom w:val="single" w:sz="4" w:space="0" w:color="auto"/>
              <w:right w:val="single" w:sz="4" w:space="0" w:color="auto"/>
            </w:tcBorders>
            <w:hideMark/>
          </w:tcPr>
          <w:p w14:paraId="0E941B27" w14:textId="77777777" w:rsidR="003138EB" w:rsidRPr="00C5766C" w:rsidRDefault="003138EB" w:rsidP="00640E3D">
            <w:pPr>
              <w:spacing w:after="0" w:line="240" w:lineRule="auto"/>
              <w:jc w:val="both"/>
              <w:textAlignment w:val="baseline"/>
              <w:rPr>
                <w:sz w:val="24"/>
                <w:szCs w:val="24"/>
                <w:shd w:val="clear" w:color="auto" w:fill="FFFFFF"/>
              </w:rPr>
            </w:pPr>
            <w:r w:rsidRPr="00C5766C">
              <w:rPr>
                <w:sz w:val="24"/>
                <w:szCs w:val="24"/>
                <w:shd w:val="clear" w:color="auto" w:fill="FFFFFF"/>
              </w:rPr>
              <w:t>Степень пригодности территории</w:t>
            </w:r>
          </w:p>
          <w:p w14:paraId="2300E37E" w14:textId="2D9F681B" w:rsidR="003138EB" w:rsidRPr="00C5766C" w:rsidRDefault="003138EB" w:rsidP="00AF5EB8">
            <w:pPr>
              <w:spacing w:after="0" w:line="240" w:lineRule="auto"/>
              <w:jc w:val="both"/>
              <w:textAlignment w:val="baseline"/>
              <w:rPr>
                <w:strike/>
                <w:sz w:val="24"/>
                <w:szCs w:val="24"/>
                <w:shd w:val="clear" w:color="auto" w:fill="FFFFFF"/>
              </w:rPr>
            </w:pPr>
            <w:r w:rsidRPr="00C5766C">
              <w:rPr>
                <w:sz w:val="24"/>
                <w:szCs w:val="24"/>
                <w:shd w:val="clear" w:color="auto" w:fill="FFFFFF"/>
              </w:rPr>
              <w:t>Склоновые процессы, ландшафтное планирование территории</w:t>
            </w:r>
          </w:p>
        </w:tc>
        <w:tc>
          <w:tcPr>
            <w:tcW w:w="2695" w:type="dxa"/>
            <w:tcBorders>
              <w:top w:val="single" w:sz="4" w:space="0" w:color="auto"/>
              <w:left w:val="single" w:sz="4" w:space="0" w:color="auto"/>
              <w:bottom w:val="single" w:sz="4" w:space="0" w:color="auto"/>
              <w:right w:val="single" w:sz="4" w:space="0" w:color="auto"/>
            </w:tcBorders>
            <w:hideMark/>
          </w:tcPr>
          <w:p w14:paraId="74241756" w14:textId="77777777" w:rsidR="003138EB" w:rsidRPr="00C5766C" w:rsidRDefault="003138EB" w:rsidP="00640E3D">
            <w:pPr>
              <w:spacing w:after="0" w:line="240" w:lineRule="auto"/>
              <w:jc w:val="both"/>
              <w:textAlignment w:val="baseline"/>
              <w:rPr>
                <w:rStyle w:val="af"/>
                <w:color w:val="auto"/>
                <w:u w:val="none"/>
              </w:rPr>
            </w:pPr>
            <w:r w:rsidRPr="00C5766C">
              <w:rPr>
                <w:rStyle w:val="af"/>
                <w:color w:val="auto"/>
                <w:sz w:val="24"/>
                <w:szCs w:val="24"/>
                <w:u w:val="none"/>
                <w:shd w:val="clear" w:color="auto" w:fill="FFFFFF"/>
              </w:rPr>
              <w:t xml:space="preserve">СП 104.13330 </w:t>
            </w:r>
          </w:p>
          <w:p w14:paraId="27A031C9" w14:textId="77777777" w:rsidR="003138EB" w:rsidRPr="00C5766C" w:rsidRDefault="003138EB" w:rsidP="00640E3D">
            <w:pPr>
              <w:spacing w:after="0" w:line="240" w:lineRule="auto"/>
              <w:jc w:val="both"/>
              <w:textAlignment w:val="baseline"/>
            </w:pPr>
            <w:r w:rsidRPr="00C5766C">
              <w:rPr>
                <w:rStyle w:val="af"/>
                <w:color w:val="auto"/>
                <w:sz w:val="24"/>
                <w:szCs w:val="24"/>
                <w:u w:val="none"/>
                <w:shd w:val="clear" w:color="auto" w:fill="FFFFFF"/>
              </w:rPr>
              <w:t>СП 115.13330</w:t>
            </w:r>
            <w:r w:rsidRPr="00C5766C">
              <w:rPr>
                <w:sz w:val="24"/>
                <w:szCs w:val="24"/>
                <w:shd w:val="clear" w:color="auto" w:fill="FFFFFF"/>
              </w:rPr>
              <w:t xml:space="preserve"> </w:t>
            </w:r>
          </w:p>
          <w:p w14:paraId="47A2A317" w14:textId="77777777" w:rsidR="003138EB" w:rsidRPr="00C5766C" w:rsidRDefault="00BA381F" w:rsidP="00640E3D">
            <w:pPr>
              <w:spacing w:after="0" w:line="240" w:lineRule="auto"/>
              <w:jc w:val="both"/>
              <w:textAlignment w:val="baseline"/>
              <w:rPr>
                <w:rStyle w:val="af"/>
                <w:color w:val="auto"/>
                <w:u w:val="none"/>
              </w:rPr>
            </w:pPr>
            <w:hyperlink r:id="rId18" w:anchor="7D20K3" w:history="1">
              <w:r w:rsidR="003138EB" w:rsidRPr="00C5766C">
                <w:rPr>
                  <w:rStyle w:val="af"/>
                  <w:color w:val="auto"/>
                  <w:sz w:val="24"/>
                  <w:szCs w:val="24"/>
                  <w:u w:val="none"/>
                  <w:shd w:val="clear" w:color="auto" w:fill="FFFFFF"/>
                </w:rPr>
                <w:t>СП 116.13330</w:t>
              </w:r>
            </w:hyperlink>
            <w:r w:rsidR="003138EB" w:rsidRPr="00C5766C">
              <w:rPr>
                <w:rStyle w:val="af"/>
                <w:color w:val="auto"/>
                <w:sz w:val="24"/>
                <w:szCs w:val="24"/>
                <w:shd w:val="clear" w:color="auto" w:fill="FFFFFF"/>
              </w:rPr>
              <w:t xml:space="preserve"> </w:t>
            </w:r>
          </w:p>
          <w:p w14:paraId="4557969A" w14:textId="77777777" w:rsidR="003138EB" w:rsidRPr="00C5766C" w:rsidRDefault="003138EB" w:rsidP="00640E3D">
            <w:pPr>
              <w:pStyle w:val="ae"/>
              <w:spacing w:before="0" w:beforeAutospacing="0" w:after="0" w:afterAutospacing="0"/>
            </w:pPr>
            <w:r w:rsidRPr="00C5766C">
              <w:rPr>
                <w:shd w:val="clear" w:color="auto" w:fill="FFFFFF"/>
              </w:rPr>
              <w:t>СП 425.1325800</w:t>
            </w:r>
          </w:p>
          <w:p w14:paraId="4C396557" w14:textId="77777777" w:rsidR="003138EB" w:rsidRPr="00C5766C" w:rsidRDefault="003138EB" w:rsidP="00640E3D">
            <w:pPr>
              <w:pStyle w:val="ae"/>
              <w:spacing w:before="0" w:beforeAutospacing="0" w:after="0" w:afterAutospacing="0"/>
              <w:rPr>
                <w:shd w:val="clear" w:color="auto" w:fill="FFFFFF"/>
              </w:rPr>
            </w:pPr>
            <w:r w:rsidRPr="00C5766C">
              <w:rPr>
                <w:shd w:val="clear" w:color="auto" w:fill="FFFFFF"/>
              </w:rPr>
              <w:t xml:space="preserve">СП 436.1325800 </w:t>
            </w:r>
          </w:p>
          <w:p w14:paraId="50F19AD0" w14:textId="77777777" w:rsidR="003138EB" w:rsidRPr="00C5766C" w:rsidRDefault="003138EB" w:rsidP="00640E3D">
            <w:pPr>
              <w:spacing w:after="0" w:line="240" w:lineRule="auto"/>
              <w:rPr>
                <w:sz w:val="24"/>
                <w:szCs w:val="24"/>
                <w:shd w:val="clear" w:color="auto" w:fill="FFFFFF"/>
              </w:rPr>
            </w:pPr>
            <w:r w:rsidRPr="00C5766C">
              <w:rPr>
                <w:rStyle w:val="afc"/>
                <w:i w:val="0"/>
                <w:iCs w:val="0"/>
                <w:sz w:val="24"/>
                <w:szCs w:val="24"/>
              </w:rPr>
              <w:t>ГОСТ</w:t>
            </w:r>
            <w:r w:rsidRPr="00C5766C">
              <w:rPr>
                <w:sz w:val="24"/>
                <w:szCs w:val="24"/>
              </w:rPr>
              <w:t xml:space="preserve"> 25100 </w:t>
            </w:r>
          </w:p>
        </w:tc>
      </w:tr>
      <w:tr w:rsidR="001572B2" w:rsidRPr="001572B2" w14:paraId="6304A30A" w14:textId="77777777" w:rsidTr="00731ADC">
        <w:tc>
          <w:tcPr>
            <w:tcW w:w="1985" w:type="dxa"/>
            <w:tcBorders>
              <w:top w:val="single" w:sz="4" w:space="0" w:color="auto"/>
              <w:left w:val="single" w:sz="4" w:space="0" w:color="auto"/>
              <w:bottom w:val="single" w:sz="4" w:space="0" w:color="auto"/>
              <w:right w:val="single" w:sz="4" w:space="0" w:color="auto"/>
            </w:tcBorders>
            <w:hideMark/>
          </w:tcPr>
          <w:p w14:paraId="56896D16"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Геоморфология</w:t>
            </w:r>
          </w:p>
        </w:tc>
        <w:tc>
          <w:tcPr>
            <w:tcW w:w="2126" w:type="dxa"/>
            <w:tcBorders>
              <w:top w:val="single" w:sz="4" w:space="0" w:color="auto"/>
              <w:left w:val="single" w:sz="4" w:space="0" w:color="auto"/>
              <w:bottom w:val="single" w:sz="4" w:space="0" w:color="auto"/>
              <w:right w:val="single" w:sz="4" w:space="0" w:color="auto"/>
            </w:tcBorders>
            <w:hideMark/>
          </w:tcPr>
          <w:p w14:paraId="712AD30F"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 xml:space="preserve">Характеристики рельефа, уклон местности, </w:t>
            </w:r>
          </w:p>
          <w:p w14:paraId="12EFE023"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экспозиция склона, расчлененность рельефа</w:t>
            </w:r>
          </w:p>
        </w:tc>
        <w:tc>
          <w:tcPr>
            <w:tcW w:w="2977" w:type="dxa"/>
            <w:tcBorders>
              <w:top w:val="single" w:sz="4" w:space="0" w:color="auto"/>
              <w:left w:val="single" w:sz="4" w:space="0" w:color="auto"/>
              <w:bottom w:val="single" w:sz="4" w:space="0" w:color="auto"/>
              <w:right w:val="single" w:sz="4" w:space="0" w:color="auto"/>
            </w:tcBorders>
          </w:tcPr>
          <w:p w14:paraId="17765198" w14:textId="77777777" w:rsidR="003138EB" w:rsidRPr="00C5766C" w:rsidRDefault="003138EB" w:rsidP="00640E3D">
            <w:pPr>
              <w:spacing w:after="0" w:line="240" w:lineRule="auto"/>
              <w:jc w:val="both"/>
              <w:textAlignment w:val="baseline"/>
              <w:rPr>
                <w:sz w:val="24"/>
                <w:szCs w:val="24"/>
                <w:shd w:val="clear" w:color="auto" w:fill="FFFFFF"/>
              </w:rPr>
            </w:pPr>
            <w:r w:rsidRPr="00C5766C">
              <w:rPr>
                <w:sz w:val="24"/>
                <w:szCs w:val="24"/>
                <w:shd w:val="clear" w:color="auto" w:fill="FFFFFF"/>
              </w:rPr>
              <w:t xml:space="preserve">Нормы допустимых уклонов местности, вертикальная и горизонтальная расчлененность рельефа </w:t>
            </w:r>
          </w:p>
          <w:p w14:paraId="3124F482" w14:textId="77777777" w:rsidR="003138EB" w:rsidRPr="00C5766C" w:rsidRDefault="003138EB" w:rsidP="00640E3D">
            <w:pPr>
              <w:spacing w:after="0" w:line="240" w:lineRule="auto"/>
              <w:jc w:val="both"/>
              <w:textAlignment w:val="baseline"/>
              <w:rPr>
                <w:sz w:val="24"/>
                <w:szCs w:val="24"/>
                <w:shd w:val="clear" w:color="auto" w:fill="FFFFFF"/>
              </w:rPr>
            </w:pPr>
            <w:r w:rsidRPr="00C5766C">
              <w:rPr>
                <w:sz w:val="24"/>
                <w:szCs w:val="24"/>
                <w:shd w:val="clear" w:color="auto" w:fill="FFFFFF"/>
              </w:rPr>
              <w:t>Необходимость сооружения мостовых переходов, лестничных сходов, пандусов</w:t>
            </w:r>
          </w:p>
          <w:p w14:paraId="71C4F338" w14:textId="77777777" w:rsidR="003138EB" w:rsidRPr="00C5766C" w:rsidRDefault="003138EB" w:rsidP="00640E3D">
            <w:pPr>
              <w:spacing w:after="0" w:line="240" w:lineRule="auto"/>
              <w:jc w:val="both"/>
              <w:textAlignment w:val="baseline"/>
              <w:rPr>
                <w:sz w:val="24"/>
                <w:szCs w:val="24"/>
                <w:shd w:val="clear" w:color="auto" w:fill="FFFFFF"/>
              </w:rPr>
            </w:pPr>
            <w:proofErr w:type="spellStart"/>
            <w:r w:rsidRPr="00C5766C">
              <w:rPr>
                <w:sz w:val="24"/>
                <w:szCs w:val="24"/>
                <w:shd w:val="clear" w:color="auto" w:fill="FFFFFF"/>
              </w:rPr>
              <w:t>Гипогеомагнитные</w:t>
            </w:r>
            <w:proofErr w:type="spellEnd"/>
            <w:r w:rsidRPr="00C5766C">
              <w:rPr>
                <w:sz w:val="24"/>
                <w:szCs w:val="24"/>
                <w:shd w:val="clear" w:color="auto" w:fill="FFFFFF"/>
              </w:rPr>
              <w:t xml:space="preserve"> условия (ГГМУ)</w:t>
            </w:r>
          </w:p>
          <w:p w14:paraId="2BB39CF0" w14:textId="77777777" w:rsidR="003138EB" w:rsidRPr="00C5766C" w:rsidRDefault="003138EB" w:rsidP="000E6871">
            <w:pPr>
              <w:spacing w:after="0" w:line="240" w:lineRule="auto"/>
              <w:jc w:val="both"/>
              <w:textAlignment w:val="baseline"/>
              <w:rPr>
                <w:strike/>
                <w:sz w:val="24"/>
                <w:szCs w:val="24"/>
                <w:shd w:val="clear" w:color="auto" w:fill="FFFFFF"/>
              </w:rPr>
            </w:pPr>
            <w:r w:rsidRPr="00C5766C">
              <w:rPr>
                <w:sz w:val="24"/>
                <w:szCs w:val="24"/>
                <w:shd w:val="clear" w:color="auto" w:fill="FFFFFF"/>
              </w:rPr>
              <w:t>Уровень ослабления геомагнитного поля (ГМП)</w:t>
            </w:r>
          </w:p>
        </w:tc>
        <w:tc>
          <w:tcPr>
            <w:tcW w:w="2695" w:type="dxa"/>
            <w:tcBorders>
              <w:top w:val="single" w:sz="4" w:space="0" w:color="auto"/>
              <w:left w:val="single" w:sz="4" w:space="0" w:color="auto"/>
              <w:bottom w:val="single" w:sz="4" w:space="0" w:color="auto"/>
              <w:right w:val="single" w:sz="4" w:space="0" w:color="auto"/>
            </w:tcBorders>
            <w:hideMark/>
          </w:tcPr>
          <w:p w14:paraId="249864C0" w14:textId="77777777" w:rsidR="003138EB" w:rsidRPr="00C5766C" w:rsidRDefault="003138EB" w:rsidP="00640E3D">
            <w:pPr>
              <w:spacing w:after="0" w:line="240" w:lineRule="auto"/>
              <w:jc w:val="both"/>
              <w:rPr>
                <w:shd w:val="clear" w:color="auto" w:fill="FFFFFF"/>
              </w:rPr>
            </w:pPr>
            <w:r w:rsidRPr="00C5766C">
              <w:rPr>
                <w:sz w:val="24"/>
                <w:szCs w:val="24"/>
                <w:shd w:val="clear" w:color="auto" w:fill="FFFFFF"/>
              </w:rPr>
              <w:t xml:space="preserve">ГОСТ Р 51724 </w:t>
            </w:r>
          </w:p>
          <w:p w14:paraId="055DF11F" w14:textId="57699E96" w:rsidR="003138EB" w:rsidRPr="00C5766C" w:rsidRDefault="003138EB" w:rsidP="00640E3D">
            <w:pPr>
              <w:pStyle w:val="ae"/>
              <w:spacing w:before="0" w:beforeAutospacing="0" w:after="0" w:afterAutospacing="0"/>
              <w:jc w:val="both"/>
              <w:rPr>
                <w:shd w:val="clear" w:color="auto" w:fill="FFFFFF"/>
              </w:rPr>
            </w:pPr>
            <w:r w:rsidRPr="00C5766C">
              <w:rPr>
                <w:shd w:val="clear" w:color="auto" w:fill="FFFFFF"/>
              </w:rPr>
              <w:t>СанПиН 2.1.8/2.2.4.2489</w:t>
            </w:r>
          </w:p>
          <w:p w14:paraId="7FF7DDCB" w14:textId="77777777" w:rsidR="003138EB" w:rsidRPr="00C5766C" w:rsidRDefault="003138EB" w:rsidP="00640E3D">
            <w:pPr>
              <w:pStyle w:val="ae"/>
              <w:spacing w:before="0" w:beforeAutospacing="0" w:after="0" w:afterAutospacing="0"/>
              <w:jc w:val="both"/>
              <w:rPr>
                <w:shd w:val="clear" w:color="auto" w:fill="FFFFFF"/>
              </w:rPr>
            </w:pPr>
            <w:r w:rsidRPr="00C5766C">
              <w:rPr>
                <w:shd w:val="clear" w:color="auto" w:fill="FFFFFF"/>
              </w:rPr>
              <w:t xml:space="preserve"> </w:t>
            </w:r>
          </w:p>
        </w:tc>
      </w:tr>
      <w:tr w:rsidR="001572B2" w:rsidRPr="001572B2" w14:paraId="705811B4" w14:textId="77777777" w:rsidTr="00731ADC">
        <w:trPr>
          <w:trHeight w:val="2825"/>
        </w:trPr>
        <w:tc>
          <w:tcPr>
            <w:tcW w:w="1985" w:type="dxa"/>
            <w:tcBorders>
              <w:top w:val="single" w:sz="4" w:space="0" w:color="auto"/>
              <w:left w:val="single" w:sz="4" w:space="0" w:color="auto"/>
              <w:bottom w:val="single" w:sz="4" w:space="0" w:color="auto"/>
              <w:right w:val="single" w:sz="4" w:space="0" w:color="auto"/>
            </w:tcBorders>
          </w:tcPr>
          <w:p w14:paraId="43EF9EDC" w14:textId="77777777" w:rsidR="003138EB" w:rsidRPr="001572B2" w:rsidRDefault="003138EB" w:rsidP="00640E3D">
            <w:pPr>
              <w:spacing w:after="0" w:line="240" w:lineRule="auto"/>
              <w:jc w:val="both"/>
              <w:textAlignment w:val="baseline"/>
              <w:rPr>
                <w:rFonts w:eastAsia="Calibri"/>
                <w:sz w:val="24"/>
                <w:szCs w:val="24"/>
                <w:lang w:eastAsia="en-US"/>
              </w:rPr>
            </w:pPr>
            <w:r w:rsidRPr="001572B2">
              <w:rPr>
                <w:rFonts w:eastAsia="Calibri"/>
                <w:sz w:val="24"/>
                <w:szCs w:val="24"/>
                <w:lang w:eastAsia="en-US"/>
              </w:rPr>
              <w:t>Почвы</w:t>
            </w:r>
          </w:p>
          <w:p w14:paraId="5AAE2ACC" w14:textId="77777777" w:rsidR="003138EB" w:rsidRPr="001572B2" w:rsidRDefault="003138EB" w:rsidP="00640E3D">
            <w:pPr>
              <w:spacing w:after="0" w:line="240" w:lineRule="auto"/>
              <w:jc w:val="both"/>
              <w:textAlignment w:val="baseline"/>
              <w:rPr>
                <w:sz w:val="24"/>
                <w:szCs w:val="24"/>
                <w:shd w:val="clear" w:color="auto" w:fill="FFFFFF"/>
              </w:rPr>
            </w:pPr>
          </w:p>
          <w:p w14:paraId="66ACBBE2" w14:textId="77777777" w:rsidR="003138EB" w:rsidRPr="001572B2" w:rsidRDefault="003138EB" w:rsidP="00640E3D">
            <w:pPr>
              <w:spacing w:after="0" w:line="240" w:lineRule="auto"/>
              <w:jc w:val="both"/>
              <w:textAlignment w:val="baseline"/>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1FCB061" w14:textId="72570C33" w:rsidR="003926D8" w:rsidRDefault="003138EB" w:rsidP="00640E3D">
            <w:pPr>
              <w:spacing w:after="0" w:line="240" w:lineRule="auto"/>
              <w:jc w:val="both"/>
              <w:textAlignment w:val="baseline"/>
              <w:rPr>
                <w:rFonts w:eastAsia="Calibri"/>
                <w:sz w:val="24"/>
                <w:szCs w:val="24"/>
                <w:lang w:eastAsia="en-US"/>
              </w:rPr>
            </w:pPr>
            <w:r w:rsidRPr="001572B2">
              <w:rPr>
                <w:rFonts w:eastAsia="Calibri"/>
                <w:sz w:val="24"/>
                <w:szCs w:val="24"/>
                <w:lang w:eastAsia="en-US"/>
              </w:rPr>
              <w:t>Тип почвы, механический и грануломе</w:t>
            </w:r>
            <w:r w:rsidR="00D77E64">
              <w:rPr>
                <w:rFonts w:eastAsia="Calibri"/>
                <w:sz w:val="24"/>
                <w:szCs w:val="24"/>
                <w:lang w:eastAsia="en-US"/>
              </w:rPr>
              <w:t>т</w:t>
            </w:r>
            <w:r w:rsidR="003926D8">
              <w:rPr>
                <w:rFonts w:eastAsia="Calibri"/>
                <w:sz w:val="24"/>
                <w:szCs w:val="24"/>
                <w:lang w:eastAsia="en-US"/>
              </w:rPr>
              <w:t>р</w:t>
            </w:r>
            <w:r w:rsidRPr="001572B2">
              <w:rPr>
                <w:rFonts w:eastAsia="Calibri"/>
                <w:sz w:val="24"/>
                <w:szCs w:val="24"/>
                <w:lang w:eastAsia="en-US"/>
              </w:rPr>
              <w:t xml:space="preserve">ический состав </w:t>
            </w:r>
          </w:p>
          <w:p w14:paraId="0BB0BCE6" w14:textId="36077445" w:rsidR="003138EB" w:rsidRPr="001572B2" w:rsidRDefault="003138EB" w:rsidP="00640E3D">
            <w:pPr>
              <w:spacing w:after="0" w:line="240" w:lineRule="auto"/>
              <w:jc w:val="both"/>
              <w:textAlignment w:val="baseline"/>
              <w:rPr>
                <w:rFonts w:eastAsia="Calibri"/>
                <w:sz w:val="24"/>
                <w:szCs w:val="24"/>
                <w:lang w:eastAsia="en-US"/>
              </w:rPr>
            </w:pPr>
            <w:r w:rsidRPr="001572B2">
              <w:rPr>
                <w:rFonts w:eastAsia="Calibri"/>
                <w:sz w:val="24"/>
                <w:szCs w:val="24"/>
                <w:lang w:eastAsia="en-US"/>
              </w:rPr>
              <w:t>Уровень содержания загрязняющих веществ, степень загрязнения</w:t>
            </w:r>
          </w:p>
        </w:tc>
        <w:tc>
          <w:tcPr>
            <w:tcW w:w="2977" w:type="dxa"/>
            <w:tcBorders>
              <w:top w:val="single" w:sz="4" w:space="0" w:color="auto"/>
              <w:left w:val="single" w:sz="4" w:space="0" w:color="auto"/>
              <w:bottom w:val="single" w:sz="4" w:space="0" w:color="auto"/>
              <w:right w:val="single" w:sz="4" w:space="0" w:color="auto"/>
            </w:tcBorders>
            <w:hideMark/>
          </w:tcPr>
          <w:p w14:paraId="164B7755" w14:textId="079FABA5" w:rsidR="003138EB" w:rsidRPr="001572B2" w:rsidRDefault="003138EB" w:rsidP="00E23BF2">
            <w:pPr>
              <w:spacing w:after="0" w:line="240" w:lineRule="auto"/>
              <w:jc w:val="both"/>
              <w:textAlignment w:val="baseline"/>
              <w:rPr>
                <w:rFonts w:eastAsia="Calibri"/>
                <w:sz w:val="24"/>
                <w:szCs w:val="24"/>
                <w:lang w:eastAsia="en-US"/>
              </w:rPr>
            </w:pPr>
            <w:r w:rsidRPr="001572B2">
              <w:rPr>
                <w:rFonts w:eastAsia="Calibri"/>
                <w:sz w:val="24"/>
                <w:szCs w:val="24"/>
                <w:lang w:eastAsia="en-US"/>
              </w:rPr>
              <w:t>Предельно допустимые концентрации (ПДК) Предельно допустимый уровень</w:t>
            </w:r>
            <w:r w:rsidR="00EF4E8B" w:rsidRPr="001572B2">
              <w:rPr>
                <w:rFonts w:eastAsia="Calibri"/>
                <w:sz w:val="24"/>
                <w:szCs w:val="24"/>
                <w:lang w:eastAsia="en-US"/>
              </w:rPr>
              <w:t xml:space="preserve"> (ПДУ)</w:t>
            </w:r>
          </w:p>
        </w:tc>
        <w:tc>
          <w:tcPr>
            <w:tcW w:w="2695" w:type="dxa"/>
            <w:tcBorders>
              <w:top w:val="single" w:sz="4" w:space="0" w:color="auto"/>
              <w:left w:val="single" w:sz="4" w:space="0" w:color="auto"/>
              <w:bottom w:val="single" w:sz="4" w:space="0" w:color="auto"/>
              <w:right w:val="single" w:sz="4" w:space="0" w:color="auto"/>
            </w:tcBorders>
          </w:tcPr>
          <w:p w14:paraId="682DBF0F" w14:textId="77777777" w:rsidR="003138EB" w:rsidRPr="001572B2" w:rsidRDefault="003138EB" w:rsidP="00640E3D">
            <w:pPr>
              <w:spacing w:after="0" w:line="240" w:lineRule="auto"/>
              <w:jc w:val="both"/>
              <w:textAlignment w:val="baseline"/>
              <w:rPr>
                <w:sz w:val="24"/>
                <w:szCs w:val="24"/>
              </w:rPr>
            </w:pPr>
            <w:r w:rsidRPr="001572B2">
              <w:rPr>
                <w:rStyle w:val="afc"/>
                <w:i w:val="0"/>
                <w:iCs w:val="0"/>
                <w:sz w:val="24"/>
                <w:szCs w:val="24"/>
              </w:rPr>
              <w:t>ГОСТ</w:t>
            </w:r>
            <w:r w:rsidRPr="001572B2">
              <w:rPr>
                <w:sz w:val="24"/>
                <w:szCs w:val="24"/>
              </w:rPr>
              <w:t xml:space="preserve"> 27593</w:t>
            </w:r>
          </w:p>
          <w:p w14:paraId="3E0791B8" w14:textId="77777777" w:rsidR="003138EB" w:rsidRPr="001572B2" w:rsidRDefault="003138EB" w:rsidP="00640E3D">
            <w:pPr>
              <w:spacing w:after="0" w:line="240" w:lineRule="auto"/>
              <w:jc w:val="both"/>
              <w:textAlignment w:val="baseline"/>
              <w:rPr>
                <w:rFonts w:eastAsia="Calibri"/>
                <w:strike/>
                <w:sz w:val="24"/>
                <w:szCs w:val="24"/>
                <w:lang w:eastAsia="en-US"/>
              </w:rPr>
            </w:pPr>
            <w:r w:rsidRPr="001572B2">
              <w:rPr>
                <w:bCs/>
                <w:sz w:val="24"/>
                <w:szCs w:val="24"/>
              </w:rPr>
              <w:t>СанПиН 1.2.3685</w:t>
            </w:r>
            <w:r w:rsidRPr="001572B2">
              <w:t xml:space="preserve"> </w:t>
            </w:r>
          </w:p>
          <w:p w14:paraId="436E0F91" w14:textId="77777777" w:rsidR="003138EB" w:rsidRPr="001572B2" w:rsidRDefault="003138EB" w:rsidP="00640E3D">
            <w:pPr>
              <w:spacing w:after="0" w:line="240" w:lineRule="auto"/>
              <w:jc w:val="both"/>
              <w:textAlignment w:val="baseline"/>
              <w:rPr>
                <w:rFonts w:eastAsia="Calibri"/>
                <w:strike/>
                <w:sz w:val="24"/>
                <w:szCs w:val="24"/>
                <w:lang w:eastAsia="en-US"/>
              </w:rPr>
            </w:pPr>
          </w:p>
        </w:tc>
      </w:tr>
      <w:tr w:rsidR="001572B2" w:rsidRPr="001572B2" w14:paraId="6DFCDFD8" w14:textId="77777777" w:rsidTr="00731ADC">
        <w:trPr>
          <w:trHeight w:val="2056"/>
        </w:trPr>
        <w:tc>
          <w:tcPr>
            <w:tcW w:w="1985" w:type="dxa"/>
            <w:tcBorders>
              <w:top w:val="single" w:sz="4" w:space="0" w:color="auto"/>
              <w:left w:val="single" w:sz="4" w:space="0" w:color="auto"/>
              <w:bottom w:val="single" w:sz="4" w:space="0" w:color="auto"/>
              <w:right w:val="single" w:sz="4" w:space="0" w:color="auto"/>
            </w:tcBorders>
            <w:hideMark/>
          </w:tcPr>
          <w:p w14:paraId="7DAC1309" w14:textId="5DAFC924" w:rsidR="003138EB" w:rsidRPr="001572B2" w:rsidRDefault="003138EB" w:rsidP="00640E3D">
            <w:pPr>
              <w:spacing w:after="0" w:line="240" w:lineRule="auto"/>
              <w:jc w:val="both"/>
              <w:textAlignment w:val="baseline"/>
              <w:rPr>
                <w:rFonts w:eastAsia="Calibri"/>
                <w:sz w:val="24"/>
                <w:szCs w:val="24"/>
                <w:lang w:eastAsia="en-US"/>
              </w:rPr>
            </w:pPr>
            <w:r w:rsidRPr="001572B2">
              <w:rPr>
                <w:rFonts w:eastAsia="Calibri"/>
                <w:sz w:val="24"/>
                <w:szCs w:val="24"/>
                <w:lang w:eastAsia="en-US"/>
              </w:rPr>
              <w:lastRenderedPageBreak/>
              <w:t>Растительность</w:t>
            </w:r>
          </w:p>
        </w:tc>
        <w:tc>
          <w:tcPr>
            <w:tcW w:w="2126" w:type="dxa"/>
            <w:tcBorders>
              <w:top w:val="single" w:sz="4" w:space="0" w:color="auto"/>
              <w:left w:val="single" w:sz="4" w:space="0" w:color="auto"/>
              <w:bottom w:val="single" w:sz="4" w:space="0" w:color="auto"/>
              <w:right w:val="single" w:sz="4" w:space="0" w:color="auto"/>
            </w:tcBorders>
          </w:tcPr>
          <w:p w14:paraId="4D6328CB" w14:textId="77777777" w:rsidR="003138EB" w:rsidRPr="001572B2" w:rsidRDefault="003138EB" w:rsidP="00640E3D">
            <w:pPr>
              <w:spacing w:after="0" w:line="240" w:lineRule="auto"/>
              <w:jc w:val="both"/>
              <w:textAlignment w:val="baseline"/>
              <w:rPr>
                <w:rFonts w:eastAsia="Calibri"/>
                <w:sz w:val="24"/>
                <w:szCs w:val="24"/>
                <w:lang w:eastAsia="en-US"/>
              </w:rPr>
            </w:pPr>
            <w:r w:rsidRPr="001572B2">
              <w:rPr>
                <w:rFonts w:eastAsia="Calibri"/>
                <w:sz w:val="24"/>
                <w:szCs w:val="24"/>
                <w:lang w:eastAsia="en-US"/>
              </w:rPr>
              <w:t>Видовой, породный состав.</w:t>
            </w:r>
          </w:p>
          <w:p w14:paraId="7020DC91" w14:textId="77777777" w:rsidR="003138EB" w:rsidRPr="001572B2" w:rsidRDefault="003138EB" w:rsidP="00640E3D">
            <w:pPr>
              <w:spacing w:after="0" w:line="240" w:lineRule="auto"/>
              <w:jc w:val="both"/>
              <w:textAlignment w:val="baseline"/>
              <w:rPr>
                <w:rFonts w:eastAsia="Calibri"/>
                <w:strike/>
                <w:sz w:val="24"/>
                <w:szCs w:val="24"/>
                <w:lang w:eastAsia="en-US"/>
              </w:rPr>
            </w:pPr>
            <w:proofErr w:type="spellStart"/>
            <w:r w:rsidRPr="001572B2">
              <w:rPr>
                <w:rFonts w:eastAsia="Calibri"/>
                <w:sz w:val="24"/>
                <w:szCs w:val="24"/>
                <w:lang w:eastAsia="en-US"/>
              </w:rPr>
              <w:t>Средоформирующий</w:t>
            </w:r>
            <w:proofErr w:type="spellEnd"/>
            <w:r w:rsidRPr="001572B2">
              <w:rPr>
                <w:rFonts w:eastAsia="Calibri"/>
                <w:sz w:val="24"/>
                <w:szCs w:val="24"/>
                <w:lang w:eastAsia="en-US"/>
              </w:rPr>
              <w:t xml:space="preserve">, санитарно-гигиенический, эстетический  эффект </w:t>
            </w:r>
          </w:p>
        </w:tc>
        <w:tc>
          <w:tcPr>
            <w:tcW w:w="2977" w:type="dxa"/>
            <w:tcBorders>
              <w:top w:val="single" w:sz="4" w:space="0" w:color="auto"/>
              <w:left w:val="single" w:sz="4" w:space="0" w:color="auto"/>
              <w:bottom w:val="single" w:sz="4" w:space="0" w:color="auto"/>
              <w:right w:val="single" w:sz="4" w:space="0" w:color="auto"/>
            </w:tcBorders>
            <w:hideMark/>
          </w:tcPr>
          <w:p w14:paraId="37BAAB4D"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Выбор типа и породного состава насаждений в соответствии с типом условий местообитаний</w:t>
            </w:r>
          </w:p>
        </w:tc>
        <w:tc>
          <w:tcPr>
            <w:tcW w:w="2695" w:type="dxa"/>
            <w:tcBorders>
              <w:top w:val="single" w:sz="4" w:space="0" w:color="auto"/>
              <w:left w:val="single" w:sz="4" w:space="0" w:color="auto"/>
              <w:bottom w:val="single" w:sz="4" w:space="0" w:color="auto"/>
              <w:right w:val="single" w:sz="4" w:space="0" w:color="auto"/>
            </w:tcBorders>
            <w:hideMark/>
          </w:tcPr>
          <w:p w14:paraId="0F4A6FEF" w14:textId="77777777" w:rsidR="003138EB" w:rsidRPr="001572B2" w:rsidRDefault="003138EB" w:rsidP="00640E3D">
            <w:pPr>
              <w:pStyle w:val="af3"/>
              <w:jc w:val="both"/>
              <w:rPr>
                <w:rFonts w:ascii="Times New Roman" w:hAnsi="Times New Roman"/>
                <w:sz w:val="24"/>
                <w:szCs w:val="24"/>
              </w:rPr>
            </w:pPr>
            <w:r w:rsidRPr="001572B2">
              <w:rPr>
                <w:rFonts w:ascii="Times New Roman" w:hAnsi="Times New Roman"/>
                <w:sz w:val="24"/>
                <w:szCs w:val="24"/>
              </w:rPr>
              <w:t xml:space="preserve">ГОСТ 24835 </w:t>
            </w:r>
          </w:p>
          <w:p w14:paraId="35B4D7D3" w14:textId="77777777" w:rsidR="003138EB" w:rsidRPr="001572B2" w:rsidRDefault="003138EB" w:rsidP="00640E3D">
            <w:pPr>
              <w:pStyle w:val="af3"/>
              <w:jc w:val="both"/>
              <w:rPr>
                <w:rFonts w:ascii="Times New Roman" w:hAnsi="Times New Roman"/>
                <w:sz w:val="24"/>
                <w:szCs w:val="24"/>
              </w:rPr>
            </w:pPr>
            <w:r w:rsidRPr="001572B2">
              <w:rPr>
                <w:rFonts w:ascii="Times New Roman" w:hAnsi="Times New Roman"/>
                <w:sz w:val="24"/>
                <w:szCs w:val="24"/>
              </w:rPr>
              <w:t xml:space="preserve">ГОСТ 24909 </w:t>
            </w:r>
          </w:p>
          <w:p w14:paraId="75C895BC" w14:textId="77777777" w:rsidR="003138EB" w:rsidRPr="001572B2" w:rsidRDefault="003138EB" w:rsidP="00640E3D">
            <w:pPr>
              <w:pStyle w:val="af3"/>
              <w:jc w:val="both"/>
              <w:rPr>
                <w:rFonts w:ascii="Times New Roman" w:hAnsi="Times New Roman"/>
                <w:sz w:val="24"/>
                <w:szCs w:val="24"/>
              </w:rPr>
            </w:pPr>
            <w:r w:rsidRPr="001572B2">
              <w:rPr>
                <w:rFonts w:ascii="Times New Roman" w:hAnsi="Times New Roman"/>
                <w:sz w:val="24"/>
                <w:szCs w:val="24"/>
              </w:rPr>
              <w:t xml:space="preserve">ГОСТ 25769 </w:t>
            </w:r>
          </w:p>
          <w:p w14:paraId="2B255691" w14:textId="77777777" w:rsidR="003138EB" w:rsidRPr="001572B2" w:rsidRDefault="003138EB" w:rsidP="00640E3D">
            <w:pPr>
              <w:pStyle w:val="af3"/>
              <w:jc w:val="both"/>
              <w:rPr>
                <w:rFonts w:ascii="Times New Roman" w:hAnsi="Times New Roman"/>
                <w:sz w:val="24"/>
                <w:szCs w:val="24"/>
              </w:rPr>
            </w:pPr>
            <w:r w:rsidRPr="001572B2">
              <w:rPr>
                <w:rFonts w:ascii="Times New Roman" w:hAnsi="Times New Roman"/>
                <w:sz w:val="24"/>
                <w:szCs w:val="24"/>
              </w:rPr>
              <w:t xml:space="preserve">ГОСТ 26869 </w:t>
            </w:r>
          </w:p>
          <w:p w14:paraId="5276C986" w14:textId="77777777" w:rsidR="003138EB" w:rsidRPr="001572B2" w:rsidRDefault="003138EB" w:rsidP="00640E3D">
            <w:pPr>
              <w:pStyle w:val="af3"/>
              <w:jc w:val="both"/>
              <w:rPr>
                <w:rFonts w:ascii="Times New Roman" w:hAnsi="Times New Roman"/>
                <w:sz w:val="24"/>
                <w:szCs w:val="24"/>
              </w:rPr>
            </w:pPr>
            <w:r w:rsidRPr="001572B2">
              <w:rPr>
                <w:rFonts w:ascii="Times New Roman" w:hAnsi="Times New Roman"/>
                <w:sz w:val="24"/>
                <w:szCs w:val="24"/>
              </w:rPr>
              <w:t xml:space="preserve">ГОСТ 28055 </w:t>
            </w:r>
          </w:p>
          <w:p w14:paraId="321DF325" w14:textId="77777777" w:rsidR="003138EB" w:rsidRPr="001572B2" w:rsidRDefault="003138EB" w:rsidP="00640E3D">
            <w:pPr>
              <w:pStyle w:val="af3"/>
              <w:jc w:val="both"/>
              <w:rPr>
                <w:rFonts w:ascii="Times New Roman" w:hAnsi="Times New Roman"/>
                <w:sz w:val="24"/>
                <w:szCs w:val="24"/>
              </w:rPr>
            </w:pPr>
            <w:r w:rsidRPr="001572B2">
              <w:rPr>
                <w:rFonts w:ascii="Times New Roman" w:hAnsi="Times New Roman"/>
                <w:sz w:val="24"/>
                <w:szCs w:val="24"/>
              </w:rPr>
              <w:t xml:space="preserve">ГОСТ 28329 </w:t>
            </w:r>
          </w:p>
          <w:p w14:paraId="4205A7A3" w14:textId="77777777" w:rsidR="003138EB" w:rsidRPr="001572B2" w:rsidRDefault="003138EB" w:rsidP="00640E3D">
            <w:pPr>
              <w:pStyle w:val="af3"/>
              <w:jc w:val="both"/>
              <w:rPr>
                <w:sz w:val="24"/>
                <w:szCs w:val="24"/>
              </w:rPr>
            </w:pPr>
            <w:r w:rsidRPr="001572B2">
              <w:rPr>
                <w:rFonts w:ascii="Times New Roman" w:hAnsi="Times New Roman"/>
                <w:sz w:val="24"/>
                <w:szCs w:val="24"/>
              </w:rPr>
              <w:t xml:space="preserve">ГОСТ Р 58875 </w:t>
            </w:r>
          </w:p>
        </w:tc>
      </w:tr>
      <w:tr w:rsidR="001572B2" w:rsidRPr="001572B2" w14:paraId="3A1F6E83" w14:textId="77777777" w:rsidTr="00731ADC">
        <w:trPr>
          <w:trHeight w:val="576"/>
        </w:trPr>
        <w:tc>
          <w:tcPr>
            <w:tcW w:w="1985" w:type="dxa"/>
            <w:tcBorders>
              <w:top w:val="single" w:sz="4" w:space="0" w:color="auto"/>
              <w:left w:val="single" w:sz="4" w:space="0" w:color="auto"/>
              <w:bottom w:val="single" w:sz="4" w:space="0" w:color="auto"/>
              <w:right w:val="single" w:sz="4" w:space="0" w:color="auto"/>
            </w:tcBorders>
            <w:hideMark/>
          </w:tcPr>
          <w:p w14:paraId="19245430" w14:textId="77777777" w:rsidR="003138EB" w:rsidRPr="001572B2" w:rsidRDefault="003138EB" w:rsidP="00640E3D">
            <w:pPr>
              <w:spacing w:after="0" w:line="240" w:lineRule="auto"/>
              <w:jc w:val="both"/>
              <w:textAlignment w:val="baseline"/>
              <w:rPr>
                <w:rFonts w:eastAsia="Calibri"/>
                <w:sz w:val="24"/>
                <w:szCs w:val="24"/>
                <w:lang w:eastAsia="en-US"/>
              </w:rPr>
            </w:pPr>
            <w:r w:rsidRPr="001572B2">
              <w:rPr>
                <w:rFonts w:eastAsia="Calibri"/>
                <w:sz w:val="24"/>
                <w:szCs w:val="24"/>
                <w:lang w:eastAsia="en-US"/>
              </w:rPr>
              <w:t>Животный мир</w:t>
            </w:r>
          </w:p>
          <w:p w14:paraId="21BE6C83" w14:textId="77777777" w:rsidR="003138EB" w:rsidRPr="001572B2" w:rsidRDefault="003138EB" w:rsidP="00640E3D">
            <w:pPr>
              <w:tabs>
                <w:tab w:val="left" w:pos="1567"/>
              </w:tabs>
              <w:rPr>
                <w:rFonts w:eastAsia="Calibri"/>
                <w:sz w:val="24"/>
                <w:szCs w:val="24"/>
                <w:lang w:eastAsia="en-US"/>
              </w:rPr>
            </w:pPr>
            <w:r w:rsidRPr="001572B2">
              <w:rPr>
                <w:rFonts w:eastAsia="Calibri"/>
                <w:sz w:val="24"/>
                <w:szCs w:val="24"/>
                <w:lang w:eastAsia="en-US"/>
              </w:rPr>
              <w:tab/>
            </w:r>
          </w:p>
        </w:tc>
        <w:tc>
          <w:tcPr>
            <w:tcW w:w="2126" w:type="dxa"/>
            <w:tcBorders>
              <w:top w:val="single" w:sz="4" w:space="0" w:color="auto"/>
              <w:left w:val="single" w:sz="4" w:space="0" w:color="auto"/>
              <w:bottom w:val="single" w:sz="4" w:space="0" w:color="auto"/>
              <w:right w:val="single" w:sz="4" w:space="0" w:color="auto"/>
            </w:tcBorders>
            <w:hideMark/>
          </w:tcPr>
          <w:p w14:paraId="2155A479" w14:textId="77777777" w:rsidR="003138EB" w:rsidRPr="001572B2" w:rsidRDefault="003138EB" w:rsidP="00640E3D">
            <w:pPr>
              <w:spacing w:after="0" w:line="240" w:lineRule="auto"/>
              <w:jc w:val="both"/>
              <w:textAlignment w:val="baseline"/>
              <w:rPr>
                <w:rFonts w:eastAsia="Calibri"/>
                <w:sz w:val="24"/>
                <w:szCs w:val="24"/>
                <w:lang w:eastAsia="en-US"/>
              </w:rPr>
            </w:pPr>
            <w:r w:rsidRPr="001572B2">
              <w:rPr>
                <w:rFonts w:eastAsia="Calibri"/>
                <w:sz w:val="24"/>
                <w:szCs w:val="24"/>
                <w:lang w:eastAsia="en-US"/>
              </w:rPr>
              <w:t>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животных</w:t>
            </w:r>
          </w:p>
        </w:tc>
        <w:tc>
          <w:tcPr>
            <w:tcW w:w="2977" w:type="dxa"/>
            <w:tcBorders>
              <w:top w:val="single" w:sz="4" w:space="0" w:color="auto"/>
              <w:left w:val="single" w:sz="4" w:space="0" w:color="auto"/>
              <w:bottom w:val="single" w:sz="4" w:space="0" w:color="auto"/>
              <w:right w:val="single" w:sz="4" w:space="0" w:color="auto"/>
            </w:tcBorders>
            <w:hideMark/>
          </w:tcPr>
          <w:p w14:paraId="6D93895A" w14:textId="77777777" w:rsidR="003138EB" w:rsidRPr="001572B2" w:rsidRDefault="003138EB" w:rsidP="00640E3D">
            <w:pPr>
              <w:spacing w:after="0" w:line="240" w:lineRule="auto"/>
              <w:jc w:val="both"/>
              <w:textAlignment w:val="baseline"/>
              <w:rPr>
                <w:rFonts w:eastAsia="Calibri"/>
                <w:sz w:val="24"/>
                <w:szCs w:val="24"/>
                <w:lang w:eastAsia="en-US"/>
              </w:rPr>
            </w:pPr>
            <w:r w:rsidRPr="001572B2">
              <w:rPr>
                <w:rFonts w:eastAsia="Calibri"/>
                <w:sz w:val="24"/>
                <w:szCs w:val="24"/>
                <w:lang w:eastAsia="en-US"/>
              </w:rPr>
              <w:t>Охрана и использование объектов животного мира и среды их обитания</w:t>
            </w:r>
          </w:p>
          <w:p w14:paraId="500921E7" w14:textId="2F04F2EB" w:rsidR="003138EB" w:rsidRPr="001572B2" w:rsidRDefault="003138EB" w:rsidP="00731ADC">
            <w:pPr>
              <w:spacing w:after="0" w:line="240" w:lineRule="auto"/>
              <w:jc w:val="both"/>
              <w:textAlignment w:val="baseline"/>
              <w:rPr>
                <w:rFonts w:eastAsia="Calibri"/>
                <w:sz w:val="24"/>
                <w:szCs w:val="24"/>
                <w:lang w:eastAsia="en-US"/>
              </w:rPr>
            </w:pPr>
            <w:r w:rsidRPr="001572B2">
              <w:rPr>
                <w:rFonts w:eastAsia="Calibri"/>
                <w:sz w:val="24"/>
                <w:szCs w:val="24"/>
                <w:lang w:eastAsia="en-US"/>
              </w:rPr>
              <w:t>Изменение среды обитания объектов животного мира и ухудшение условий их размножения, нагула, отдыха и путей миграции должн</w:t>
            </w:r>
            <w:r w:rsidR="00731ADC">
              <w:rPr>
                <w:rFonts w:eastAsia="Calibri"/>
                <w:sz w:val="24"/>
                <w:szCs w:val="24"/>
                <w:lang w:eastAsia="en-US"/>
              </w:rPr>
              <w:t>о</w:t>
            </w:r>
            <w:r w:rsidRPr="001572B2">
              <w:rPr>
                <w:rFonts w:eastAsia="Calibri"/>
                <w:sz w:val="24"/>
                <w:szCs w:val="24"/>
                <w:lang w:eastAsia="en-US"/>
              </w:rPr>
              <w:t xml:space="preserve"> осуществляться с соблюдением требований, обеспечивающих охрану животного мира</w:t>
            </w:r>
          </w:p>
        </w:tc>
        <w:tc>
          <w:tcPr>
            <w:tcW w:w="2695" w:type="dxa"/>
            <w:tcBorders>
              <w:top w:val="single" w:sz="4" w:space="0" w:color="auto"/>
              <w:left w:val="single" w:sz="4" w:space="0" w:color="auto"/>
              <w:bottom w:val="single" w:sz="4" w:space="0" w:color="auto"/>
              <w:right w:val="single" w:sz="4" w:space="0" w:color="auto"/>
            </w:tcBorders>
            <w:hideMark/>
          </w:tcPr>
          <w:p w14:paraId="09667D74" w14:textId="77777777" w:rsidR="003138EB" w:rsidRPr="001572B2" w:rsidRDefault="003138EB" w:rsidP="00640E3D">
            <w:pPr>
              <w:spacing w:after="0" w:line="240" w:lineRule="auto"/>
              <w:rPr>
                <w:sz w:val="24"/>
                <w:szCs w:val="24"/>
              </w:rPr>
            </w:pPr>
            <w:r w:rsidRPr="001572B2">
              <w:rPr>
                <w:rStyle w:val="afc"/>
                <w:i w:val="0"/>
                <w:iCs w:val="0"/>
                <w:sz w:val="24"/>
                <w:szCs w:val="24"/>
              </w:rPr>
              <w:t>ГОСТ</w:t>
            </w:r>
            <w:r w:rsidRPr="001572B2">
              <w:rPr>
                <w:sz w:val="24"/>
                <w:szCs w:val="24"/>
              </w:rPr>
              <w:t xml:space="preserve"> Р 57007 </w:t>
            </w:r>
          </w:p>
          <w:p w14:paraId="3BE77926" w14:textId="77777777" w:rsidR="003138EB" w:rsidRPr="001572B2" w:rsidRDefault="003138EB" w:rsidP="00640E3D">
            <w:pPr>
              <w:spacing w:after="0" w:line="240" w:lineRule="auto"/>
              <w:rPr>
                <w:sz w:val="24"/>
                <w:szCs w:val="24"/>
              </w:rPr>
            </w:pPr>
            <w:r w:rsidRPr="001572B2">
              <w:rPr>
                <w:sz w:val="24"/>
                <w:szCs w:val="24"/>
              </w:rPr>
              <w:t>СП 461.1325800</w:t>
            </w:r>
          </w:p>
        </w:tc>
      </w:tr>
      <w:tr w:rsidR="001572B2" w:rsidRPr="001572B2" w14:paraId="2BD0FB6C" w14:textId="77777777" w:rsidTr="00731ADC">
        <w:tc>
          <w:tcPr>
            <w:tcW w:w="1985" w:type="dxa"/>
            <w:tcBorders>
              <w:top w:val="single" w:sz="4" w:space="0" w:color="auto"/>
              <w:left w:val="single" w:sz="4" w:space="0" w:color="auto"/>
              <w:bottom w:val="single" w:sz="4" w:space="0" w:color="auto"/>
              <w:right w:val="single" w:sz="4" w:space="0" w:color="auto"/>
            </w:tcBorders>
            <w:hideMark/>
          </w:tcPr>
          <w:p w14:paraId="62DF6AE9"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Ландшафт</w:t>
            </w:r>
          </w:p>
        </w:tc>
        <w:tc>
          <w:tcPr>
            <w:tcW w:w="2126" w:type="dxa"/>
            <w:tcBorders>
              <w:top w:val="single" w:sz="4" w:space="0" w:color="auto"/>
              <w:left w:val="single" w:sz="4" w:space="0" w:color="auto"/>
              <w:bottom w:val="single" w:sz="4" w:space="0" w:color="auto"/>
              <w:right w:val="single" w:sz="4" w:space="0" w:color="auto"/>
            </w:tcBorders>
            <w:hideMark/>
          </w:tcPr>
          <w:p w14:paraId="301545E3"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Принципы ландшафтного проектирования рекреационных ландшафтов</w:t>
            </w:r>
          </w:p>
        </w:tc>
        <w:tc>
          <w:tcPr>
            <w:tcW w:w="2977" w:type="dxa"/>
            <w:tcBorders>
              <w:top w:val="single" w:sz="4" w:space="0" w:color="auto"/>
              <w:left w:val="single" w:sz="4" w:space="0" w:color="auto"/>
              <w:bottom w:val="single" w:sz="4" w:space="0" w:color="auto"/>
              <w:right w:val="single" w:sz="4" w:space="0" w:color="auto"/>
            </w:tcBorders>
            <w:hideMark/>
          </w:tcPr>
          <w:p w14:paraId="3B26D5C1" w14:textId="162FEBF4" w:rsidR="00446DA5" w:rsidRPr="001572B2" w:rsidRDefault="003138EB" w:rsidP="00640E3D">
            <w:pPr>
              <w:shd w:val="clear" w:color="auto" w:fill="FFFFFF"/>
              <w:spacing w:after="0" w:line="240" w:lineRule="auto"/>
              <w:textAlignment w:val="baseline"/>
              <w:rPr>
                <w:sz w:val="24"/>
                <w:szCs w:val="24"/>
                <w:shd w:val="clear" w:color="auto" w:fill="FFFFFF"/>
              </w:rPr>
            </w:pPr>
            <w:r w:rsidRPr="001572B2">
              <w:rPr>
                <w:sz w:val="24"/>
                <w:szCs w:val="24"/>
              </w:rPr>
              <w:t xml:space="preserve">Степень </w:t>
            </w:r>
            <w:proofErr w:type="spellStart"/>
            <w:r w:rsidRPr="001572B2">
              <w:rPr>
                <w:sz w:val="24"/>
                <w:szCs w:val="24"/>
              </w:rPr>
              <w:t>континентальности</w:t>
            </w:r>
            <w:proofErr w:type="spellEnd"/>
            <w:r w:rsidRPr="001572B2">
              <w:rPr>
                <w:sz w:val="24"/>
                <w:szCs w:val="24"/>
              </w:rPr>
              <w:t xml:space="preserve"> климата;</w:t>
            </w:r>
            <w:r w:rsidRPr="001572B2">
              <w:rPr>
                <w:sz w:val="24"/>
                <w:szCs w:val="24"/>
              </w:rPr>
              <w:br/>
              <w:t xml:space="preserve">принадлежность к </w:t>
            </w:r>
            <w:proofErr w:type="spellStart"/>
            <w:r w:rsidRPr="001572B2">
              <w:rPr>
                <w:sz w:val="24"/>
                <w:szCs w:val="24"/>
              </w:rPr>
              <w:t>морфоструктурам</w:t>
            </w:r>
            <w:proofErr w:type="spellEnd"/>
            <w:r w:rsidRPr="001572B2">
              <w:rPr>
                <w:sz w:val="24"/>
                <w:szCs w:val="24"/>
              </w:rPr>
              <w:t xml:space="preserve"> высшего порядка;</w:t>
            </w:r>
            <w:r w:rsidRPr="001572B2">
              <w:rPr>
                <w:sz w:val="24"/>
                <w:szCs w:val="24"/>
              </w:rPr>
              <w:br/>
              <w:t>особенности макрорельефа; расчлененность рельефа;</w:t>
            </w:r>
            <w:r w:rsidRPr="001572B2">
              <w:rPr>
                <w:sz w:val="24"/>
                <w:szCs w:val="24"/>
              </w:rPr>
              <w:br/>
              <w:t>биоклиматические различия;</w:t>
            </w:r>
            <w:r w:rsidRPr="001572B2">
              <w:rPr>
                <w:sz w:val="24"/>
                <w:szCs w:val="24"/>
              </w:rPr>
              <w:br/>
              <w:t xml:space="preserve">тип геохимического режима. </w:t>
            </w:r>
            <w:r w:rsidRPr="001572B2">
              <w:rPr>
                <w:sz w:val="24"/>
                <w:szCs w:val="24"/>
                <w:shd w:val="clear" w:color="auto" w:fill="FFFFFF"/>
              </w:rPr>
              <w:t xml:space="preserve">По устойчивости </w:t>
            </w:r>
          </w:p>
          <w:p w14:paraId="5BE3211B" w14:textId="5222AF34" w:rsidR="003138EB" w:rsidRPr="001572B2" w:rsidRDefault="003138EB" w:rsidP="00731ADC">
            <w:pPr>
              <w:shd w:val="clear" w:color="auto" w:fill="FFFFFF"/>
              <w:spacing w:after="0" w:line="240" w:lineRule="auto"/>
              <w:textAlignment w:val="baseline"/>
              <w:rPr>
                <w:sz w:val="24"/>
                <w:szCs w:val="24"/>
              </w:rPr>
            </w:pPr>
            <w:r w:rsidRPr="001572B2">
              <w:rPr>
                <w:sz w:val="24"/>
                <w:szCs w:val="24"/>
                <w:shd w:val="clear" w:color="auto" w:fill="FFFFFF"/>
              </w:rPr>
              <w:t xml:space="preserve">к антропогенным воздействиям </w:t>
            </w:r>
          </w:p>
        </w:tc>
        <w:tc>
          <w:tcPr>
            <w:tcW w:w="2695" w:type="dxa"/>
            <w:tcBorders>
              <w:top w:val="single" w:sz="4" w:space="0" w:color="auto"/>
              <w:left w:val="single" w:sz="4" w:space="0" w:color="auto"/>
              <w:bottom w:val="single" w:sz="4" w:space="0" w:color="auto"/>
              <w:right w:val="single" w:sz="4" w:space="0" w:color="auto"/>
            </w:tcBorders>
            <w:hideMark/>
          </w:tcPr>
          <w:p w14:paraId="3379FA67" w14:textId="77777777" w:rsidR="003138EB" w:rsidRPr="001572B2" w:rsidRDefault="003138EB" w:rsidP="00640E3D">
            <w:pPr>
              <w:spacing w:after="0" w:line="240" w:lineRule="auto"/>
              <w:jc w:val="both"/>
              <w:rPr>
                <w:sz w:val="24"/>
                <w:szCs w:val="24"/>
                <w:shd w:val="clear" w:color="auto" w:fill="FFFFFF"/>
              </w:rPr>
            </w:pPr>
            <w:r w:rsidRPr="001572B2">
              <w:rPr>
                <w:rStyle w:val="afc"/>
                <w:i w:val="0"/>
                <w:iCs w:val="0"/>
                <w:sz w:val="24"/>
                <w:szCs w:val="24"/>
              </w:rPr>
              <w:t>ГОСТ</w:t>
            </w:r>
            <w:r w:rsidRPr="001572B2">
              <w:rPr>
                <w:sz w:val="24"/>
                <w:szCs w:val="24"/>
              </w:rPr>
              <w:t xml:space="preserve"> </w:t>
            </w:r>
            <w:r w:rsidRPr="001572B2">
              <w:rPr>
                <w:sz w:val="24"/>
                <w:szCs w:val="24"/>
                <w:shd w:val="clear" w:color="auto" w:fill="FFFFFF"/>
              </w:rPr>
              <w:t>17.8.1.01</w:t>
            </w:r>
          </w:p>
          <w:p w14:paraId="698802FA" w14:textId="77777777" w:rsidR="003138EB" w:rsidRPr="001572B2" w:rsidRDefault="003138EB" w:rsidP="00640E3D">
            <w:pPr>
              <w:spacing w:after="0" w:line="240" w:lineRule="auto"/>
              <w:jc w:val="both"/>
              <w:rPr>
                <w:sz w:val="24"/>
                <w:szCs w:val="24"/>
                <w:shd w:val="clear" w:color="auto" w:fill="FFFFFF"/>
              </w:rPr>
            </w:pPr>
            <w:r w:rsidRPr="001572B2">
              <w:rPr>
                <w:rStyle w:val="afc"/>
                <w:i w:val="0"/>
                <w:iCs w:val="0"/>
                <w:sz w:val="24"/>
                <w:szCs w:val="24"/>
              </w:rPr>
              <w:t>ГОСТ</w:t>
            </w:r>
            <w:r w:rsidRPr="001572B2">
              <w:rPr>
                <w:sz w:val="24"/>
                <w:szCs w:val="24"/>
              </w:rPr>
              <w:t xml:space="preserve"> </w:t>
            </w:r>
            <w:r w:rsidRPr="001572B2">
              <w:rPr>
                <w:sz w:val="24"/>
                <w:szCs w:val="24"/>
                <w:shd w:val="clear" w:color="auto" w:fill="FFFFFF"/>
              </w:rPr>
              <w:t xml:space="preserve">17.8.1.02 </w:t>
            </w:r>
          </w:p>
          <w:p w14:paraId="21E72E8D" w14:textId="77777777" w:rsidR="003138EB" w:rsidRPr="001572B2" w:rsidRDefault="003138EB" w:rsidP="00640E3D">
            <w:pPr>
              <w:spacing w:after="0" w:line="240" w:lineRule="auto"/>
              <w:jc w:val="both"/>
              <w:rPr>
                <w:rStyle w:val="af"/>
                <w:color w:val="auto"/>
                <w:u w:val="none"/>
                <w:shd w:val="clear" w:color="auto" w:fill="FFFFFF"/>
              </w:rPr>
            </w:pPr>
            <w:r w:rsidRPr="001572B2">
              <w:rPr>
                <w:rStyle w:val="af"/>
                <w:color w:val="auto"/>
                <w:sz w:val="24"/>
                <w:szCs w:val="24"/>
                <w:u w:val="none"/>
                <w:shd w:val="clear" w:color="auto" w:fill="FFFFFF"/>
              </w:rPr>
              <w:t>СП 502.1325800</w:t>
            </w:r>
            <w:r w:rsidRPr="001572B2">
              <w:rPr>
                <w:rStyle w:val="af"/>
                <w:color w:val="auto"/>
                <w:u w:val="none"/>
                <w:shd w:val="clear" w:color="auto" w:fill="FFFFFF"/>
              </w:rPr>
              <w:t xml:space="preserve"> </w:t>
            </w:r>
          </w:p>
          <w:p w14:paraId="3CF1A91F" w14:textId="77777777" w:rsidR="003138EB" w:rsidRPr="001572B2" w:rsidRDefault="003138EB" w:rsidP="00640E3D">
            <w:pPr>
              <w:spacing w:after="0" w:line="240" w:lineRule="auto"/>
              <w:jc w:val="both"/>
              <w:rPr>
                <w:rStyle w:val="af"/>
                <w:color w:val="auto"/>
                <w:u w:val="none"/>
                <w:shd w:val="clear" w:color="auto" w:fill="FFFFFF"/>
              </w:rPr>
            </w:pPr>
          </w:p>
          <w:p w14:paraId="1DF1D232" w14:textId="77777777" w:rsidR="003138EB" w:rsidRPr="001572B2" w:rsidRDefault="003138EB" w:rsidP="00640E3D">
            <w:pPr>
              <w:spacing w:after="0" w:line="240" w:lineRule="auto"/>
              <w:jc w:val="both"/>
              <w:rPr>
                <w:rStyle w:val="af"/>
                <w:color w:val="auto"/>
                <w:u w:val="none"/>
                <w:shd w:val="clear" w:color="auto" w:fill="FFFFFF"/>
              </w:rPr>
            </w:pPr>
          </w:p>
          <w:p w14:paraId="61198A06" w14:textId="77777777" w:rsidR="003138EB" w:rsidRPr="001572B2" w:rsidRDefault="003138EB" w:rsidP="00640E3D">
            <w:pPr>
              <w:spacing w:after="0" w:line="240" w:lineRule="auto"/>
              <w:jc w:val="both"/>
              <w:rPr>
                <w:rStyle w:val="af"/>
                <w:color w:val="auto"/>
                <w:u w:val="none"/>
              </w:rPr>
            </w:pPr>
          </w:p>
        </w:tc>
      </w:tr>
      <w:tr w:rsidR="001572B2" w:rsidRPr="001572B2" w14:paraId="1B24D8ED" w14:textId="77777777" w:rsidTr="00731ADC">
        <w:trPr>
          <w:trHeight w:val="1004"/>
        </w:trPr>
        <w:tc>
          <w:tcPr>
            <w:tcW w:w="1985" w:type="dxa"/>
            <w:tcBorders>
              <w:top w:val="single" w:sz="4" w:space="0" w:color="auto"/>
              <w:left w:val="single" w:sz="4" w:space="0" w:color="auto"/>
              <w:bottom w:val="single" w:sz="4" w:space="0" w:color="auto"/>
              <w:right w:val="single" w:sz="4" w:space="0" w:color="auto"/>
            </w:tcBorders>
            <w:hideMark/>
          </w:tcPr>
          <w:p w14:paraId="0B4A1FA6" w14:textId="77777777" w:rsidR="003138EB" w:rsidRPr="001572B2" w:rsidRDefault="003138EB" w:rsidP="00640E3D">
            <w:pPr>
              <w:spacing w:after="0" w:line="240" w:lineRule="auto"/>
              <w:jc w:val="both"/>
              <w:textAlignment w:val="baseline"/>
              <w:rPr>
                <w:sz w:val="24"/>
                <w:szCs w:val="24"/>
              </w:rPr>
            </w:pPr>
            <w:r w:rsidRPr="001572B2">
              <w:rPr>
                <w:sz w:val="24"/>
                <w:szCs w:val="24"/>
                <w:shd w:val="clear" w:color="auto" w:fill="FFFFFF"/>
              </w:rPr>
              <w:t>Шум, вибрация</w:t>
            </w:r>
          </w:p>
        </w:tc>
        <w:tc>
          <w:tcPr>
            <w:tcW w:w="2126" w:type="dxa"/>
            <w:tcBorders>
              <w:top w:val="single" w:sz="4" w:space="0" w:color="auto"/>
              <w:left w:val="single" w:sz="4" w:space="0" w:color="auto"/>
              <w:bottom w:val="single" w:sz="4" w:space="0" w:color="auto"/>
              <w:right w:val="single" w:sz="4" w:space="0" w:color="auto"/>
            </w:tcBorders>
            <w:hideMark/>
          </w:tcPr>
          <w:p w14:paraId="35ACECBC" w14:textId="77777777" w:rsidR="003138EB" w:rsidRPr="001572B2" w:rsidRDefault="003138EB" w:rsidP="00640E3D">
            <w:pPr>
              <w:spacing w:after="0" w:line="240" w:lineRule="auto"/>
              <w:jc w:val="both"/>
              <w:textAlignment w:val="baseline"/>
              <w:rPr>
                <w:sz w:val="24"/>
                <w:szCs w:val="24"/>
              </w:rPr>
            </w:pPr>
            <w:r w:rsidRPr="001572B2">
              <w:rPr>
                <w:sz w:val="24"/>
                <w:szCs w:val="24"/>
                <w:shd w:val="clear" w:color="auto" w:fill="FFFFFF"/>
              </w:rPr>
              <w:t xml:space="preserve">Уровень шума. вибрация </w:t>
            </w:r>
          </w:p>
        </w:tc>
        <w:tc>
          <w:tcPr>
            <w:tcW w:w="2977" w:type="dxa"/>
            <w:tcBorders>
              <w:top w:val="single" w:sz="4" w:space="0" w:color="auto"/>
              <w:left w:val="single" w:sz="4" w:space="0" w:color="auto"/>
              <w:bottom w:val="single" w:sz="4" w:space="0" w:color="auto"/>
              <w:right w:val="single" w:sz="4" w:space="0" w:color="auto"/>
            </w:tcBorders>
            <w:hideMark/>
          </w:tcPr>
          <w:p w14:paraId="4602C270"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 xml:space="preserve">Для зон тихого отдыха, детских игровых площадок </w:t>
            </w:r>
          </w:p>
        </w:tc>
        <w:tc>
          <w:tcPr>
            <w:tcW w:w="2695" w:type="dxa"/>
            <w:tcBorders>
              <w:top w:val="single" w:sz="4" w:space="0" w:color="auto"/>
              <w:left w:val="single" w:sz="4" w:space="0" w:color="auto"/>
              <w:bottom w:val="single" w:sz="4" w:space="0" w:color="auto"/>
              <w:right w:val="single" w:sz="4" w:space="0" w:color="auto"/>
            </w:tcBorders>
            <w:hideMark/>
          </w:tcPr>
          <w:p w14:paraId="72EA09DE" w14:textId="77777777" w:rsidR="003138EB" w:rsidRPr="001572B2" w:rsidRDefault="003138EB" w:rsidP="00640E3D">
            <w:pPr>
              <w:spacing w:after="0" w:line="240" w:lineRule="auto"/>
              <w:jc w:val="both"/>
              <w:textAlignment w:val="baseline"/>
              <w:rPr>
                <w:sz w:val="24"/>
                <w:szCs w:val="24"/>
                <w:shd w:val="clear" w:color="auto" w:fill="FFFFFF"/>
              </w:rPr>
            </w:pPr>
            <w:r w:rsidRPr="001572B2">
              <w:rPr>
                <w:rStyle w:val="af"/>
                <w:color w:val="auto"/>
                <w:sz w:val="24"/>
                <w:szCs w:val="24"/>
                <w:u w:val="none"/>
                <w:shd w:val="clear" w:color="auto" w:fill="FFFFFF"/>
              </w:rPr>
              <w:t>СП 51.13330</w:t>
            </w:r>
          </w:p>
          <w:p w14:paraId="178978EB"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 xml:space="preserve">СП 276.1325800 </w:t>
            </w:r>
          </w:p>
          <w:p w14:paraId="0FF09F2C"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СП 441.1325800</w:t>
            </w:r>
          </w:p>
          <w:p w14:paraId="1D171F9F"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 xml:space="preserve">ГОСТ 32957 </w:t>
            </w:r>
          </w:p>
        </w:tc>
      </w:tr>
      <w:tr w:rsidR="001572B2" w:rsidRPr="001572B2" w14:paraId="239CC6AE" w14:textId="77777777" w:rsidTr="00731ADC">
        <w:tc>
          <w:tcPr>
            <w:tcW w:w="1985" w:type="dxa"/>
            <w:tcBorders>
              <w:top w:val="single" w:sz="4" w:space="0" w:color="auto"/>
              <w:left w:val="single" w:sz="4" w:space="0" w:color="auto"/>
              <w:bottom w:val="single" w:sz="4" w:space="0" w:color="auto"/>
              <w:right w:val="single" w:sz="4" w:space="0" w:color="auto"/>
            </w:tcBorders>
            <w:hideMark/>
          </w:tcPr>
          <w:p w14:paraId="6FA2BE7B"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ЭМП</w:t>
            </w:r>
          </w:p>
        </w:tc>
        <w:tc>
          <w:tcPr>
            <w:tcW w:w="2126" w:type="dxa"/>
            <w:tcBorders>
              <w:top w:val="single" w:sz="4" w:space="0" w:color="auto"/>
              <w:left w:val="single" w:sz="4" w:space="0" w:color="auto"/>
              <w:bottom w:val="single" w:sz="4" w:space="0" w:color="auto"/>
              <w:right w:val="single" w:sz="4" w:space="0" w:color="auto"/>
            </w:tcBorders>
            <w:hideMark/>
          </w:tcPr>
          <w:p w14:paraId="51727256" w14:textId="77777777" w:rsidR="003138EB" w:rsidRPr="001572B2" w:rsidRDefault="003138EB" w:rsidP="00640E3D">
            <w:pPr>
              <w:spacing w:after="0" w:line="240" w:lineRule="auto"/>
              <w:jc w:val="both"/>
              <w:textAlignment w:val="baseline"/>
              <w:rPr>
                <w:sz w:val="24"/>
                <w:szCs w:val="24"/>
              </w:rPr>
            </w:pPr>
            <w:r w:rsidRPr="001572B2">
              <w:rPr>
                <w:sz w:val="24"/>
                <w:szCs w:val="24"/>
                <w:shd w:val="clear" w:color="auto" w:fill="FFFFFF"/>
              </w:rPr>
              <w:t>Интенсивность электромагнитного излучения</w:t>
            </w:r>
          </w:p>
        </w:tc>
        <w:tc>
          <w:tcPr>
            <w:tcW w:w="2977" w:type="dxa"/>
            <w:tcBorders>
              <w:top w:val="single" w:sz="4" w:space="0" w:color="auto"/>
              <w:left w:val="single" w:sz="4" w:space="0" w:color="auto"/>
              <w:bottom w:val="single" w:sz="4" w:space="0" w:color="auto"/>
              <w:right w:val="single" w:sz="4" w:space="0" w:color="auto"/>
            </w:tcBorders>
            <w:hideMark/>
          </w:tcPr>
          <w:p w14:paraId="2E993E9C" w14:textId="77777777" w:rsidR="001C03CE" w:rsidRPr="001572B2" w:rsidRDefault="003138EB" w:rsidP="001C03CE">
            <w:pPr>
              <w:spacing w:after="0" w:line="240" w:lineRule="auto"/>
              <w:contextualSpacing/>
              <w:jc w:val="both"/>
              <w:textAlignment w:val="baseline"/>
              <w:rPr>
                <w:sz w:val="24"/>
                <w:szCs w:val="24"/>
                <w:shd w:val="clear" w:color="auto" w:fill="FFFFFF"/>
              </w:rPr>
            </w:pPr>
            <w:r w:rsidRPr="001572B2">
              <w:rPr>
                <w:sz w:val="24"/>
                <w:szCs w:val="24"/>
                <w:shd w:val="clear" w:color="auto" w:fill="FFFFFF"/>
              </w:rPr>
              <w:t>ПДУ энергетических экспозиций ЭМП диапазона</w:t>
            </w:r>
          </w:p>
          <w:p w14:paraId="4803B9B1" w14:textId="3A4117A4" w:rsidR="003138EB" w:rsidRPr="001572B2" w:rsidRDefault="001C03CE" w:rsidP="001C03CE">
            <w:pPr>
              <w:spacing w:after="0" w:line="240" w:lineRule="auto"/>
              <w:contextualSpacing/>
              <w:jc w:val="both"/>
              <w:textAlignment w:val="baseline"/>
              <w:rPr>
                <w:sz w:val="24"/>
                <w:szCs w:val="24"/>
                <w:shd w:val="clear" w:color="auto" w:fill="FFFFFF"/>
              </w:rPr>
            </w:pPr>
            <w:r w:rsidRPr="001572B2">
              <w:rPr>
                <w:sz w:val="24"/>
                <w:szCs w:val="24"/>
                <w:shd w:val="clear" w:color="auto" w:fill="FFFFFF"/>
              </w:rPr>
              <w:t>ч</w:t>
            </w:r>
            <w:r w:rsidR="003138EB" w:rsidRPr="001572B2">
              <w:rPr>
                <w:sz w:val="24"/>
                <w:szCs w:val="24"/>
                <w:shd w:val="clear" w:color="auto" w:fill="FFFFFF"/>
              </w:rPr>
              <w:t>астот</w:t>
            </w:r>
            <w:r w:rsidRPr="001572B2">
              <w:rPr>
                <w:sz w:val="24"/>
                <w:szCs w:val="24"/>
                <w:shd w:val="clear" w:color="auto" w:fill="FFFFFF"/>
              </w:rPr>
              <w:t xml:space="preserve"> </w:t>
            </w:r>
            <w:r w:rsidR="003138EB" w:rsidRPr="001572B2">
              <w:rPr>
                <w:sz w:val="24"/>
                <w:szCs w:val="24"/>
                <w:shd w:val="clear" w:color="auto" w:fill="FFFFFF"/>
              </w:rPr>
              <w:t xml:space="preserve">30 кГц </w:t>
            </w:r>
            <w:r w:rsidR="00AF5EB8" w:rsidRPr="00AF5EB8">
              <w:rPr>
                <w:sz w:val="24"/>
                <w:szCs w:val="24"/>
              </w:rPr>
              <w:t>–</w:t>
            </w:r>
            <w:r w:rsidR="003138EB" w:rsidRPr="001572B2">
              <w:rPr>
                <w:sz w:val="24"/>
                <w:szCs w:val="24"/>
                <w:shd w:val="clear" w:color="auto" w:fill="FFFFFF"/>
              </w:rPr>
              <w:t xml:space="preserve"> 300 ГГц</w:t>
            </w:r>
          </w:p>
        </w:tc>
        <w:tc>
          <w:tcPr>
            <w:tcW w:w="2695" w:type="dxa"/>
            <w:tcBorders>
              <w:top w:val="single" w:sz="4" w:space="0" w:color="auto"/>
              <w:left w:val="single" w:sz="4" w:space="0" w:color="auto"/>
              <w:bottom w:val="single" w:sz="4" w:space="0" w:color="auto"/>
              <w:right w:val="single" w:sz="4" w:space="0" w:color="auto"/>
            </w:tcBorders>
            <w:hideMark/>
          </w:tcPr>
          <w:p w14:paraId="51F79F08" w14:textId="77777777" w:rsidR="003138EB" w:rsidRPr="001572B2" w:rsidRDefault="003138EB" w:rsidP="00640E3D">
            <w:pPr>
              <w:spacing w:after="0" w:line="240" w:lineRule="auto"/>
              <w:jc w:val="both"/>
              <w:textAlignment w:val="baseline"/>
              <w:rPr>
                <w:sz w:val="24"/>
                <w:szCs w:val="24"/>
                <w:shd w:val="clear" w:color="auto" w:fill="FFFFFF"/>
              </w:rPr>
            </w:pPr>
            <w:r w:rsidRPr="001572B2">
              <w:rPr>
                <w:sz w:val="24"/>
                <w:szCs w:val="24"/>
                <w:shd w:val="clear" w:color="auto" w:fill="FFFFFF"/>
              </w:rPr>
              <w:t xml:space="preserve">СанПиН 1.2.3685 </w:t>
            </w:r>
          </w:p>
        </w:tc>
      </w:tr>
    </w:tbl>
    <w:p w14:paraId="507ED3B5" w14:textId="4F814700" w:rsidR="003138EB" w:rsidRPr="001572B2" w:rsidRDefault="00A16DD9" w:rsidP="00A16DD9">
      <w:pPr>
        <w:jc w:val="right"/>
      </w:pPr>
      <w:r w:rsidRPr="001572B2">
        <w:t>»</w:t>
      </w:r>
      <w:r w:rsidR="00AF5EB8">
        <w:t>.</w:t>
      </w:r>
    </w:p>
    <w:p w14:paraId="7B134A6B" w14:textId="77777777" w:rsidR="00436A77" w:rsidRPr="001572B2" w:rsidRDefault="00436A77" w:rsidP="00436A77">
      <w:pPr>
        <w:spacing w:after="0" w:line="360" w:lineRule="auto"/>
        <w:ind w:firstLine="709"/>
        <w:jc w:val="both"/>
        <w:rPr>
          <w:b/>
        </w:rPr>
      </w:pPr>
      <w:r w:rsidRPr="001572B2">
        <w:rPr>
          <w:b/>
        </w:rPr>
        <w:lastRenderedPageBreak/>
        <w:t xml:space="preserve">Библиография </w:t>
      </w:r>
    </w:p>
    <w:p w14:paraId="2E1AE455" w14:textId="1D9C285B" w:rsidR="00436A77" w:rsidRPr="001572B2" w:rsidRDefault="00AF5EB8" w:rsidP="00436A77">
      <w:pPr>
        <w:spacing w:after="0" w:line="360" w:lineRule="auto"/>
        <w:ind w:firstLine="709"/>
        <w:jc w:val="both"/>
      </w:pPr>
      <w:r>
        <w:t xml:space="preserve">Библиографическая </w:t>
      </w:r>
      <w:r w:rsidR="00446DA5" w:rsidRPr="001572B2">
        <w:t xml:space="preserve">ссылка [11]. </w:t>
      </w:r>
      <w:r w:rsidR="00436A77" w:rsidRPr="001572B2">
        <w:t>Исключить.</w:t>
      </w:r>
    </w:p>
    <w:p w14:paraId="58B6554A" w14:textId="29B204F4" w:rsidR="00436A77" w:rsidRPr="001572B2" w:rsidRDefault="00436A77" w:rsidP="00436A77">
      <w:pPr>
        <w:spacing w:after="0" w:line="360" w:lineRule="auto"/>
        <w:ind w:firstLine="709"/>
        <w:jc w:val="both"/>
      </w:pPr>
      <w:r w:rsidRPr="001572B2">
        <w:t xml:space="preserve">Дополнить </w:t>
      </w:r>
      <w:r w:rsidR="00AF5EB8">
        <w:t>биб</w:t>
      </w:r>
      <w:r w:rsidR="00C5766C">
        <w:t>л</w:t>
      </w:r>
      <w:r w:rsidR="00AF5EB8">
        <w:t>иографическими</w:t>
      </w:r>
      <w:r w:rsidRPr="001572B2">
        <w:t xml:space="preserve"> ссылками [1</w:t>
      </w:r>
      <w:r w:rsidR="00031376" w:rsidRPr="001572B2">
        <w:t>4</w:t>
      </w:r>
      <w:r w:rsidRPr="001572B2">
        <w:t>]</w:t>
      </w:r>
      <w:r w:rsidR="00515E53" w:rsidRPr="001572B2">
        <w:t xml:space="preserve"> </w:t>
      </w:r>
      <w:r w:rsidR="00AF5EB8" w:rsidRPr="001572B2">
        <w:t>–</w:t>
      </w:r>
      <w:r w:rsidR="00515E53" w:rsidRPr="001572B2">
        <w:t xml:space="preserve"> </w:t>
      </w:r>
      <w:r w:rsidRPr="001572B2">
        <w:t>[</w:t>
      </w:r>
      <w:r w:rsidR="00436FE0" w:rsidRPr="001572B2">
        <w:t>2</w:t>
      </w:r>
      <w:r w:rsidR="00731ADC">
        <w:t>5</w:t>
      </w:r>
      <w:r w:rsidRPr="001572B2">
        <w:t>]</w:t>
      </w:r>
      <w:r w:rsidR="00844B4E" w:rsidRPr="001572B2">
        <w:t xml:space="preserve"> в следующей редакции:</w:t>
      </w:r>
    </w:p>
    <w:p w14:paraId="5AA20AF0" w14:textId="5D74EA86" w:rsidR="00740E8E" w:rsidRPr="00C5766C" w:rsidRDefault="00A05CEE" w:rsidP="00740E8E">
      <w:pPr>
        <w:spacing w:after="0" w:line="360" w:lineRule="auto"/>
        <w:ind w:firstLine="709"/>
        <w:jc w:val="both"/>
      </w:pPr>
      <w:r w:rsidRPr="001572B2">
        <w:t>«</w:t>
      </w:r>
      <w:r w:rsidR="00740E8E" w:rsidRPr="001572B2">
        <w:t>[</w:t>
      </w:r>
      <w:r w:rsidR="00740E8E" w:rsidRPr="001572B2">
        <w:rPr>
          <w:bCs/>
        </w:rPr>
        <w:t>14</w:t>
      </w:r>
      <w:r w:rsidR="00740E8E" w:rsidRPr="001572B2">
        <w:t xml:space="preserve">] Федеральный закон от 03 июля 2016 г. № 353-ФЗ «О внесении </w:t>
      </w:r>
      <w:r w:rsidR="00740E8E" w:rsidRPr="00C5766C">
        <w:t>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w:t>
      </w:r>
    </w:p>
    <w:p w14:paraId="433E9B44" w14:textId="632715BD" w:rsidR="003C3DA5" w:rsidRPr="00C5766C" w:rsidRDefault="00FE49AC" w:rsidP="003C3DA5">
      <w:pPr>
        <w:spacing w:after="0" w:line="360" w:lineRule="auto"/>
        <w:ind w:firstLine="709"/>
        <w:jc w:val="both"/>
      </w:pPr>
      <w:r w:rsidRPr="00C5766C">
        <w:t>[</w:t>
      </w:r>
      <w:r w:rsidRPr="00C5766C">
        <w:rPr>
          <w:bCs/>
        </w:rPr>
        <w:t>15</w:t>
      </w:r>
      <w:r w:rsidRPr="00C5766C">
        <w:t xml:space="preserve">] </w:t>
      </w:r>
      <w:r w:rsidR="003C3DA5" w:rsidRPr="00C5766C">
        <w:t xml:space="preserve">Приказ </w:t>
      </w:r>
      <w:r w:rsidR="003C3DA5" w:rsidRPr="00C5766C">
        <w:rPr>
          <w:bCs/>
        </w:rPr>
        <w:t>Министерства природных ресурсов и экологии Российской Федерации</w:t>
      </w:r>
      <w:r w:rsidR="003C3DA5" w:rsidRPr="00C5766C">
        <w:t xml:space="preserve"> от 09 ноября 2020 г. №908 «Об утверждении Правил использования лесов для осуществления рекреационной деятельности»</w:t>
      </w:r>
    </w:p>
    <w:p w14:paraId="423F15E8" w14:textId="37471640" w:rsidR="00FE49AC" w:rsidRPr="00C5766C" w:rsidRDefault="003C3DA5" w:rsidP="00FE49AC">
      <w:pPr>
        <w:spacing w:after="0" w:line="360" w:lineRule="auto"/>
        <w:ind w:firstLine="709"/>
        <w:jc w:val="both"/>
        <w:rPr>
          <w:bCs/>
          <w:iCs/>
          <w:spacing w:val="-4"/>
        </w:rPr>
      </w:pPr>
      <w:r w:rsidRPr="00C5766C">
        <w:t xml:space="preserve"> </w:t>
      </w:r>
      <w:r w:rsidR="00FE49AC" w:rsidRPr="00C5766C">
        <w:t>[</w:t>
      </w:r>
      <w:r w:rsidR="00FE49AC" w:rsidRPr="00C5766C">
        <w:rPr>
          <w:bCs/>
        </w:rPr>
        <w:t>16</w:t>
      </w:r>
      <w:r w:rsidR="00FE49AC" w:rsidRPr="00C5766C">
        <w:t xml:space="preserve">] </w:t>
      </w:r>
      <w:r w:rsidR="00FE49AC" w:rsidRPr="00C5766C">
        <w:rPr>
          <w:bCs/>
        </w:rPr>
        <w:t xml:space="preserve">Приказ Министерства природных ресурсов и экологии Российской Федерации от </w:t>
      </w:r>
      <w:r w:rsidR="00FE49AC" w:rsidRPr="00C5766C">
        <w:rPr>
          <w:bCs/>
          <w:iCs/>
          <w:spacing w:val="-4"/>
        </w:rPr>
        <w:t xml:space="preserve">29 марта 2018 г. №122 «Об утверждении </w:t>
      </w:r>
      <w:proofErr w:type="spellStart"/>
      <w:r w:rsidR="00FE49AC" w:rsidRPr="00C5766C">
        <w:rPr>
          <w:bCs/>
          <w:iCs/>
          <w:spacing w:val="-4"/>
        </w:rPr>
        <w:t>Лесоустраительной</w:t>
      </w:r>
      <w:proofErr w:type="spellEnd"/>
      <w:r w:rsidR="00FE49AC" w:rsidRPr="00C5766C">
        <w:rPr>
          <w:bCs/>
          <w:iCs/>
          <w:spacing w:val="-4"/>
        </w:rPr>
        <w:t xml:space="preserve"> инструкции»</w:t>
      </w:r>
    </w:p>
    <w:p w14:paraId="40D8C967" w14:textId="6DEF2A18" w:rsidR="00FE49AC" w:rsidRPr="001572B2" w:rsidRDefault="00436A77" w:rsidP="00FE49AC">
      <w:pPr>
        <w:spacing w:after="0" w:line="360" w:lineRule="auto"/>
        <w:ind w:firstLine="709"/>
        <w:jc w:val="both"/>
        <w:rPr>
          <w:bCs/>
        </w:rPr>
      </w:pPr>
      <w:r w:rsidRPr="00C5766C">
        <w:t xml:space="preserve"> </w:t>
      </w:r>
      <w:r w:rsidR="00FE49AC" w:rsidRPr="00C5766C">
        <w:t>[</w:t>
      </w:r>
      <w:r w:rsidR="00FE49AC" w:rsidRPr="00C5766C">
        <w:rPr>
          <w:bCs/>
        </w:rPr>
        <w:t>17</w:t>
      </w:r>
      <w:r w:rsidR="00FE49AC" w:rsidRPr="00C5766C">
        <w:t xml:space="preserve">] </w:t>
      </w:r>
      <w:r w:rsidR="00FE49AC" w:rsidRPr="00C5766C">
        <w:rPr>
          <w:bCs/>
        </w:rPr>
        <w:t xml:space="preserve">Приказ Министерства природных ресурсов и экологии Российской </w:t>
      </w:r>
      <w:r w:rsidR="00FE49AC" w:rsidRPr="001572B2">
        <w:rPr>
          <w:bCs/>
        </w:rPr>
        <w:t xml:space="preserve">Федерации от 12 мая 2020 г. № 270 «О внесении изменений в </w:t>
      </w:r>
      <w:proofErr w:type="spellStart"/>
      <w:r w:rsidR="00FE49AC" w:rsidRPr="001572B2">
        <w:rPr>
          <w:bCs/>
        </w:rPr>
        <w:t>Лесоустраительную</w:t>
      </w:r>
      <w:proofErr w:type="spellEnd"/>
      <w:r w:rsidR="00FE49AC" w:rsidRPr="001572B2">
        <w:rPr>
          <w:bCs/>
        </w:rPr>
        <w:t xml:space="preserve"> инструкцию, утвержденную приказом Минприроды России от 29 марта 2018 г. № 122»</w:t>
      </w:r>
    </w:p>
    <w:p w14:paraId="7829EB20" w14:textId="1D94DD83" w:rsidR="00FE49AC" w:rsidRPr="00C5766C" w:rsidRDefault="00FE49AC" w:rsidP="00FE49AC">
      <w:pPr>
        <w:spacing w:after="0" w:line="360" w:lineRule="auto"/>
        <w:ind w:firstLine="709"/>
        <w:jc w:val="both"/>
        <w:rPr>
          <w:bCs/>
        </w:rPr>
      </w:pPr>
      <w:r w:rsidRPr="001572B2">
        <w:t>[</w:t>
      </w:r>
      <w:r w:rsidRPr="001572B2">
        <w:rPr>
          <w:bCs/>
        </w:rPr>
        <w:t>18</w:t>
      </w:r>
      <w:r w:rsidRPr="001572B2">
        <w:t xml:space="preserve">] </w:t>
      </w:r>
      <w:r w:rsidRPr="001572B2">
        <w:rPr>
          <w:bCs/>
        </w:rPr>
        <w:t xml:space="preserve">Приказ Министерства природных ресурсов и экологии Российской Федерации от 18 августа 2014 г. № 367 «Об утверждении Перечня </w:t>
      </w:r>
      <w:r w:rsidRPr="00C5766C">
        <w:rPr>
          <w:bCs/>
        </w:rPr>
        <w:t>лесорастительных зон Российской Федерации и Перечня лесных районов Российской Федерации»</w:t>
      </w:r>
    </w:p>
    <w:p w14:paraId="088DE85F" w14:textId="6FCDAA1E" w:rsidR="00DF01FE" w:rsidRPr="00C5766C" w:rsidRDefault="002D567C" w:rsidP="00DF01FE">
      <w:pPr>
        <w:spacing w:after="0" w:line="360" w:lineRule="auto"/>
        <w:ind w:firstLine="709"/>
        <w:jc w:val="both"/>
        <w:rPr>
          <w:bCs/>
        </w:rPr>
      </w:pPr>
      <w:r w:rsidRPr="00C5766C">
        <w:t>[</w:t>
      </w:r>
      <w:r w:rsidRPr="00C5766C">
        <w:rPr>
          <w:bCs/>
        </w:rPr>
        <w:t>19</w:t>
      </w:r>
      <w:r w:rsidRPr="00C5766C">
        <w:t xml:space="preserve">] </w:t>
      </w:r>
      <w:r w:rsidR="00DF01FE" w:rsidRPr="00C5766C">
        <w:t>Федеральный закон от 27 декабря 2018 г. № 498-ФЗ «Об ответственном обращении с животными и о внесении изменений в отдельные законодательные акты Российской Федерации»</w:t>
      </w:r>
    </w:p>
    <w:p w14:paraId="1A35B2BD" w14:textId="763A88BF" w:rsidR="00B96BFE" w:rsidRPr="00C5766C" w:rsidRDefault="00B96BFE" w:rsidP="00B96BFE">
      <w:pPr>
        <w:spacing w:after="0" w:line="360" w:lineRule="auto"/>
        <w:ind w:firstLine="709"/>
        <w:jc w:val="both"/>
        <w:rPr>
          <w:bCs/>
        </w:rPr>
      </w:pPr>
      <w:r w:rsidRPr="00C5766C">
        <w:t>[</w:t>
      </w:r>
      <w:r w:rsidR="00DF01FE" w:rsidRPr="00C5766C">
        <w:t>20</w:t>
      </w:r>
      <w:r w:rsidRPr="00C5766C">
        <w:t xml:space="preserve">] </w:t>
      </w:r>
      <w:r w:rsidRPr="00C5766C">
        <w:rPr>
          <w:bCs/>
        </w:rPr>
        <w:t>ТР ЕАЭС 038/2016 Технический регламент Евразийского экономического союза «О безопасности аттракционов»</w:t>
      </w:r>
    </w:p>
    <w:p w14:paraId="5604DEBE" w14:textId="0344D073" w:rsidR="002E12C0" w:rsidRPr="00C5766C" w:rsidRDefault="002E12C0" w:rsidP="002E12C0">
      <w:pPr>
        <w:spacing w:after="0" w:line="360" w:lineRule="auto"/>
        <w:ind w:firstLine="709"/>
        <w:jc w:val="both"/>
      </w:pPr>
      <w:r w:rsidRPr="00C5766C">
        <w:t>[</w:t>
      </w:r>
      <w:r w:rsidR="00DF01FE" w:rsidRPr="00C5766C">
        <w:t>21</w:t>
      </w:r>
      <w:r w:rsidRPr="00C5766C">
        <w:t xml:space="preserve">] Постановление Правительства </w:t>
      </w:r>
      <w:r w:rsidRPr="00C5766C">
        <w:rPr>
          <w:bCs/>
        </w:rPr>
        <w:t>Российской Федерации</w:t>
      </w:r>
      <w:r w:rsidRPr="00C5766C">
        <w:t xml:space="preserve"> от 07 октября 2020 г. № 1614 «Об утверждении Правил пожарной безопасности в лесах»</w:t>
      </w:r>
    </w:p>
    <w:p w14:paraId="62FFA0A0" w14:textId="01FD6B7A" w:rsidR="00AB116E" w:rsidRPr="00C5766C" w:rsidRDefault="00436FE0" w:rsidP="00AB116E">
      <w:pPr>
        <w:spacing w:after="0" w:line="360" w:lineRule="auto"/>
        <w:ind w:firstLine="709"/>
        <w:jc w:val="both"/>
        <w:rPr>
          <w:bCs/>
        </w:rPr>
      </w:pPr>
      <w:r w:rsidRPr="00C5766C">
        <w:lastRenderedPageBreak/>
        <w:t xml:space="preserve"> </w:t>
      </w:r>
      <w:r w:rsidR="00AB116E" w:rsidRPr="00C5766C">
        <w:t>[</w:t>
      </w:r>
      <w:r w:rsidR="00DF01FE" w:rsidRPr="00C5766C">
        <w:t>22</w:t>
      </w:r>
      <w:r w:rsidR="00AB116E" w:rsidRPr="00C5766C">
        <w:t xml:space="preserve">] </w:t>
      </w:r>
      <w:r w:rsidR="00AB116E" w:rsidRPr="00C5766C">
        <w:rPr>
          <w:bCs/>
          <w:shd w:val="clear" w:color="auto" w:fill="FFFFFF"/>
        </w:rPr>
        <w:t>П</w:t>
      </w:r>
      <w:r w:rsidR="00AB116E" w:rsidRPr="00C5766C">
        <w:rPr>
          <w:bCs/>
        </w:rPr>
        <w:t>риказ Федеральной службы по экологическому, технологическому и атомному надзору от 13 ноября 2020 г. № 441 «Об утверждении федеральных норм и правил в области промышленной безопасности «Правила безопасности пассажирских канатных дорог и фуникулеров»</w:t>
      </w:r>
    </w:p>
    <w:p w14:paraId="65F2CB80" w14:textId="7210D46D" w:rsidR="00B01EF2" w:rsidRPr="00C5766C" w:rsidRDefault="00C313EC" w:rsidP="00436A77">
      <w:pPr>
        <w:spacing w:after="0" w:line="360" w:lineRule="auto"/>
        <w:ind w:firstLine="709"/>
        <w:jc w:val="both"/>
      </w:pPr>
      <w:r w:rsidRPr="00C5766C">
        <w:t>[</w:t>
      </w:r>
      <w:r w:rsidR="00DF01FE" w:rsidRPr="00C5766C">
        <w:t>23</w:t>
      </w:r>
      <w:r w:rsidRPr="00C5766C">
        <w:t xml:space="preserve">] </w:t>
      </w:r>
      <w:r w:rsidR="00B01EF2" w:rsidRPr="00C5766C">
        <w:t xml:space="preserve">Федеральный закон от 10 января 2002 г. № 7-ФЗ «Об охране окружающей среды» </w:t>
      </w:r>
    </w:p>
    <w:p w14:paraId="2E75E29D" w14:textId="0AB257C7" w:rsidR="00515E53" w:rsidRPr="00C5766C" w:rsidRDefault="00C313EC" w:rsidP="00515E53">
      <w:pPr>
        <w:spacing w:after="0" w:line="360" w:lineRule="auto"/>
        <w:ind w:firstLine="709"/>
        <w:jc w:val="both"/>
      </w:pPr>
      <w:r w:rsidRPr="00C5766C">
        <w:t>[</w:t>
      </w:r>
      <w:r w:rsidR="00DF01FE" w:rsidRPr="00C5766C">
        <w:rPr>
          <w:bCs/>
        </w:rPr>
        <w:t>24</w:t>
      </w:r>
      <w:r w:rsidRPr="00C5766C">
        <w:t xml:space="preserve">] </w:t>
      </w:r>
      <w:r w:rsidR="00B01EF2" w:rsidRPr="00C5766C">
        <w:t>Федеральный закон от 30 марта 1999 г. № 52-ФЗ «О санитарно-эпидемиологическом благополучии населения»</w:t>
      </w:r>
    </w:p>
    <w:p w14:paraId="1CC527FD" w14:textId="76DE14C7" w:rsidR="000E6871" w:rsidRPr="00C5766C" w:rsidRDefault="000E6871" w:rsidP="000E6871">
      <w:pPr>
        <w:spacing w:after="0" w:line="360" w:lineRule="auto"/>
        <w:ind w:firstLine="709"/>
        <w:jc w:val="both"/>
      </w:pPr>
      <w:r w:rsidRPr="00C5766C">
        <w:t>[</w:t>
      </w:r>
      <w:r w:rsidR="00DF01FE" w:rsidRPr="00C5766C">
        <w:t>25</w:t>
      </w:r>
      <w:r w:rsidRPr="00C5766C">
        <w:t>] Приказ Минприроды России от 06 июня 2017 г. № 273 «Об утверждении методов расчетов рассеивания выбросов вредных (загрязняющих) веществ в атмосферном воздух»</w:t>
      </w:r>
    </w:p>
    <w:p w14:paraId="5A27792E" w14:textId="77777777" w:rsidR="007F44B8" w:rsidRDefault="007F44B8" w:rsidP="002E29B6">
      <w:pPr>
        <w:spacing w:after="0" w:line="360" w:lineRule="auto"/>
        <w:ind w:firstLine="709"/>
        <w:jc w:val="both"/>
        <w:rPr>
          <w:bCs/>
        </w:rPr>
      </w:pPr>
    </w:p>
    <w:p w14:paraId="2D74D8A3" w14:textId="77777777" w:rsidR="00731ADC" w:rsidRPr="001572B2" w:rsidRDefault="00731ADC" w:rsidP="002E29B6">
      <w:pPr>
        <w:spacing w:after="0" w:line="360" w:lineRule="auto"/>
        <w:ind w:firstLine="709"/>
        <w:jc w:val="both"/>
        <w:rPr>
          <w:bCs/>
        </w:rPr>
      </w:pPr>
    </w:p>
    <w:p w14:paraId="6974CFE0" w14:textId="77777777" w:rsidR="002E29B6" w:rsidRPr="00C5766C" w:rsidRDefault="002E29B6" w:rsidP="002E29B6">
      <w:pPr>
        <w:spacing w:after="0" w:line="360" w:lineRule="auto"/>
        <w:ind w:firstLine="709"/>
        <w:jc w:val="both"/>
        <w:rPr>
          <w:bCs/>
        </w:rPr>
      </w:pPr>
      <w:r w:rsidRPr="001572B2">
        <w:rPr>
          <w:bCs/>
        </w:rPr>
        <w:t>Ключевые слова. Изложить в следующей редакции:</w:t>
      </w:r>
    </w:p>
    <w:p w14:paraId="4157C494" w14:textId="36028B46" w:rsidR="002E29B6" w:rsidRPr="00731ADC" w:rsidRDefault="002E29B6" w:rsidP="002E29B6">
      <w:pPr>
        <w:spacing w:after="0" w:line="360" w:lineRule="auto"/>
        <w:ind w:firstLine="709"/>
        <w:jc w:val="both"/>
      </w:pPr>
      <w:r w:rsidRPr="00C5766C">
        <w:t xml:space="preserve">«Ключевые слова: </w:t>
      </w:r>
      <w:r w:rsidR="0026021F" w:rsidRPr="00C5766C">
        <w:t>п</w:t>
      </w:r>
      <w:r w:rsidRPr="00C5766C">
        <w:t xml:space="preserve">арки, </w:t>
      </w:r>
      <w:r w:rsidRPr="00731ADC">
        <w:t xml:space="preserve">лесопарки, ООПТ, </w:t>
      </w:r>
      <w:r w:rsidR="00DF01FE" w:rsidRPr="00731ADC">
        <w:t xml:space="preserve">природный </w:t>
      </w:r>
      <w:r w:rsidR="0026021F" w:rsidRPr="00731ADC">
        <w:t xml:space="preserve">каркас, функционально-планировочный каркас, </w:t>
      </w:r>
      <w:r w:rsidR="00BA7A39" w:rsidRPr="00731ADC">
        <w:t xml:space="preserve">классификация парков, </w:t>
      </w:r>
      <w:r w:rsidRPr="00731ADC">
        <w:t>дорожно-</w:t>
      </w:r>
      <w:proofErr w:type="spellStart"/>
      <w:r w:rsidRPr="00731ADC">
        <w:t>тропиночная</w:t>
      </w:r>
      <w:proofErr w:type="spellEnd"/>
      <w:r w:rsidRPr="00731ADC">
        <w:t xml:space="preserve"> сеть, парковые дороги, </w:t>
      </w:r>
      <w:r w:rsidR="00BA7A39" w:rsidRPr="00731ADC">
        <w:t>алле</w:t>
      </w:r>
      <w:r w:rsidR="00DF01FE" w:rsidRPr="00731ADC">
        <w:t>и</w:t>
      </w:r>
      <w:r w:rsidR="00BA7A39" w:rsidRPr="00731ADC">
        <w:t xml:space="preserve">, </w:t>
      </w:r>
      <w:r w:rsidR="0026021F" w:rsidRPr="00731ADC">
        <w:t xml:space="preserve">тропы, </w:t>
      </w:r>
      <w:r w:rsidRPr="00731ADC">
        <w:t>благоустройство территории, инженерная подготовка, архитектурно-планировочная организация, малые архитектурные формы</w:t>
      </w:r>
      <w:r w:rsidR="00BA7A39" w:rsidRPr="00731ADC">
        <w:t xml:space="preserve">, </w:t>
      </w:r>
      <w:r w:rsidR="00502830" w:rsidRPr="00731ADC">
        <w:t xml:space="preserve">экологические показатели </w:t>
      </w:r>
      <w:r w:rsidR="00BA7A39" w:rsidRPr="00731ADC">
        <w:t>охран</w:t>
      </w:r>
      <w:r w:rsidR="00502830" w:rsidRPr="00731ADC">
        <w:t>ы</w:t>
      </w:r>
      <w:r w:rsidR="00BA7A39" w:rsidRPr="00731ADC">
        <w:t xml:space="preserve"> окружающей среды</w:t>
      </w:r>
      <w:r w:rsidR="00ED2BAD" w:rsidRPr="00731ADC">
        <w:t>.».</w:t>
      </w:r>
    </w:p>
    <w:p w14:paraId="3F94FA29" w14:textId="77777777" w:rsidR="0083208E" w:rsidRDefault="0083208E" w:rsidP="002E29B6">
      <w:pPr>
        <w:spacing w:after="0" w:line="360" w:lineRule="auto"/>
        <w:ind w:firstLine="709"/>
        <w:jc w:val="both"/>
      </w:pPr>
    </w:p>
    <w:p w14:paraId="1AA5C6C3" w14:textId="77777777" w:rsidR="000A1BA9" w:rsidRDefault="000A1BA9" w:rsidP="002E29B6">
      <w:pPr>
        <w:spacing w:after="0" w:line="360" w:lineRule="auto"/>
        <w:ind w:firstLine="709"/>
        <w:jc w:val="both"/>
      </w:pPr>
    </w:p>
    <w:p w14:paraId="64C6E182" w14:textId="77777777" w:rsidR="000A1BA9" w:rsidRDefault="000A1BA9" w:rsidP="002E29B6">
      <w:pPr>
        <w:spacing w:after="0" w:line="360" w:lineRule="auto"/>
        <w:ind w:firstLine="709"/>
        <w:jc w:val="both"/>
      </w:pPr>
    </w:p>
    <w:p w14:paraId="3CC61AAF" w14:textId="77777777" w:rsidR="000A1BA9" w:rsidRDefault="000A1BA9" w:rsidP="002E29B6">
      <w:pPr>
        <w:spacing w:after="0" w:line="360" w:lineRule="auto"/>
        <w:ind w:firstLine="709"/>
        <w:jc w:val="both"/>
      </w:pPr>
    </w:p>
    <w:p w14:paraId="16FA78FA" w14:textId="77777777" w:rsidR="000A1BA9" w:rsidRDefault="000A1BA9" w:rsidP="002E29B6">
      <w:pPr>
        <w:spacing w:after="0" w:line="360" w:lineRule="auto"/>
        <w:ind w:firstLine="709"/>
        <w:jc w:val="both"/>
      </w:pPr>
    </w:p>
    <w:p w14:paraId="21FFDAA6" w14:textId="77777777" w:rsidR="000A1BA9" w:rsidRDefault="000A1BA9" w:rsidP="002E29B6">
      <w:pPr>
        <w:spacing w:after="0" w:line="360" w:lineRule="auto"/>
        <w:ind w:firstLine="709"/>
        <w:jc w:val="both"/>
      </w:pPr>
    </w:p>
    <w:p w14:paraId="6F73E53F" w14:textId="77777777" w:rsidR="000A1BA9" w:rsidRDefault="000A1BA9" w:rsidP="002E29B6">
      <w:pPr>
        <w:spacing w:after="0" w:line="360" w:lineRule="auto"/>
        <w:ind w:firstLine="709"/>
        <w:jc w:val="both"/>
      </w:pPr>
    </w:p>
    <w:p w14:paraId="537FAE3C" w14:textId="77777777" w:rsidR="00A31974" w:rsidRPr="001572B2" w:rsidRDefault="00A31974" w:rsidP="002E29B6">
      <w:pPr>
        <w:spacing w:after="0" w:line="360" w:lineRule="auto"/>
        <w:ind w:firstLine="709"/>
        <w:jc w:val="both"/>
      </w:pPr>
    </w:p>
    <w:p w14:paraId="78778357" w14:textId="77777777" w:rsidR="00D66E14" w:rsidRPr="001572B2" w:rsidRDefault="00D66E14" w:rsidP="00D66E14">
      <w:pPr>
        <w:pStyle w:val="af3"/>
        <w:jc w:val="both"/>
        <w:rPr>
          <w:rFonts w:ascii="Times New Roman" w:hAnsi="Times New Roman"/>
          <w:sz w:val="28"/>
          <w:szCs w:val="28"/>
        </w:rPr>
      </w:pPr>
    </w:p>
    <w:p w14:paraId="1BF6A049" w14:textId="77777777" w:rsidR="00D66E14" w:rsidRPr="001572B2" w:rsidRDefault="00D66E14" w:rsidP="00D66E14">
      <w:pPr>
        <w:pStyle w:val="af3"/>
        <w:pBdr>
          <w:top w:val="single" w:sz="4" w:space="1" w:color="auto"/>
        </w:pBdr>
        <w:jc w:val="both"/>
        <w:rPr>
          <w:rFonts w:ascii="Times New Roman" w:eastAsiaTheme="minorHAnsi" w:hAnsi="Times New Roman"/>
          <w:sz w:val="28"/>
          <w:szCs w:val="28"/>
        </w:rPr>
      </w:pPr>
      <w:r w:rsidRPr="001572B2">
        <w:rPr>
          <w:rFonts w:ascii="Times New Roman" w:hAnsi="Times New Roman"/>
          <w:sz w:val="28"/>
          <w:szCs w:val="28"/>
        </w:rPr>
        <w:t>УДК                                                                                                    ОКС 91.020</w:t>
      </w:r>
    </w:p>
    <w:p w14:paraId="5F6FD7C6" w14:textId="77777777" w:rsidR="00D66E14" w:rsidRPr="001572B2" w:rsidRDefault="00D66E14" w:rsidP="00D66E14">
      <w:pPr>
        <w:pStyle w:val="af3"/>
        <w:jc w:val="both"/>
        <w:rPr>
          <w:rFonts w:ascii="Times New Roman" w:hAnsi="Times New Roman"/>
          <w:sz w:val="28"/>
          <w:szCs w:val="28"/>
        </w:rPr>
      </w:pPr>
    </w:p>
    <w:p w14:paraId="3FD3157C" w14:textId="347D3922" w:rsidR="00DF01FE" w:rsidRPr="001572B2" w:rsidRDefault="00DF01FE" w:rsidP="00DF01FE">
      <w:pPr>
        <w:pBdr>
          <w:bottom w:val="single" w:sz="12" w:space="1" w:color="auto"/>
        </w:pBdr>
        <w:spacing w:after="0" w:line="360" w:lineRule="auto"/>
        <w:ind w:firstLine="709"/>
        <w:jc w:val="both"/>
      </w:pPr>
      <w:r w:rsidRPr="001572B2">
        <w:t>Ключевые слова: парки, лесопарки</w:t>
      </w:r>
      <w:r w:rsidRPr="00C5766C">
        <w:t>, ООПТ, природный каркас, функционально-планировочный каркас, классификация парков, дорожно-</w:t>
      </w:r>
      <w:proofErr w:type="spellStart"/>
      <w:r w:rsidRPr="00C5766C">
        <w:t>тропиночная</w:t>
      </w:r>
      <w:proofErr w:type="spellEnd"/>
      <w:r w:rsidRPr="00C5766C">
        <w:t xml:space="preserve"> сеть, парковые дороги, аллеи, тропы, благоустройство территории, инженерная подготовка, архитектурно-планировочная </w:t>
      </w:r>
      <w:r w:rsidRPr="001572B2">
        <w:t>организация, малые архитектурные формы, экологические показатели охраны окружающей среды</w:t>
      </w:r>
    </w:p>
    <w:p w14:paraId="24D3D67C" w14:textId="77777777" w:rsidR="00A16DD9" w:rsidRPr="001572B2" w:rsidRDefault="00A16DD9" w:rsidP="002E29B6">
      <w:pPr>
        <w:spacing w:after="0" w:line="360" w:lineRule="auto"/>
        <w:ind w:firstLine="709"/>
        <w:jc w:val="both"/>
      </w:pPr>
    </w:p>
    <w:p w14:paraId="6DD81535" w14:textId="77777777" w:rsidR="00A16DD9" w:rsidRPr="001572B2" w:rsidRDefault="00A16DD9" w:rsidP="002E29B6">
      <w:pPr>
        <w:spacing w:after="0" w:line="360" w:lineRule="auto"/>
        <w:ind w:firstLine="709"/>
        <w:jc w:val="both"/>
      </w:pPr>
    </w:p>
    <w:p w14:paraId="15B27B02" w14:textId="68991E08" w:rsidR="00A16DD9" w:rsidRPr="001572B2" w:rsidRDefault="00A16DD9" w:rsidP="002E29B6">
      <w:pPr>
        <w:spacing w:after="0" w:line="360" w:lineRule="auto"/>
        <w:ind w:firstLine="709"/>
        <w:jc w:val="both"/>
      </w:pPr>
      <w:r w:rsidRPr="001572B2">
        <w:t>ИСПОЛНИТЕЛЬ</w:t>
      </w:r>
    </w:p>
    <w:p w14:paraId="552207CD" w14:textId="6A16212F" w:rsidR="00A16DD9" w:rsidRPr="001572B2" w:rsidRDefault="00A16DD9" w:rsidP="002E29B6">
      <w:pPr>
        <w:spacing w:after="0" w:line="360" w:lineRule="auto"/>
        <w:ind w:firstLine="709"/>
        <w:jc w:val="both"/>
      </w:pPr>
      <w:r w:rsidRPr="001572B2">
        <w:t>АО «</w:t>
      </w:r>
      <w:proofErr w:type="spellStart"/>
      <w:r w:rsidRPr="001572B2">
        <w:t>ЦНИИПромзданий</w:t>
      </w:r>
      <w:proofErr w:type="spellEnd"/>
      <w:r w:rsidRPr="001572B2">
        <w:t>»</w:t>
      </w:r>
    </w:p>
    <w:p w14:paraId="1D690CA7" w14:textId="77777777" w:rsidR="0083208E" w:rsidRDefault="0083208E" w:rsidP="002E29B6">
      <w:pPr>
        <w:spacing w:after="0" w:line="360" w:lineRule="auto"/>
        <w:ind w:firstLine="709"/>
        <w:jc w:val="both"/>
      </w:pPr>
    </w:p>
    <w:tbl>
      <w:tblPr>
        <w:tblW w:w="9691" w:type="dxa"/>
        <w:jc w:val="center"/>
        <w:tblLook w:val="04A0" w:firstRow="1" w:lastRow="0" w:firstColumn="1" w:lastColumn="0" w:noHBand="0" w:noVBand="1"/>
      </w:tblPr>
      <w:tblGrid>
        <w:gridCol w:w="9691"/>
      </w:tblGrid>
      <w:tr w:rsidR="00084B11" w:rsidRPr="00790328" w14:paraId="49D2FE50" w14:textId="77777777" w:rsidTr="00461803">
        <w:trPr>
          <w:trHeight w:val="665"/>
          <w:jc w:val="center"/>
        </w:trPr>
        <w:tc>
          <w:tcPr>
            <w:tcW w:w="9691" w:type="dxa"/>
            <w:vAlign w:val="bottom"/>
          </w:tcPr>
          <w:p w14:paraId="7421A565" w14:textId="77777777" w:rsidR="00084B11" w:rsidRPr="00790328" w:rsidRDefault="00084B11" w:rsidP="00461803">
            <w:pPr>
              <w:adjustRightInd w:val="0"/>
            </w:pPr>
            <w:r w:rsidRPr="00790328">
              <w:t xml:space="preserve">Генеральный директор                                                                       Н.Г. </w:t>
            </w:r>
            <w:proofErr w:type="spellStart"/>
            <w:r w:rsidRPr="00790328">
              <w:t>Келасьев</w:t>
            </w:r>
            <w:proofErr w:type="spellEnd"/>
          </w:p>
        </w:tc>
      </w:tr>
      <w:tr w:rsidR="00084B11" w:rsidRPr="00790328" w14:paraId="0902B692" w14:textId="77777777" w:rsidTr="00461803">
        <w:trPr>
          <w:trHeight w:val="665"/>
          <w:jc w:val="center"/>
        </w:trPr>
        <w:tc>
          <w:tcPr>
            <w:tcW w:w="9691" w:type="dxa"/>
            <w:vAlign w:val="bottom"/>
          </w:tcPr>
          <w:p w14:paraId="3E732F2F" w14:textId="77777777" w:rsidR="00084B11" w:rsidRPr="00790328" w:rsidRDefault="00084B11" w:rsidP="00461803">
            <w:pPr>
              <w:adjustRightInd w:val="0"/>
              <w:spacing w:after="0"/>
            </w:pPr>
            <w:r w:rsidRPr="00790328">
              <w:t>Руководитель разработки</w:t>
            </w:r>
            <w:r>
              <w:t>,</w:t>
            </w:r>
          </w:p>
          <w:p w14:paraId="63E5FC08" w14:textId="77777777" w:rsidR="00084B11" w:rsidRPr="00790328" w:rsidRDefault="00084B11" w:rsidP="00461803">
            <w:pPr>
              <w:adjustRightInd w:val="0"/>
              <w:spacing w:after="0"/>
            </w:pPr>
            <w:r w:rsidRPr="00790328">
              <w:t>заместитель генерального директора                                                 Д.К. Лейкина</w:t>
            </w:r>
          </w:p>
        </w:tc>
      </w:tr>
    </w:tbl>
    <w:p w14:paraId="4822B596" w14:textId="77777777" w:rsidR="00084B11" w:rsidRDefault="00084B11" w:rsidP="00084B11"/>
    <w:p w14:paraId="769D1E52" w14:textId="77777777" w:rsidR="00084B11" w:rsidRDefault="00084B11" w:rsidP="00084B11">
      <w:pPr>
        <w:spacing w:after="0"/>
        <w:rPr>
          <w:rFonts w:ascii="Arial" w:hAnsi="Arial" w:cs="Arial"/>
          <w:shd w:val="clear" w:color="auto" w:fill="FFFFFF"/>
        </w:rPr>
      </w:pPr>
      <w:r w:rsidRPr="005B4278">
        <w:t>ФГБУ «ЦНИИП Минстроя России»</w:t>
      </w:r>
    </w:p>
    <w:p w14:paraId="04A12009" w14:textId="77777777" w:rsidR="00084B11" w:rsidRPr="003F2D56" w:rsidRDefault="00084B11" w:rsidP="00084B11">
      <w:pPr>
        <w:spacing w:after="0"/>
        <w:rPr>
          <w:rFonts w:ascii="Arial" w:hAnsi="Arial" w:cs="Arial"/>
          <w:shd w:val="clear" w:color="auto" w:fill="FFFFFF"/>
        </w:rPr>
      </w:pPr>
      <w:r>
        <w:t>Заместитель директора                                                                       В.А. Гутников</w:t>
      </w:r>
    </w:p>
    <w:p w14:paraId="76561EFC" w14:textId="77777777" w:rsidR="00084B11" w:rsidRPr="001572B2" w:rsidRDefault="00084B11" w:rsidP="002E29B6">
      <w:pPr>
        <w:spacing w:after="0" w:line="360" w:lineRule="auto"/>
        <w:ind w:firstLine="709"/>
        <w:jc w:val="both"/>
      </w:pPr>
    </w:p>
    <w:sectPr w:rsidR="00084B11" w:rsidRPr="001572B2" w:rsidSect="00A529F2">
      <w:pgSz w:w="11906" w:h="16838"/>
      <w:pgMar w:top="1134" w:right="851" w:bottom="1134" w:left="1276" w:header="709" w:footer="709" w:gutter="28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6FBC8" w14:textId="77777777" w:rsidR="00BA381F" w:rsidRDefault="00BA381F">
      <w:r>
        <w:separator/>
      </w:r>
    </w:p>
  </w:endnote>
  <w:endnote w:type="continuationSeparator" w:id="0">
    <w:p w14:paraId="23847907" w14:textId="77777777" w:rsidR="00BA381F" w:rsidRDefault="00BA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78591"/>
      <w:docPartObj>
        <w:docPartGallery w:val="Page Numbers (Bottom of Page)"/>
        <w:docPartUnique/>
      </w:docPartObj>
    </w:sdtPr>
    <w:sdtEndPr>
      <w:rPr>
        <w:sz w:val="24"/>
      </w:rPr>
    </w:sdtEndPr>
    <w:sdtContent>
      <w:p w14:paraId="0E8BFE6A" w14:textId="182A6ED0" w:rsidR="0052200C" w:rsidRPr="00227D7A" w:rsidRDefault="0052200C">
        <w:pPr>
          <w:pStyle w:val="a5"/>
          <w:rPr>
            <w:sz w:val="24"/>
          </w:rPr>
        </w:pPr>
        <w:r w:rsidRPr="00227D7A">
          <w:rPr>
            <w:sz w:val="24"/>
          </w:rPr>
          <w:fldChar w:fldCharType="begin"/>
        </w:r>
        <w:r w:rsidRPr="00227D7A">
          <w:rPr>
            <w:sz w:val="24"/>
          </w:rPr>
          <w:instrText>PAGE   \* MERGEFORMAT</w:instrText>
        </w:r>
        <w:r w:rsidRPr="00227D7A">
          <w:rPr>
            <w:sz w:val="24"/>
          </w:rPr>
          <w:fldChar w:fldCharType="separate"/>
        </w:r>
        <w:r w:rsidR="00377E23">
          <w:rPr>
            <w:noProof/>
            <w:sz w:val="24"/>
          </w:rPr>
          <w:t>52</w:t>
        </w:r>
        <w:r w:rsidRPr="00227D7A">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3BE5" w14:textId="77777777" w:rsidR="0052200C" w:rsidRDefault="0052200C" w:rsidP="00567CAF">
    <w:pPr>
      <w:pStyle w:val="a5"/>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27AA" w14:textId="77777777" w:rsidR="00BA381F" w:rsidRDefault="00BA381F">
      <w:r>
        <w:separator/>
      </w:r>
    </w:p>
  </w:footnote>
  <w:footnote w:type="continuationSeparator" w:id="0">
    <w:p w14:paraId="097005C6" w14:textId="77777777" w:rsidR="00BA381F" w:rsidRDefault="00BA3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E69D" w14:textId="7F2DEC61" w:rsidR="0052200C" w:rsidRPr="005B4278" w:rsidRDefault="0052200C" w:rsidP="00EC5060">
    <w:pPr>
      <w:pStyle w:val="af3"/>
      <w:jc w:val="right"/>
      <w:rPr>
        <w:rFonts w:ascii="Times New Roman" w:hAnsi="Times New Roman"/>
        <w:i/>
        <w:sz w:val="24"/>
        <w:szCs w:val="24"/>
      </w:rPr>
    </w:pPr>
    <w:r>
      <w:rPr>
        <w:rFonts w:ascii="Times New Roman" w:hAnsi="Times New Roman"/>
        <w:b/>
        <w:sz w:val="24"/>
        <w:szCs w:val="24"/>
      </w:rPr>
      <w:t xml:space="preserve">Изменение № 1 к </w:t>
    </w:r>
    <w:r w:rsidRPr="00BD3603">
      <w:rPr>
        <w:rFonts w:ascii="Times New Roman" w:hAnsi="Times New Roman"/>
        <w:b/>
        <w:sz w:val="24"/>
        <w:szCs w:val="24"/>
      </w:rPr>
      <w:t xml:space="preserve">СП </w:t>
    </w:r>
    <w:r>
      <w:rPr>
        <w:rFonts w:ascii="Times New Roman" w:hAnsi="Times New Roman"/>
        <w:b/>
        <w:sz w:val="24"/>
        <w:szCs w:val="24"/>
      </w:rPr>
      <w:t>475</w:t>
    </w:r>
    <w:r w:rsidRPr="00BD3603">
      <w:rPr>
        <w:rFonts w:ascii="Times New Roman" w:hAnsi="Times New Roman"/>
        <w:b/>
        <w:sz w:val="24"/>
        <w:szCs w:val="24"/>
      </w:rPr>
      <w:t>.1325800.20</w:t>
    </w:r>
    <w:r>
      <w:rPr>
        <w:rFonts w:ascii="Times New Roman" w:hAnsi="Times New Roman"/>
        <w:b/>
        <w:sz w:val="24"/>
        <w:szCs w:val="24"/>
      </w:rPr>
      <w:t xml:space="preserve">20 </w:t>
    </w:r>
    <w:r w:rsidRPr="005B4278">
      <w:rPr>
        <w:rFonts w:ascii="Times New Roman" w:hAnsi="Times New Roman"/>
        <w:i/>
        <w:sz w:val="24"/>
        <w:szCs w:val="24"/>
      </w:rPr>
      <w:t>(проект</w:t>
    </w:r>
    <w:r w:rsidRPr="00474D03">
      <w:rPr>
        <w:rFonts w:ascii="Times New Roman" w:hAnsi="Times New Roman"/>
        <w:i/>
        <w:sz w:val="24"/>
        <w:szCs w:val="24"/>
      </w:rPr>
      <w:t xml:space="preserve">, </w:t>
    </w:r>
    <w:proofErr w:type="gramStart"/>
    <w:r w:rsidRPr="00474D03">
      <w:rPr>
        <w:rFonts w:ascii="Times New Roman" w:hAnsi="Times New Roman"/>
        <w:i/>
        <w:sz w:val="24"/>
        <w:szCs w:val="24"/>
      </w:rPr>
      <w:t xml:space="preserve">окончательная  </w:t>
    </w:r>
    <w:r w:rsidRPr="005B4278">
      <w:rPr>
        <w:rFonts w:ascii="Times New Roman" w:hAnsi="Times New Roman"/>
        <w:i/>
        <w:sz w:val="24"/>
        <w:szCs w:val="24"/>
      </w:rPr>
      <w:t>редакция</w:t>
    </w:r>
    <w:proofErr w:type="gramEnd"/>
    <w:r w:rsidRPr="005B4278">
      <w:rPr>
        <w:rFonts w:ascii="Times New Roman" w:hAnsi="Times New Roman"/>
        <w:i/>
        <w:sz w:val="24"/>
        <w:szCs w:val="24"/>
      </w:rPr>
      <w:t>)</w:t>
    </w:r>
  </w:p>
  <w:p w14:paraId="7D35FF81" w14:textId="77777777" w:rsidR="0052200C" w:rsidRPr="00BD3603" w:rsidRDefault="0052200C" w:rsidP="00BD3603">
    <w:pPr>
      <w:pStyle w:val="af3"/>
      <w:rPr>
        <w:rFonts w:ascii="Times New Roman" w:hAnsi="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E7A" w14:textId="5494B8A4" w:rsidR="0052200C" w:rsidRPr="00D7466A" w:rsidRDefault="0052200C" w:rsidP="0069053C">
    <w:pPr>
      <w:pStyle w:val="af3"/>
      <w:jc w:val="right"/>
      <w:rPr>
        <w:rFonts w:ascii="Times New Roman" w:hAnsi="Times New Roman"/>
        <w:i/>
        <w:sz w:val="24"/>
        <w:szCs w:val="24"/>
      </w:rPr>
    </w:pPr>
    <w:r>
      <w:rPr>
        <w:rFonts w:ascii="Times New Roman" w:hAnsi="Times New Roman"/>
        <w:b/>
        <w:sz w:val="24"/>
        <w:szCs w:val="24"/>
      </w:rPr>
      <w:t xml:space="preserve">Изменение № 1 к </w:t>
    </w:r>
    <w:r w:rsidRPr="00BD3603">
      <w:rPr>
        <w:rFonts w:ascii="Times New Roman" w:hAnsi="Times New Roman"/>
        <w:b/>
        <w:sz w:val="24"/>
        <w:szCs w:val="24"/>
      </w:rPr>
      <w:t xml:space="preserve">СП </w:t>
    </w:r>
    <w:r>
      <w:rPr>
        <w:rFonts w:ascii="Times New Roman" w:hAnsi="Times New Roman"/>
        <w:b/>
        <w:sz w:val="24"/>
        <w:szCs w:val="24"/>
      </w:rPr>
      <w:t>475</w:t>
    </w:r>
    <w:r w:rsidRPr="00BD3603">
      <w:rPr>
        <w:rFonts w:ascii="Times New Roman" w:hAnsi="Times New Roman"/>
        <w:b/>
        <w:sz w:val="24"/>
        <w:szCs w:val="24"/>
      </w:rPr>
      <w:t>.1325800.20</w:t>
    </w:r>
    <w:r>
      <w:rPr>
        <w:rFonts w:ascii="Times New Roman" w:hAnsi="Times New Roman"/>
        <w:b/>
        <w:sz w:val="24"/>
        <w:szCs w:val="24"/>
      </w:rPr>
      <w:t xml:space="preserve">20 </w:t>
    </w:r>
    <w:r w:rsidRPr="00D7466A">
      <w:rPr>
        <w:rFonts w:ascii="Times New Roman" w:hAnsi="Times New Roman"/>
        <w:i/>
        <w:sz w:val="24"/>
        <w:szCs w:val="24"/>
      </w:rPr>
      <w:t>(проект окончательной редакции)</w:t>
    </w:r>
  </w:p>
  <w:p w14:paraId="29A772FE" w14:textId="77777777" w:rsidR="0052200C" w:rsidRPr="00BD3603" w:rsidRDefault="0052200C" w:rsidP="00BD3603">
    <w:pPr>
      <w:pStyle w:val="af3"/>
      <w:jc w:val="right"/>
      <w:rPr>
        <w:rFonts w:ascii="Times New Roman" w:hAnsi="Times New Roman"/>
        <w:b/>
        <w:sz w:val="24"/>
        <w:szCs w:val="24"/>
      </w:rPr>
    </w:pPr>
  </w:p>
  <w:p w14:paraId="17F3377E" w14:textId="77777777" w:rsidR="0052200C" w:rsidRPr="00BD3603" w:rsidRDefault="0052200C" w:rsidP="00BD3603">
    <w:pPr>
      <w:pStyle w:val="af3"/>
      <w:jc w:val="right"/>
      <w:rPr>
        <w:rFonts w:ascii="Times New Roman" w:hAnsi="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466A" w14:textId="77777777" w:rsidR="0052200C" w:rsidRPr="00A159AA" w:rsidRDefault="0052200C" w:rsidP="00EC5606">
    <w:pPr>
      <w:spacing w:after="0" w:line="240" w:lineRule="auto"/>
    </w:pPr>
    <w:r w:rsidRPr="00A159AA">
      <w:t xml:space="preserve">СП </w:t>
    </w:r>
    <w:r>
      <w:t>Т</w:t>
    </w:r>
    <w:r w:rsidRPr="00A159AA">
      <w:t xml:space="preserve">ранспортно-пересадочные узлы. </w:t>
    </w:r>
  </w:p>
  <w:p w14:paraId="3B844998" w14:textId="77777777" w:rsidR="0052200C" w:rsidRPr="00A159AA" w:rsidRDefault="0052200C" w:rsidP="00EC5606">
    <w:pPr>
      <w:spacing w:after="0" w:line="240" w:lineRule="auto"/>
    </w:pPr>
    <w:r w:rsidRPr="00A159AA">
      <w:t>Правила проектирования</w:t>
    </w:r>
  </w:p>
  <w:p w14:paraId="5D081413" w14:textId="77777777" w:rsidR="0052200C" w:rsidRDefault="0052200C" w:rsidP="00EC5606">
    <w:pPr>
      <w:tabs>
        <w:tab w:val="center" w:pos="4677"/>
        <w:tab w:val="right" w:pos="9355"/>
      </w:tabs>
    </w:pPr>
    <w:r w:rsidRPr="00A159AA">
      <w:rPr>
        <w:i/>
      </w:rPr>
      <w:t xml:space="preserve">(Проект, </w:t>
    </w:r>
    <w:r>
      <w:rPr>
        <w:i/>
      </w:rPr>
      <w:t>вторая</w:t>
    </w:r>
    <w:r w:rsidRPr="00A159AA">
      <w:rPr>
        <w:i/>
      </w:rPr>
      <w:t xml:space="preserve">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2F437CC"/>
    <w:lvl w:ilvl="0">
      <w:start w:val="1"/>
      <w:numFmt w:val="none"/>
      <w:suff w:val="nothing"/>
      <w:lvlText w:val=""/>
      <w:lvlJc w:val="left"/>
      <w:pPr>
        <w:tabs>
          <w:tab w:val="num" w:pos="-218"/>
        </w:tabs>
        <w:ind w:left="214" w:hanging="432"/>
      </w:pPr>
      <w:rPr>
        <w:rFonts w:cs="Times New Roman"/>
      </w:rPr>
    </w:lvl>
    <w:lvl w:ilvl="1">
      <w:start w:val="1"/>
      <w:numFmt w:val="none"/>
      <w:suff w:val="nothing"/>
      <w:lvlText w:val=""/>
      <w:lvlJc w:val="left"/>
      <w:pPr>
        <w:tabs>
          <w:tab w:val="num" w:pos="-218"/>
        </w:tabs>
        <w:ind w:left="358" w:hanging="576"/>
      </w:pPr>
      <w:rPr>
        <w:rFonts w:cs="Times New Roman"/>
      </w:rPr>
    </w:lvl>
    <w:lvl w:ilvl="2">
      <w:start w:val="1"/>
      <w:numFmt w:val="none"/>
      <w:suff w:val="nothing"/>
      <w:lvlText w:val=""/>
      <w:lvlJc w:val="left"/>
      <w:pPr>
        <w:tabs>
          <w:tab w:val="num" w:pos="-218"/>
        </w:tabs>
        <w:ind w:left="502" w:hanging="720"/>
      </w:pPr>
      <w:rPr>
        <w:rFonts w:cs="Times New Roman"/>
      </w:rPr>
    </w:lvl>
    <w:lvl w:ilvl="3">
      <w:start w:val="1"/>
      <w:numFmt w:val="none"/>
      <w:suff w:val="nothing"/>
      <w:lvlText w:val=""/>
      <w:lvlJc w:val="left"/>
      <w:pPr>
        <w:tabs>
          <w:tab w:val="num" w:pos="-218"/>
        </w:tabs>
        <w:ind w:left="646" w:hanging="864"/>
      </w:pPr>
      <w:rPr>
        <w:rFonts w:cs="Times New Roman"/>
      </w:rPr>
    </w:lvl>
    <w:lvl w:ilvl="4">
      <w:start w:val="1"/>
      <w:numFmt w:val="none"/>
      <w:suff w:val="nothing"/>
      <w:lvlText w:val=""/>
      <w:lvlJc w:val="left"/>
      <w:pPr>
        <w:tabs>
          <w:tab w:val="num" w:pos="-218"/>
        </w:tabs>
        <w:ind w:left="790" w:hanging="1008"/>
      </w:pPr>
      <w:rPr>
        <w:rFonts w:cs="Times New Roman"/>
      </w:rPr>
    </w:lvl>
    <w:lvl w:ilvl="5">
      <w:start w:val="1"/>
      <w:numFmt w:val="none"/>
      <w:suff w:val="nothing"/>
      <w:lvlText w:val=""/>
      <w:lvlJc w:val="left"/>
      <w:pPr>
        <w:tabs>
          <w:tab w:val="num" w:pos="-218"/>
        </w:tabs>
        <w:ind w:left="934" w:hanging="1152"/>
      </w:pPr>
      <w:rPr>
        <w:rFonts w:cs="Times New Roman"/>
      </w:rPr>
    </w:lvl>
    <w:lvl w:ilvl="6">
      <w:start w:val="1"/>
      <w:numFmt w:val="none"/>
      <w:suff w:val="nothing"/>
      <w:lvlText w:val=""/>
      <w:lvlJc w:val="left"/>
      <w:pPr>
        <w:tabs>
          <w:tab w:val="num" w:pos="-218"/>
        </w:tabs>
        <w:ind w:left="1078" w:hanging="1296"/>
      </w:pPr>
      <w:rPr>
        <w:rFonts w:cs="Times New Roman"/>
      </w:rPr>
    </w:lvl>
    <w:lvl w:ilvl="7">
      <w:start w:val="1"/>
      <w:numFmt w:val="none"/>
      <w:suff w:val="nothing"/>
      <w:lvlText w:val=""/>
      <w:lvlJc w:val="left"/>
      <w:pPr>
        <w:tabs>
          <w:tab w:val="num" w:pos="-218"/>
        </w:tabs>
        <w:ind w:left="1222" w:hanging="1440"/>
      </w:pPr>
      <w:rPr>
        <w:rFonts w:cs="Times New Roman"/>
      </w:rPr>
    </w:lvl>
    <w:lvl w:ilvl="8">
      <w:start w:val="1"/>
      <w:numFmt w:val="none"/>
      <w:suff w:val="nothing"/>
      <w:lvlText w:val=""/>
      <w:lvlJc w:val="left"/>
      <w:pPr>
        <w:tabs>
          <w:tab w:val="num" w:pos="-218"/>
        </w:tabs>
        <w:ind w:left="1366" w:hanging="1584"/>
      </w:pPr>
      <w:rPr>
        <w:rFonts w:cs="Times New Roman"/>
      </w:rPr>
    </w:lvl>
  </w:abstractNum>
  <w:abstractNum w:abstractNumId="1" w15:restartNumberingAfterBreak="0">
    <w:nsid w:val="02105DFA"/>
    <w:multiLevelType w:val="hybridMultilevel"/>
    <w:tmpl w:val="FF585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66D46"/>
    <w:multiLevelType w:val="hybridMultilevel"/>
    <w:tmpl w:val="24042354"/>
    <w:lvl w:ilvl="0" w:tplc="57E66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6372A6"/>
    <w:multiLevelType w:val="hybridMultilevel"/>
    <w:tmpl w:val="30FCA062"/>
    <w:lvl w:ilvl="0" w:tplc="57E66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65E50"/>
    <w:multiLevelType w:val="hybridMultilevel"/>
    <w:tmpl w:val="D356016A"/>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1D46CA"/>
    <w:multiLevelType w:val="hybridMultilevel"/>
    <w:tmpl w:val="93D26D2E"/>
    <w:lvl w:ilvl="0" w:tplc="0419000F">
      <w:start w:val="1"/>
      <w:numFmt w:val="decimal"/>
      <w:lvlText w:val="%1."/>
      <w:lvlJc w:val="left"/>
      <w:pPr>
        <w:ind w:left="9717" w:hanging="360"/>
      </w:pPr>
    </w:lvl>
    <w:lvl w:ilvl="1" w:tplc="0E76FFE4">
      <w:start w:val="1"/>
      <w:numFmt w:val="decimal"/>
      <w:lvlText w:val="%2."/>
      <w:lvlJc w:val="left"/>
      <w:pPr>
        <w:ind w:left="11202" w:hanging="1125"/>
      </w:pPr>
      <w:rPr>
        <w:rFonts w:hint="default"/>
        <w:b/>
        <w:color w:val="222222"/>
      </w:r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6" w15:restartNumberingAfterBreak="0">
    <w:nsid w:val="0AB44077"/>
    <w:multiLevelType w:val="hybridMultilevel"/>
    <w:tmpl w:val="A342876E"/>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48074A"/>
    <w:multiLevelType w:val="hybridMultilevel"/>
    <w:tmpl w:val="68BA3A08"/>
    <w:lvl w:ilvl="0" w:tplc="AFB0A2B6">
      <w:start w:val="1"/>
      <w:numFmt w:val="decimal"/>
      <w:lvlText w:val="%1)"/>
      <w:lvlJc w:val="left"/>
      <w:pPr>
        <w:ind w:left="720" w:hanging="360"/>
      </w:pPr>
      <w:rPr>
        <w:rFonts w:hint="default"/>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8D38B5"/>
    <w:multiLevelType w:val="hybridMultilevel"/>
    <w:tmpl w:val="6EFE77AA"/>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D216D10"/>
    <w:multiLevelType w:val="hybridMultilevel"/>
    <w:tmpl w:val="76EA745E"/>
    <w:lvl w:ilvl="0" w:tplc="57E66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174940"/>
    <w:multiLevelType w:val="hybridMultilevel"/>
    <w:tmpl w:val="80BC52C8"/>
    <w:lvl w:ilvl="0" w:tplc="5F60433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26F6C51"/>
    <w:multiLevelType w:val="hybridMultilevel"/>
    <w:tmpl w:val="F4A889BA"/>
    <w:lvl w:ilvl="0" w:tplc="57E66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BC0C04"/>
    <w:multiLevelType w:val="hybridMultilevel"/>
    <w:tmpl w:val="68BED842"/>
    <w:lvl w:ilvl="0" w:tplc="A60EF3E4">
      <w:start w:val="1"/>
      <w:numFmt w:val="bullet"/>
      <w:lvlText w:val=""/>
      <w:lvlJc w:val="left"/>
      <w:pPr>
        <w:ind w:left="1972" w:hanging="360"/>
      </w:pPr>
      <w:rPr>
        <w:rFonts w:ascii="Symbol" w:hAnsi="Symbol" w:hint="default"/>
      </w:rPr>
    </w:lvl>
    <w:lvl w:ilvl="1" w:tplc="04190003" w:tentative="1">
      <w:start w:val="1"/>
      <w:numFmt w:val="bullet"/>
      <w:lvlText w:val="o"/>
      <w:lvlJc w:val="left"/>
      <w:pPr>
        <w:ind w:left="2692" w:hanging="360"/>
      </w:pPr>
      <w:rPr>
        <w:rFonts w:ascii="Courier New" w:hAnsi="Courier New" w:cs="Courier New" w:hint="default"/>
      </w:rPr>
    </w:lvl>
    <w:lvl w:ilvl="2" w:tplc="04190005" w:tentative="1">
      <w:start w:val="1"/>
      <w:numFmt w:val="bullet"/>
      <w:lvlText w:val=""/>
      <w:lvlJc w:val="left"/>
      <w:pPr>
        <w:ind w:left="3412" w:hanging="360"/>
      </w:pPr>
      <w:rPr>
        <w:rFonts w:ascii="Wingdings" w:hAnsi="Wingdings" w:hint="default"/>
      </w:rPr>
    </w:lvl>
    <w:lvl w:ilvl="3" w:tplc="04190001" w:tentative="1">
      <w:start w:val="1"/>
      <w:numFmt w:val="bullet"/>
      <w:lvlText w:val=""/>
      <w:lvlJc w:val="left"/>
      <w:pPr>
        <w:ind w:left="4132" w:hanging="360"/>
      </w:pPr>
      <w:rPr>
        <w:rFonts w:ascii="Symbol" w:hAnsi="Symbol" w:hint="default"/>
      </w:rPr>
    </w:lvl>
    <w:lvl w:ilvl="4" w:tplc="04190003" w:tentative="1">
      <w:start w:val="1"/>
      <w:numFmt w:val="bullet"/>
      <w:lvlText w:val="o"/>
      <w:lvlJc w:val="left"/>
      <w:pPr>
        <w:ind w:left="4852" w:hanging="360"/>
      </w:pPr>
      <w:rPr>
        <w:rFonts w:ascii="Courier New" w:hAnsi="Courier New" w:cs="Courier New" w:hint="default"/>
      </w:rPr>
    </w:lvl>
    <w:lvl w:ilvl="5" w:tplc="04190005" w:tentative="1">
      <w:start w:val="1"/>
      <w:numFmt w:val="bullet"/>
      <w:lvlText w:val=""/>
      <w:lvlJc w:val="left"/>
      <w:pPr>
        <w:ind w:left="5572" w:hanging="360"/>
      </w:pPr>
      <w:rPr>
        <w:rFonts w:ascii="Wingdings" w:hAnsi="Wingdings" w:hint="default"/>
      </w:rPr>
    </w:lvl>
    <w:lvl w:ilvl="6" w:tplc="04190001" w:tentative="1">
      <w:start w:val="1"/>
      <w:numFmt w:val="bullet"/>
      <w:lvlText w:val=""/>
      <w:lvlJc w:val="left"/>
      <w:pPr>
        <w:ind w:left="6292" w:hanging="360"/>
      </w:pPr>
      <w:rPr>
        <w:rFonts w:ascii="Symbol" w:hAnsi="Symbol" w:hint="default"/>
      </w:rPr>
    </w:lvl>
    <w:lvl w:ilvl="7" w:tplc="04190003" w:tentative="1">
      <w:start w:val="1"/>
      <w:numFmt w:val="bullet"/>
      <w:lvlText w:val="o"/>
      <w:lvlJc w:val="left"/>
      <w:pPr>
        <w:ind w:left="7012" w:hanging="360"/>
      </w:pPr>
      <w:rPr>
        <w:rFonts w:ascii="Courier New" w:hAnsi="Courier New" w:cs="Courier New" w:hint="default"/>
      </w:rPr>
    </w:lvl>
    <w:lvl w:ilvl="8" w:tplc="04190005" w:tentative="1">
      <w:start w:val="1"/>
      <w:numFmt w:val="bullet"/>
      <w:lvlText w:val=""/>
      <w:lvlJc w:val="left"/>
      <w:pPr>
        <w:ind w:left="7732" w:hanging="360"/>
      </w:pPr>
      <w:rPr>
        <w:rFonts w:ascii="Wingdings" w:hAnsi="Wingdings" w:hint="default"/>
      </w:rPr>
    </w:lvl>
  </w:abstractNum>
  <w:abstractNum w:abstractNumId="13" w15:restartNumberingAfterBreak="0">
    <w:nsid w:val="1A15471F"/>
    <w:multiLevelType w:val="hybridMultilevel"/>
    <w:tmpl w:val="59AEFECE"/>
    <w:lvl w:ilvl="0" w:tplc="1974C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E932B01"/>
    <w:multiLevelType w:val="hybridMultilevel"/>
    <w:tmpl w:val="0C6E1F5C"/>
    <w:lvl w:ilvl="0" w:tplc="57E66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2A46CE"/>
    <w:multiLevelType w:val="hybridMultilevel"/>
    <w:tmpl w:val="008C756A"/>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8F1EA2"/>
    <w:multiLevelType w:val="hybridMultilevel"/>
    <w:tmpl w:val="D9BC8BDE"/>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E854C4"/>
    <w:multiLevelType w:val="multilevel"/>
    <w:tmpl w:val="37065D06"/>
    <w:lvl w:ilvl="0">
      <w:start w:val="5"/>
      <w:numFmt w:val="decimal"/>
      <w:lvlText w:val="%1."/>
      <w:lvlJc w:val="left"/>
      <w:pPr>
        <w:ind w:left="720" w:hanging="720"/>
      </w:pPr>
      <w:rPr>
        <w:rFonts w:hint="default"/>
        <w:b/>
        <w:i/>
      </w:rPr>
    </w:lvl>
    <w:lvl w:ilvl="1">
      <w:start w:val="1"/>
      <w:numFmt w:val="decimal"/>
      <w:lvlText w:val="%1.%2."/>
      <w:lvlJc w:val="left"/>
      <w:pPr>
        <w:ind w:left="720" w:hanging="720"/>
      </w:pPr>
      <w:rPr>
        <w:rFonts w:hint="default"/>
        <w:b/>
        <w:i/>
      </w:rPr>
    </w:lvl>
    <w:lvl w:ilvl="2">
      <w:start w:val="4"/>
      <w:numFmt w:val="decimal"/>
      <w:lvlText w:val="%1.%2.%3."/>
      <w:lvlJc w:val="left"/>
      <w:pPr>
        <w:ind w:left="1080" w:hanging="1080"/>
      </w:pPr>
      <w:rPr>
        <w:rFonts w:hint="default"/>
        <w:b/>
        <w:i/>
      </w:rPr>
    </w:lvl>
    <w:lvl w:ilvl="3">
      <w:start w:val="1"/>
      <w:numFmt w:val="decimal"/>
      <w:lvlText w:val="%1.%2.%3.%4."/>
      <w:lvlJc w:val="left"/>
      <w:pPr>
        <w:ind w:left="1440" w:hanging="144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800" w:hanging="1800"/>
      </w:pPr>
      <w:rPr>
        <w:rFonts w:hint="default"/>
        <w:b/>
        <w:i/>
      </w:rPr>
    </w:lvl>
    <w:lvl w:ilvl="6">
      <w:start w:val="1"/>
      <w:numFmt w:val="decimal"/>
      <w:lvlText w:val="%1.%2.%3.%4.%5.%6.%7."/>
      <w:lvlJc w:val="left"/>
      <w:pPr>
        <w:ind w:left="2160" w:hanging="2160"/>
      </w:pPr>
      <w:rPr>
        <w:rFonts w:hint="default"/>
        <w:b/>
        <w:i/>
      </w:rPr>
    </w:lvl>
    <w:lvl w:ilvl="7">
      <w:start w:val="1"/>
      <w:numFmt w:val="decimal"/>
      <w:lvlText w:val="%1.%2.%3.%4.%5.%6.%7.%8."/>
      <w:lvlJc w:val="left"/>
      <w:pPr>
        <w:ind w:left="2520" w:hanging="2520"/>
      </w:pPr>
      <w:rPr>
        <w:rFonts w:hint="default"/>
        <w:b/>
        <w:i/>
      </w:rPr>
    </w:lvl>
    <w:lvl w:ilvl="8">
      <w:start w:val="1"/>
      <w:numFmt w:val="decimal"/>
      <w:lvlText w:val="%1.%2.%3.%4.%5.%6.%7.%8.%9."/>
      <w:lvlJc w:val="left"/>
      <w:pPr>
        <w:ind w:left="2520" w:hanging="2520"/>
      </w:pPr>
      <w:rPr>
        <w:rFonts w:hint="default"/>
        <w:b/>
        <w:i/>
      </w:rPr>
    </w:lvl>
  </w:abstractNum>
  <w:abstractNum w:abstractNumId="18" w15:restartNumberingAfterBreak="0">
    <w:nsid w:val="2E692210"/>
    <w:multiLevelType w:val="hybridMultilevel"/>
    <w:tmpl w:val="0C44CE3E"/>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ED324B"/>
    <w:multiLevelType w:val="hybridMultilevel"/>
    <w:tmpl w:val="58E0075C"/>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E36283"/>
    <w:multiLevelType w:val="hybridMultilevel"/>
    <w:tmpl w:val="FE62B370"/>
    <w:lvl w:ilvl="0" w:tplc="57E66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10750F"/>
    <w:multiLevelType w:val="hybridMultilevel"/>
    <w:tmpl w:val="2A1A7106"/>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352B72"/>
    <w:multiLevelType w:val="multilevel"/>
    <w:tmpl w:val="192273E4"/>
    <w:lvl w:ilvl="0">
      <w:start w:val="1"/>
      <w:numFmt w:val="decimal"/>
      <w:lvlText w:val="%1"/>
      <w:lvlJc w:val="center"/>
      <w:pPr>
        <w:ind w:left="643"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CA775DB"/>
    <w:multiLevelType w:val="hybridMultilevel"/>
    <w:tmpl w:val="5414F228"/>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916EBD"/>
    <w:multiLevelType w:val="hybridMultilevel"/>
    <w:tmpl w:val="4CD2A73C"/>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4B4C03"/>
    <w:multiLevelType w:val="hybridMultilevel"/>
    <w:tmpl w:val="C53E7F58"/>
    <w:lvl w:ilvl="0" w:tplc="5F60433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A56C9C"/>
    <w:multiLevelType w:val="hybridMultilevel"/>
    <w:tmpl w:val="D0667852"/>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D416FE"/>
    <w:multiLevelType w:val="hybridMultilevel"/>
    <w:tmpl w:val="652C9E5E"/>
    <w:lvl w:ilvl="0" w:tplc="A60EF3E4">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849169D"/>
    <w:multiLevelType w:val="hybridMultilevel"/>
    <w:tmpl w:val="8F646E2A"/>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517FA2"/>
    <w:multiLevelType w:val="hybridMultilevel"/>
    <w:tmpl w:val="722A1190"/>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BF7B5C"/>
    <w:multiLevelType w:val="multilevel"/>
    <w:tmpl w:val="192273E4"/>
    <w:lvl w:ilvl="0">
      <w:start w:val="1"/>
      <w:numFmt w:val="decimal"/>
      <w:lvlText w:val="%1"/>
      <w:lvlJc w:val="center"/>
      <w:pPr>
        <w:ind w:left="643"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6EB0256B"/>
    <w:multiLevelType w:val="hybridMultilevel"/>
    <w:tmpl w:val="54F6D766"/>
    <w:lvl w:ilvl="0" w:tplc="57E664A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8413568"/>
    <w:multiLevelType w:val="hybridMultilevel"/>
    <w:tmpl w:val="164CAD70"/>
    <w:lvl w:ilvl="0" w:tplc="A60EF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BB6374"/>
    <w:multiLevelType w:val="multilevel"/>
    <w:tmpl w:val="30B2A5CC"/>
    <w:lvl w:ilvl="0">
      <w:start w:val="5"/>
      <w:numFmt w:val="decimal"/>
      <w:lvlText w:val="%1"/>
      <w:lvlJc w:val="left"/>
      <w:pPr>
        <w:ind w:left="645" w:hanging="645"/>
      </w:pPr>
      <w:rPr>
        <w:rFonts w:hint="default"/>
        <w:b/>
        <w:i/>
      </w:rPr>
    </w:lvl>
    <w:lvl w:ilvl="1">
      <w:start w:val="1"/>
      <w:numFmt w:val="decimal"/>
      <w:lvlText w:val="%1.%2"/>
      <w:lvlJc w:val="left"/>
      <w:pPr>
        <w:ind w:left="720" w:hanging="720"/>
      </w:pPr>
      <w:rPr>
        <w:rFonts w:hint="default"/>
        <w:b/>
        <w:i/>
      </w:rPr>
    </w:lvl>
    <w:lvl w:ilvl="2">
      <w:start w:val="4"/>
      <w:numFmt w:val="decimal"/>
      <w:lvlText w:val="%1.%2.%3"/>
      <w:lvlJc w:val="left"/>
      <w:pPr>
        <w:ind w:left="1080" w:hanging="108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800" w:hanging="1800"/>
      </w:pPr>
      <w:rPr>
        <w:rFonts w:hint="default"/>
        <w:b/>
        <w:i/>
      </w:rPr>
    </w:lvl>
    <w:lvl w:ilvl="6">
      <w:start w:val="1"/>
      <w:numFmt w:val="decimal"/>
      <w:lvlText w:val="%1.%2.%3.%4.%5.%6.%7"/>
      <w:lvlJc w:val="left"/>
      <w:pPr>
        <w:ind w:left="2160" w:hanging="2160"/>
      </w:pPr>
      <w:rPr>
        <w:rFonts w:hint="default"/>
        <w:b/>
        <w:i/>
      </w:rPr>
    </w:lvl>
    <w:lvl w:ilvl="7">
      <w:start w:val="1"/>
      <w:numFmt w:val="decimal"/>
      <w:lvlText w:val="%1.%2.%3.%4.%5.%6.%7.%8"/>
      <w:lvlJc w:val="left"/>
      <w:pPr>
        <w:ind w:left="2160" w:hanging="2160"/>
      </w:pPr>
      <w:rPr>
        <w:rFonts w:hint="default"/>
        <w:b/>
        <w:i/>
      </w:rPr>
    </w:lvl>
    <w:lvl w:ilvl="8">
      <w:start w:val="1"/>
      <w:numFmt w:val="decimal"/>
      <w:lvlText w:val="%1.%2.%3.%4.%5.%6.%7.%8.%9"/>
      <w:lvlJc w:val="left"/>
      <w:pPr>
        <w:ind w:left="2520" w:hanging="2520"/>
      </w:pPr>
      <w:rPr>
        <w:rFonts w:hint="default"/>
        <w:b/>
        <w:i/>
      </w:rPr>
    </w:lvl>
  </w:abstractNum>
  <w:num w:numId="1">
    <w:abstractNumId w:val="0"/>
  </w:num>
  <w:num w:numId="2">
    <w:abstractNumId w:val="31"/>
  </w:num>
  <w:num w:numId="3">
    <w:abstractNumId w:val="30"/>
  </w:num>
  <w:num w:numId="4">
    <w:abstractNumId w:val="20"/>
  </w:num>
  <w:num w:numId="5">
    <w:abstractNumId w:val="2"/>
  </w:num>
  <w:num w:numId="6">
    <w:abstractNumId w:val="3"/>
  </w:num>
  <w:num w:numId="7">
    <w:abstractNumId w:val="11"/>
  </w:num>
  <w:num w:numId="8">
    <w:abstractNumId w:val="9"/>
  </w:num>
  <w:num w:numId="9">
    <w:abstractNumId w:val="5"/>
  </w:num>
  <w:num w:numId="10">
    <w:abstractNumId w:val="22"/>
  </w:num>
  <w:num w:numId="11">
    <w:abstractNumId w:val="14"/>
  </w:num>
  <w:num w:numId="12">
    <w:abstractNumId w:val="18"/>
  </w:num>
  <w:num w:numId="13">
    <w:abstractNumId w:val="6"/>
  </w:num>
  <w:num w:numId="14">
    <w:abstractNumId w:val="21"/>
  </w:num>
  <w:num w:numId="15">
    <w:abstractNumId w:val="8"/>
  </w:num>
  <w:num w:numId="16">
    <w:abstractNumId w:val="17"/>
  </w:num>
  <w:num w:numId="17">
    <w:abstractNumId w:val="33"/>
  </w:num>
  <w:num w:numId="18">
    <w:abstractNumId w:val="15"/>
  </w:num>
  <w:num w:numId="19">
    <w:abstractNumId w:val="10"/>
  </w:num>
  <w:num w:numId="20">
    <w:abstractNumId w:val="25"/>
  </w:num>
  <w:num w:numId="21">
    <w:abstractNumId w:val="27"/>
  </w:num>
  <w:num w:numId="22">
    <w:abstractNumId w:val="24"/>
  </w:num>
  <w:num w:numId="23">
    <w:abstractNumId w:val="4"/>
  </w:num>
  <w:num w:numId="24">
    <w:abstractNumId w:val="19"/>
  </w:num>
  <w:num w:numId="25">
    <w:abstractNumId w:val="32"/>
  </w:num>
  <w:num w:numId="26">
    <w:abstractNumId w:val="23"/>
  </w:num>
  <w:num w:numId="27">
    <w:abstractNumId w:val="16"/>
  </w:num>
  <w:num w:numId="28">
    <w:abstractNumId w:val="29"/>
  </w:num>
  <w:num w:numId="29">
    <w:abstractNumId w:val="28"/>
  </w:num>
  <w:num w:numId="30">
    <w:abstractNumId w:val="12"/>
  </w:num>
  <w:num w:numId="31">
    <w:abstractNumId w:val="26"/>
  </w:num>
  <w:num w:numId="32">
    <w:abstractNumId w:val="1"/>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DD"/>
    <w:rsid w:val="00001531"/>
    <w:rsid w:val="00002D93"/>
    <w:rsid w:val="0000451E"/>
    <w:rsid w:val="000045F5"/>
    <w:rsid w:val="000049EF"/>
    <w:rsid w:val="00004CB2"/>
    <w:rsid w:val="0000575E"/>
    <w:rsid w:val="000104AE"/>
    <w:rsid w:val="00010670"/>
    <w:rsid w:val="00010D3B"/>
    <w:rsid w:val="00011749"/>
    <w:rsid w:val="00011B90"/>
    <w:rsid w:val="00011BDB"/>
    <w:rsid w:val="000169C7"/>
    <w:rsid w:val="00016C38"/>
    <w:rsid w:val="00020EE9"/>
    <w:rsid w:val="00022927"/>
    <w:rsid w:val="00023B93"/>
    <w:rsid w:val="00023D1B"/>
    <w:rsid w:val="000244F0"/>
    <w:rsid w:val="000246A3"/>
    <w:rsid w:val="00024DC2"/>
    <w:rsid w:val="00025DCE"/>
    <w:rsid w:val="00025E00"/>
    <w:rsid w:val="00026BF9"/>
    <w:rsid w:val="00026C80"/>
    <w:rsid w:val="00027D35"/>
    <w:rsid w:val="000302DE"/>
    <w:rsid w:val="00030A26"/>
    <w:rsid w:val="00030D50"/>
    <w:rsid w:val="00031332"/>
    <w:rsid w:val="00031376"/>
    <w:rsid w:val="000314CE"/>
    <w:rsid w:val="00032D46"/>
    <w:rsid w:val="00033D66"/>
    <w:rsid w:val="0003405B"/>
    <w:rsid w:val="0003411F"/>
    <w:rsid w:val="000355CF"/>
    <w:rsid w:val="00035854"/>
    <w:rsid w:val="00035919"/>
    <w:rsid w:val="00035942"/>
    <w:rsid w:val="00035F0A"/>
    <w:rsid w:val="00036D1E"/>
    <w:rsid w:val="00037333"/>
    <w:rsid w:val="00037B73"/>
    <w:rsid w:val="00037F1A"/>
    <w:rsid w:val="00041CCB"/>
    <w:rsid w:val="00042101"/>
    <w:rsid w:val="000443B6"/>
    <w:rsid w:val="00044400"/>
    <w:rsid w:val="000449B8"/>
    <w:rsid w:val="00044EE3"/>
    <w:rsid w:val="00046AF4"/>
    <w:rsid w:val="00046CA7"/>
    <w:rsid w:val="00046CD6"/>
    <w:rsid w:val="00047440"/>
    <w:rsid w:val="00047F18"/>
    <w:rsid w:val="000503CF"/>
    <w:rsid w:val="00051669"/>
    <w:rsid w:val="00051D27"/>
    <w:rsid w:val="00054AF7"/>
    <w:rsid w:val="00054E14"/>
    <w:rsid w:val="00055F0A"/>
    <w:rsid w:val="00056B3B"/>
    <w:rsid w:val="0006277B"/>
    <w:rsid w:val="00062FA4"/>
    <w:rsid w:val="000633D0"/>
    <w:rsid w:val="00063F6C"/>
    <w:rsid w:val="00064E02"/>
    <w:rsid w:val="000651A9"/>
    <w:rsid w:val="000655AE"/>
    <w:rsid w:val="00067491"/>
    <w:rsid w:val="000676EE"/>
    <w:rsid w:val="00067C9A"/>
    <w:rsid w:val="00071664"/>
    <w:rsid w:val="00071913"/>
    <w:rsid w:val="00071EC0"/>
    <w:rsid w:val="0007207C"/>
    <w:rsid w:val="00073A62"/>
    <w:rsid w:val="00074220"/>
    <w:rsid w:val="00074D35"/>
    <w:rsid w:val="00076761"/>
    <w:rsid w:val="00076EE0"/>
    <w:rsid w:val="00077B8A"/>
    <w:rsid w:val="00077E28"/>
    <w:rsid w:val="00081C16"/>
    <w:rsid w:val="000824D6"/>
    <w:rsid w:val="00082630"/>
    <w:rsid w:val="000837B9"/>
    <w:rsid w:val="00084B11"/>
    <w:rsid w:val="00084C21"/>
    <w:rsid w:val="00085B30"/>
    <w:rsid w:val="000863E8"/>
    <w:rsid w:val="00086BE2"/>
    <w:rsid w:val="00086FBD"/>
    <w:rsid w:val="000871E4"/>
    <w:rsid w:val="00090808"/>
    <w:rsid w:val="0009162C"/>
    <w:rsid w:val="00092721"/>
    <w:rsid w:val="00092DA9"/>
    <w:rsid w:val="0009361F"/>
    <w:rsid w:val="00093781"/>
    <w:rsid w:val="00094866"/>
    <w:rsid w:val="00095AC2"/>
    <w:rsid w:val="00096ADC"/>
    <w:rsid w:val="00097131"/>
    <w:rsid w:val="000A019A"/>
    <w:rsid w:val="000A081F"/>
    <w:rsid w:val="000A18AD"/>
    <w:rsid w:val="000A1BA9"/>
    <w:rsid w:val="000A1D43"/>
    <w:rsid w:val="000A31E9"/>
    <w:rsid w:val="000A3515"/>
    <w:rsid w:val="000A3E16"/>
    <w:rsid w:val="000A49D0"/>
    <w:rsid w:val="000A51F1"/>
    <w:rsid w:val="000A60CC"/>
    <w:rsid w:val="000A629F"/>
    <w:rsid w:val="000A6EE2"/>
    <w:rsid w:val="000A793F"/>
    <w:rsid w:val="000B012C"/>
    <w:rsid w:val="000B055C"/>
    <w:rsid w:val="000B18D3"/>
    <w:rsid w:val="000B2138"/>
    <w:rsid w:val="000B2328"/>
    <w:rsid w:val="000B41DE"/>
    <w:rsid w:val="000B6E77"/>
    <w:rsid w:val="000C0FFA"/>
    <w:rsid w:val="000C2450"/>
    <w:rsid w:val="000C2DD6"/>
    <w:rsid w:val="000C2FE7"/>
    <w:rsid w:val="000C3AF0"/>
    <w:rsid w:val="000C3E2B"/>
    <w:rsid w:val="000C4E74"/>
    <w:rsid w:val="000C5DC2"/>
    <w:rsid w:val="000C5EBC"/>
    <w:rsid w:val="000C7007"/>
    <w:rsid w:val="000C7205"/>
    <w:rsid w:val="000D031D"/>
    <w:rsid w:val="000D06D3"/>
    <w:rsid w:val="000D1B10"/>
    <w:rsid w:val="000D3058"/>
    <w:rsid w:val="000D3510"/>
    <w:rsid w:val="000D360A"/>
    <w:rsid w:val="000D3DCA"/>
    <w:rsid w:val="000D4556"/>
    <w:rsid w:val="000D594A"/>
    <w:rsid w:val="000D790D"/>
    <w:rsid w:val="000E03FE"/>
    <w:rsid w:val="000E10F0"/>
    <w:rsid w:val="000E5E6F"/>
    <w:rsid w:val="000E6270"/>
    <w:rsid w:val="000E6377"/>
    <w:rsid w:val="000E6871"/>
    <w:rsid w:val="000E73D2"/>
    <w:rsid w:val="000E7539"/>
    <w:rsid w:val="000F1964"/>
    <w:rsid w:val="000F2F4A"/>
    <w:rsid w:val="000F35E2"/>
    <w:rsid w:val="000F3844"/>
    <w:rsid w:val="000F56F0"/>
    <w:rsid w:val="000F684E"/>
    <w:rsid w:val="000F6D02"/>
    <w:rsid w:val="000F73B4"/>
    <w:rsid w:val="000F7947"/>
    <w:rsid w:val="001000EB"/>
    <w:rsid w:val="001003BC"/>
    <w:rsid w:val="001012C6"/>
    <w:rsid w:val="001013E7"/>
    <w:rsid w:val="00102914"/>
    <w:rsid w:val="00102E0F"/>
    <w:rsid w:val="00103D29"/>
    <w:rsid w:val="00105259"/>
    <w:rsid w:val="00106020"/>
    <w:rsid w:val="001067B5"/>
    <w:rsid w:val="0010718F"/>
    <w:rsid w:val="001076EE"/>
    <w:rsid w:val="00110659"/>
    <w:rsid w:val="00113F44"/>
    <w:rsid w:val="0011414A"/>
    <w:rsid w:val="00114AC5"/>
    <w:rsid w:val="00115AB7"/>
    <w:rsid w:val="00115C4F"/>
    <w:rsid w:val="00116E68"/>
    <w:rsid w:val="00122480"/>
    <w:rsid w:val="0012289B"/>
    <w:rsid w:val="00122E6B"/>
    <w:rsid w:val="0012307B"/>
    <w:rsid w:val="0012598C"/>
    <w:rsid w:val="0012606B"/>
    <w:rsid w:val="0012607C"/>
    <w:rsid w:val="00126406"/>
    <w:rsid w:val="00126B8C"/>
    <w:rsid w:val="0012758F"/>
    <w:rsid w:val="00130816"/>
    <w:rsid w:val="00130B57"/>
    <w:rsid w:val="00130BC9"/>
    <w:rsid w:val="00131D77"/>
    <w:rsid w:val="00131F6A"/>
    <w:rsid w:val="00133752"/>
    <w:rsid w:val="001343E5"/>
    <w:rsid w:val="00135402"/>
    <w:rsid w:val="001364C1"/>
    <w:rsid w:val="0013736E"/>
    <w:rsid w:val="001402E6"/>
    <w:rsid w:val="00140A47"/>
    <w:rsid w:val="00140FD9"/>
    <w:rsid w:val="0014185D"/>
    <w:rsid w:val="001429DB"/>
    <w:rsid w:val="00143DEB"/>
    <w:rsid w:val="001450CA"/>
    <w:rsid w:val="001471EB"/>
    <w:rsid w:val="00147EF2"/>
    <w:rsid w:val="00150944"/>
    <w:rsid w:val="00150967"/>
    <w:rsid w:val="00150F7A"/>
    <w:rsid w:val="00152F9C"/>
    <w:rsid w:val="001539FD"/>
    <w:rsid w:val="001542E8"/>
    <w:rsid w:val="0015440F"/>
    <w:rsid w:val="00154509"/>
    <w:rsid w:val="00154A74"/>
    <w:rsid w:val="0015531A"/>
    <w:rsid w:val="001566B3"/>
    <w:rsid w:val="001566C9"/>
    <w:rsid w:val="00156942"/>
    <w:rsid w:val="001572B2"/>
    <w:rsid w:val="00157622"/>
    <w:rsid w:val="00157754"/>
    <w:rsid w:val="0016150D"/>
    <w:rsid w:val="0016173D"/>
    <w:rsid w:val="00161C4B"/>
    <w:rsid w:val="00162DB3"/>
    <w:rsid w:val="001635B9"/>
    <w:rsid w:val="00163FD5"/>
    <w:rsid w:val="0016514D"/>
    <w:rsid w:val="00166829"/>
    <w:rsid w:val="0016687E"/>
    <w:rsid w:val="0016696C"/>
    <w:rsid w:val="00166DAC"/>
    <w:rsid w:val="00167B86"/>
    <w:rsid w:val="00171199"/>
    <w:rsid w:val="001718C1"/>
    <w:rsid w:val="00172944"/>
    <w:rsid w:val="0017443D"/>
    <w:rsid w:val="00174947"/>
    <w:rsid w:val="0017579D"/>
    <w:rsid w:val="00175CF9"/>
    <w:rsid w:val="00175D36"/>
    <w:rsid w:val="00177012"/>
    <w:rsid w:val="00177596"/>
    <w:rsid w:val="00177ED4"/>
    <w:rsid w:val="001803CC"/>
    <w:rsid w:val="00182608"/>
    <w:rsid w:val="00182C7C"/>
    <w:rsid w:val="001830E7"/>
    <w:rsid w:val="0018410C"/>
    <w:rsid w:val="0018454B"/>
    <w:rsid w:val="0018476A"/>
    <w:rsid w:val="001858A7"/>
    <w:rsid w:val="00186291"/>
    <w:rsid w:val="00186F18"/>
    <w:rsid w:val="0018733C"/>
    <w:rsid w:val="001901A9"/>
    <w:rsid w:val="00190955"/>
    <w:rsid w:val="00191963"/>
    <w:rsid w:val="0019281A"/>
    <w:rsid w:val="001932CF"/>
    <w:rsid w:val="00193695"/>
    <w:rsid w:val="00196E9E"/>
    <w:rsid w:val="00197089"/>
    <w:rsid w:val="0019777A"/>
    <w:rsid w:val="001A0D1F"/>
    <w:rsid w:val="001A119B"/>
    <w:rsid w:val="001A1409"/>
    <w:rsid w:val="001A14D1"/>
    <w:rsid w:val="001A2084"/>
    <w:rsid w:val="001A346E"/>
    <w:rsid w:val="001A3DEF"/>
    <w:rsid w:val="001A4926"/>
    <w:rsid w:val="001A5393"/>
    <w:rsid w:val="001A5D76"/>
    <w:rsid w:val="001A61BF"/>
    <w:rsid w:val="001A62AC"/>
    <w:rsid w:val="001A7749"/>
    <w:rsid w:val="001B0665"/>
    <w:rsid w:val="001B15F1"/>
    <w:rsid w:val="001B17E3"/>
    <w:rsid w:val="001B1B33"/>
    <w:rsid w:val="001B40B1"/>
    <w:rsid w:val="001B41A5"/>
    <w:rsid w:val="001B437B"/>
    <w:rsid w:val="001B47E1"/>
    <w:rsid w:val="001B5B91"/>
    <w:rsid w:val="001C02B5"/>
    <w:rsid w:val="001C03CE"/>
    <w:rsid w:val="001C1621"/>
    <w:rsid w:val="001C1A16"/>
    <w:rsid w:val="001C3F9E"/>
    <w:rsid w:val="001C442C"/>
    <w:rsid w:val="001C4657"/>
    <w:rsid w:val="001C5D57"/>
    <w:rsid w:val="001C7BD2"/>
    <w:rsid w:val="001C7EC6"/>
    <w:rsid w:val="001D0453"/>
    <w:rsid w:val="001D102C"/>
    <w:rsid w:val="001D19A9"/>
    <w:rsid w:val="001D1EBC"/>
    <w:rsid w:val="001D2787"/>
    <w:rsid w:val="001D4A0A"/>
    <w:rsid w:val="001D4A9E"/>
    <w:rsid w:val="001D4D25"/>
    <w:rsid w:val="001D743E"/>
    <w:rsid w:val="001D75CA"/>
    <w:rsid w:val="001E088B"/>
    <w:rsid w:val="001E0D17"/>
    <w:rsid w:val="001E1BCB"/>
    <w:rsid w:val="001E2672"/>
    <w:rsid w:val="001E33B3"/>
    <w:rsid w:val="001E5113"/>
    <w:rsid w:val="001E58E0"/>
    <w:rsid w:val="001E6C2C"/>
    <w:rsid w:val="001E75D0"/>
    <w:rsid w:val="001F0F87"/>
    <w:rsid w:val="001F10C4"/>
    <w:rsid w:val="001F146E"/>
    <w:rsid w:val="001F26A1"/>
    <w:rsid w:val="001F2D1B"/>
    <w:rsid w:val="001F3A43"/>
    <w:rsid w:val="001F3FA7"/>
    <w:rsid w:val="001F4227"/>
    <w:rsid w:val="001F42CF"/>
    <w:rsid w:val="001F4CAB"/>
    <w:rsid w:val="001F4D08"/>
    <w:rsid w:val="001F53F4"/>
    <w:rsid w:val="001F5483"/>
    <w:rsid w:val="001F59CC"/>
    <w:rsid w:val="001F5B8D"/>
    <w:rsid w:val="002017B6"/>
    <w:rsid w:val="0020221E"/>
    <w:rsid w:val="00202AB0"/>
    <w:rsid w:val="00202D3D"/>
    <w:rsid w:val="00203450"/>
    <w:rsid w:val="0020351C"/>
    <w:rsid w:val="002046EC"/>
    <w:rsid w:val="002062ED"/>
    <w:rsid w:val="00206989"/>
    <w:rsid w:val="0021028A"/>
    <w:rsid w:val="00211201"/>
    <w:rsid w:val="00211981"/>
    <w:rsid w:val="00212723"/>
    <w:rsid w:val="00212BA0"/>
    <w:rsid w:val="002151B2"/>
    <w:rsid w:val="00216781"/>
    <w:rsid w:val="0021685D"/>
    <w:rsid w:val="00221233"/>
    <w:rsid w:val="0022135E"/>
    <w:rsid w:val="002225A0"/>
    <w:rsid w:val="00222CF3"/>
    <w:rsid w:val="00222D97"/>
    <w:rsid w:val="00222F1F"/>
    <w:rsid w:val="00223698"/>
    <w:rsid w:val="0022449D"/>
    <w:rsid w:val="002262C3"/>
    <w:rsid w:val="002267FF"/>
    <w:rsid w:val="00227D7A"/>
    <w:rsid w:val="002308F4"/>
    <w:rsid w:val="00231017"/>
    <w:rsid w:val="0023224A"/>
    <w:rsid w:val="0023317E"/>
    <w:rsid w:val="002335E6"/>
    <w:rsid w:val="00233D11"/>
    <w:rsid w:val="00235229"/>
    <w:rsid w:val="00235F2C"/>
    <w:rsid w:val="00237C37"/>
    <w:rsid w:val="00241168"/>
    <w:rsid w:val="00241DB1"/>
    <w:rsid w:val="00242541"/>
    <w:rsid w:val="002435F5"/>
    <w:rsid w:val="0024551F"/>
    <w:rsid w:val="00246C2A"/>
    <w:rsid w:val="002471FC"/>
    <w:rsid w:val="00247EA9"/>
    <w:rsid w:val="002500E2"/>
    <w:rsid w:val="00250BAC"/>
    <w:rsid w:val="002517A0"/>
    <w:rsid w:val="00252300"/>
    <w:rsid w:val="00252EBC"/>
    <w:rsid w:val="002537ED"/>
    <w:rsid w:val="002560EA"/>
    <w:rsid w:val="0025710C"/>
    <w:rsid w:val="002573F1"/>
    <w:rsid w:val="00257640"/>
    <w:rsid w:val="00257756"/>
    <w:rsid w:val="0026021F"/>
    <w:rsid w:val="00262FCB"/>
    <w:rsid w:val="00265A52"/>
    <w:rsid w:val="0026686A"/>
    <w:rsid w:val="00267E33"/>
    <w:rsid w:val="00270375"/>
    <w:rsid w:val="00270D6C"/>
    <w:rsid w:val="00270E2E"/>
    <w:rsid w:val="00270F04"/>
    <w:rsid w:val="00271543"/>
    <w:rsid w:val="0027225F"/>
    <w:rsid w:val="00272351"/>
    <w:rsid w:val="002724C9"/>
    <w:rsid w:val="00272A30"/>
    <w:rsid w:val="00272CFB"/>
    <w:rsid w:val="00273054"/>
    <w:rsid w:val="00273F20"/>
    <w:rsid w:val="00274600"/>
    <w:rsid w:val="002746B1"/>
    <w:rsid w:val="002751E2"/>
    <w:rsid w:val="0027542A"/>
    <w:rsid w:val="002771CF"/>
    <w:rsid w:val="002777FF"/>
    <w:rsid w:val="002806FB"/>
    <w:rsid w:val="002807D8"/>
    <w:rsid w:val="002820DC"/>
    <w:rsid w:val="00283044"/>
    <w:rsid w:val="002833CE"/>
    <w:rsid w:val="002838FC"/>
    <w:rsid w:val="00283E3E"/>
    <w:rsid w:val="00284136"/>
    <w:rsid w:val="0028427C"/>
    <w:rsid w:val="002844F3"/>
    <w:rsid w:val="00284E21"/>
    <w:rsid w:val="002858A1"/>
    <w:rsid w:val="00285FBA"/>
    <w:rsid w:val="00286342"/>
    <w:rsid w:val="00287F0C"/>
    <w:rsid w:val="00290911"/>
    <w:rsid w:val="00290F35"/>
    <w:rsid w:val="00290F63"/>
    <w:rsid w:val="00291633"/>
    <w:rsid w:val="00293057"/>
    <w:rsid w:val="0029359A"/>
    <w:rsid w:val="00293C38"/>
    <w:rsid w:val="00294533"/>
    <w:rsid w:val="002948BD"/>
    <w:rsid w:val="00294DAB"/>
    <w:rsid w:val="00296539"/>
    <w:rsid w:val="002967F7"/>
    <w:rsid w:val="00297BBE"/>
    <w:rsid w:val="002A1D87"/>
    <w:rsid w:val="002A3757"/>
    <w:rsid w:val="002A38AE"/>
    <w:rsid w:val="002A38DE"/>
    <w:rsid w:val="002A3CC6"/>
    <w:rsid w:val="002A431A"/>
    <w:rsid w:val="002A432D"/>
    <w:rsid w:val="002A460A"/>
    <w:rsid w:val="002A4A6A"/>
    <w:rsid w:val="002A4ADB"/>
    <w:rsid w:val="002A5069"/>
    <w:rsid w:val="002A60C7"/>
    <w:rsid w:val="002A7DD3"/>
    <w:rsid w:val="002A7F48"/>
    <w:rsid w:val="002B0A0E"/>
    <w:rsid w:val="002B0D90"/>
    <w:rsid w:val="002B190B"/>
    <w:rsid w:val="002B2CAA"/>
    <w:rsid w:val="002B31A8"/>
    <w:rsid w:val="002C02F4"/>
    <w:rsid w:val="002C0960"/>
    <w:rsid w:val="002C09C6"/>
    <w:rsid w:val="002C1553"/>
    <w:rsid w:val="002C1CE2"/>
    <w:rsid w:val="002C2ACF"/>
    <w:rsid w:val="002C5C55"/>
    <w:rsid w:val="002C5F27"/>
    <w:rsid w:val="002C5F44"/>
    <w:rsid w:val="002C6831"/>
    <w:rsid w:val="002C6C3E"/>
    <w:rsid w:val="002D08C4"/>
    <w:rsid w:val="002D0AA0"/>
    <w:rsid w:val="002D16A6"/>
    <w:rsid w:val="002D3B30"/>
    <w:rsid w:val="002D4BD9"/>
    <w:rsid w:val="002D567C"/>
    <w:rsid w:val="002D78C1"/>
    <w:rsid w:val="002E06F2"/>
    <w:rsid w:val="002E1226"/>
    <w:rsid w:val="002E12C0"/>
    <w:rsid w:val="002E1F84"/>
    <w:rsid w:val="002E2407"/>
    <w:rsid w:val="002E2681"/>
    <w:rsid w:val="002E29B6"/>
    <w:rsid w:val="002E326F"/>
    <w:rsid w:val="002E55B5"/>
    <w:rsid w:val="002E57E3"/>
    <w:rsid w:val="002E68F4"/>
    <w:rsid w:val="002E69D2"/>
    <w:rsid w:val="002E71E8"/>
    <w:rsid w:val="002E7950"/>
    <w:rsid w:val="002F25E3"/>
    <w:rsid w:val="002F29F2"/>
    <w:rsid w:val="002F3C94"/>
    <w:rsid w:val="002F5A9A"/>
    <w:rsid w:val="002F75DD"/>
    <w:rsid w:val="0030040B"/>
    <w:rsid w:val="00300B62"/>
    <w:rsid w:val="00300C64"/>
    <w:rsid w:val="003012D5"/>
    <w:rsid w:val="003017FF"/>
    <w:rsid w:val="00301E08"/>
    <w:rsid w:val="0030228A"/>
    <w:rsid w:val="00302DFD"/>
    <w:rsid w:val="00302EE7"/>
    <w:rsid w:val="00302F7E"/>
    <w:rsid w:val="00303A3C"/>
    <w:rsid w:val="0030666D"/>
    <w:rsid w:val="00307297"/>
    <w:rsid w:val="0030729B"/>
    <w:rsid w:val="00310DE6"/>
    <w:rsid w:val="00311A85"/>
    <w:rsid w:val="00312B28"/>
    <w:rsid w:val="003138EB"/>
    <w:rsid w:val="00313EAE"/>
    <w:rsid w:val="003144D1"/>
    <w:rsid w:val="0031537D"/>
    <w:rsid w:val="00317154"/>
    <w:rsid w:val="00317A35"/>
    <w:rsid w:val="00321AE7"/>
    <w:rsid w:val="0032230A"/>
    <w:rsid w:val="00322870"/>
    <w:rsid w:val="00322876"/>
    <w:rsid w:val="00322CC6"/>
    <w:rsid w:val="00323708"/>
    <w:rsid w:val="003266DA"/>
    <w:rsid w:val="00326C73"/>
    <w:rsid w:val="00327969"/>
    <w:rsid w:val="00327DF3"/>
    <w:rsid w:val="00330849"/>
    <w:rsid w:val="00331E8F"/>
    <w:rsid w:val="003332B3"/>
    <w:rsid w:val="00333489"/>
    <w:rsid w:val="00335FE3"/>
    <w:rsid w:val="00340EAD"/>
    <w:rsid w:val="00341CF3"/>
    <w:rsid w:val="00341EE2"/>
    <w:rsid w:val="00344539"/>
    <w:rsid w:val="00344DA4"/>
    <w:rsid w:val="00346958"/>
    <w:rsid w:val="00346C6A"/>
    <w:rsid w:val="00350325"/>
    <w:rsid w:val="00351CB1"/>
    <w:rsid w:val="00351DE2"/>
    <w:rsid w:val="00351EFF"/>
    <w:rsid w:val="00352947"/>
    <w:rsid w:val="003531B2"/>
    <w:rsid w:val="0035376D"/>
    <w:rsid w:val="00355751"/>
    <w:rsid w:val="00355790"/>
    <w:rsid w:val="00357A0F"/>
    <w:rsid w:val="00360B5E"/>
    <w:rsid w:val="00361313"/>
    <w:rsid w:val="00363A93"/>
    <w:rsid w:val="00363D62"/>
    <w:rsid w:val="00364CFF"/>
    <w:rsid w:val="00366A1C"/>
    <w:rsid w:val="00367818"/>
    <w:rsid w:val="00367819"/>
    <w:rsid w:val="0037007C"/>
    <w:rsid w:val="00370100"/>
    <w:rsid w:val="0037291B"/>
    <w:rsid w:val="00373405"/>
    <w:rsid w:val="00373FA6"/>
    <w:rsid w:val="00374964"/>
    <w:rsid w:val="003752B5"/>
    <w:rsid w:val="003768A1"/>
    <w:rsid w:val="00376D20"/>
    <w:rsid w:val="0037724A"/>
    <w:rsid w:val="00377E23"/>
    <w:rsid w:val="00380716"/>
    <w:rsid w:val="00380A01"/>
    <w:rsid w:val="00381984"/>
    <w:rsid w:val="003823D1"/>
    <w:rsid w:val="00382C24"/>
    <w:rsid w:val="00382F19"/>
    <w:rsid w:val="003830CA"/>
    <w:rsid w:val="00384797"/>
    <w:rsid w:val="0039068C"/>
    <w:rsid w:val="00391A28"/>
    <w:rsid w:val="00391E64"/>
    <w:rsid w:val="0039205C"/>
    <w:rsid w:val="003926D8"/>
    <w:rsid w:val="003927D8"/>
    <w:rsid w:val="00392EDB"/>
    <w:rsid w:val="0039342D"/>
    <w:rsid w:val="00393730"/>
    <w:rsid w:val="00394B70"/>
    <w:rsid w:val="00395776"/>
    <w:rsid w:val="00395973"/>
    <w:rsid w:val="00396FB1"/>
    <w:rsid w:val="003A0391"/>
    <w:rsid w:val="003A1F30"/>
    <w:rsid w:val="003A2F09"/>
    <w:rsid w:val="003A3400"/>
    <w:rsid w:val="003A3F75"/>
    <w:rsid w:val="003A4F90"/>
    <w:rsid w:val="003A5AFC"/>
    <w:rsid w:val="003A6038"/>
    <w:rsid w:val="003B0BA0"/>
    <w:rsid w:val="003B1725"/>
    <w:rsid w:val="003B1981"/>
    <w:rsid w:val="003B2E8A"/>
    <w:rsid w:val="003B4872"/>
    <w:rsid w:val="003B4887"/>
    <w:rsid w:val="003B5C6E"/>
    <w:rsid w:val="003B76D0"/>
    <w:rsid w:val="003C00F8"/>
    <w:rsid w:val="003C019D"/>
    <w:rsid w:val="003C1053"/>
    <w:rsid w:val="003C10C5"/>
    <w:rsid w:val="003C1323"/>
    <w:rsid w:val="003C17C2"/>
    <w:rsid w:val="003C2962"/>
    <w:rsid w:val="003C3DA5"/>
    <w:rsid w:val="003C4619"/>
    <w:rsid w:val="003C4803"/>
    <w:rsid w:val="003C4EB8"/>
    <w:rsid w:val="003C5577"/>
    <w:rsid w:val="003C5AFF"/>
    <w:rsid w:val="003C64A3"/>
    <w:rsid w:val="003C732A"/>
    <w:rsid w:val="003D0107"/>
    <w:rsid w:val="003D0427"/>
    <w:rsid w:val="003D1A0F"/>
    <w:rsid w:val="003D1D54"/>
    <w:rsid w:val="003D24D6"/>
    <w:rsid w:val="003D5085"/>
    <w:rsid w:val="003D50F0"/>
    <w:rsid w:val="003D6543"/>
    <w:rsid w:val="003D66ED"/>
    <w:rsid w:val="003D6901"/>
    <w:rsid w:val="003D776F"/>
    <w:rsid w:val="003E062B"/>
    <w:rsid w:val="003E08E7"/>
    <w:rsid w:val="003E151B"/>
    <w:rsid w:val="003E15F3"/>
    <w:rsid w:val="003E1A7E"/>
    <w:rsid w:val="003E2602"/>
    <w:rsid w:val="003E34D4"/>
    <w:rsid w:val="003E543D"/>
    <w:rsid w:val="003E5FCB"/>
    <w:rsid w:val="003E699D"/>
    <w:rsid w:val="003E6CE1"/>
    <w:rsid w:val="003E7160"/>
    <w:rsid w:val="003E7FF2"/>
    <w:rsid w:val="003F09C1"/>
    <w:rsid w:val="003F0AA4"/>
    <w:rsid w:val="003F1874"/>
    <w:rsid w:val="003F1DDA"/>
    <w:rsid w:val="003F282D"/>
    <w:rsid w:val="003F2C6B"/>
    <w:rsid w:val="003F32E2"/>
    <w:rsid w:val="003F363C"/>
    <w:rsid w:val="003F4D7A"/>
    <w:rsid w:val="003F5B7B"/>
    <w:rsid w:val="003F6188"/>
    <w:rsid w:val="003F6B33"/>
    <w:rsid w:val="003F747F"/>
    <w:rsid w:val="00400245"/>
    <w:rsid w:val="004002EB"/>
    <w:rsid w:val="004005AB"/>
    <w:rsid w:val="0040066E"/>
    <w:rsid w:val="004011CC"/>
    <w:rsid w:val="004012AE"/>
    <w:rsid w:val="004014DC"/>
    <w:rsid w:val="0040369B"/>
    <w:rsid w:val="004036CE"/>
    <w:rsid w:val="004037ED"/>
    <w:rsid w:val="00404500"/>
    <w:rsid w:val="00404769"/>
    <w:rsid w:val="00404ECC"/>
    <w:rsid w:val="00405D87"/>
    <w:rsid w:val="00405DAB"/>
    <w:rsid w:val="00406B52"/>
    <w:rsid w:val="00407023"/>
    <w:rsid w:val="00407317"/>
    <w:rsid w:val="004076A0"/>
    <w:rsid w:val="00410346"/>
    <w:rsid w:val="004106DA"/>
    <w:rsid w:val="00410C23"/>
    <w:rsid w:val="00411D5F"/>
    <w:rsid w:val="00413259"/>
    <w:rsid w:val="00414B86"/>
    <w:rsid w:val="00415C84"/>
    <w:rsid w:val="004168AE"/>
    <w:rsid w:val="00417E93"/>
    <w:rsid w:val="0042124D"/>
    <w:rsid w:val="00421AFF"/>
    <w:rsid w:val="004225A9"/>
    <w:rsid w:val="00422DFA"/>
    <w:rsid w:val="00423C7C"/>
    <w:rsid w:val="004261AE"/>
    <w:rsid w:val="004262C3"/>
    <w:rsid w:val="00426F26"/>
    <w:rsid w:val="0043089B"/>
    <w:rsid w:val="004314F2"/>
    <w:rsid w:val="00431D5C"/>
    <w:rsid w:val="004326B9"/>
    <w:rsid w:val="00433419"/>
    <w:rsid w:val="0043410F"/>
    <w:rsid w:val="00434CFC"/>
    <w:rsid w:val="00434E18"/>
    <w:rsid w:val="00435F90"/>
    <w:rsid w:val="00436A77"/>
    <w:rsid w:val="00436D82"/>
    <w:rsid w:val="00436FE0"/>
    <w:rsid w:val="004403B2"/>
    <w:rsid w:val="00440794"/>
    <w:rsid w:val="004420A0"/>
    <w:rsid w:val="00442695"/>
    <w:rsid w:val="00442DB5"/>
    <w:rsid w:val="0044368F"/>
    <w:rsid w:val="00444B38"/>
    <w:rsid w:val="004450E1"/>
    <w:rsid w:val="00445819"/>
    <w:rsid w:val="00446C8A"/>
    <w:rsid w:val="00446DA5"/>
    <w:rsid w:val="00447246"/>
    <w:rsid w:val="00447C07"/>
    <w:rsid w:val="004504B6"/>
    <w:rsid w:val="00450D34"/>
    <w:rsid w:val="0045317F"/>
    <w:rsid w:val="00453AF2"/>
    <w:rsid w:val="00454E86"/>
    <w:rsid w:val="00454FAB"/>
    <w:rsid w:val="00456CA3"/>
    <w:rsid w:val="00456F10"/>
    <w:rsid w:val="00457A7D"/>
    <w:rsid w:val="0046093C"/>
    <w:rsid w:val="00460EB3"/>
    <w:rsid w:val="004617D3"/>
    <w:rsid w:val="00461803"/>
    <w:rsid w:val="00462265"/>
    <w:rsid w:val="00462307"/>
    <w:rsid w:val="00462350"/>
    <w:rsid w:val="00462E47"/>
    <w:rsid w:val="00463DA8"/>
    <w:rsid w:val="004642DD"/>
    <w:rsid w:val="00466AC5"/>
    <w:rsid w:val="00466DEC"/>
    <w:rsid w:val="00466EE3"/>
    <w:rsid w:val="00467CC4"/>
    <w:rsid w:val="00470145"/>
    <w:rsid w:val="004726A8"/>
    <w:rsid w:val="00472DD3"/>
    <w:rsid w:val="00473D4E"/>
    <w:rsid w:val="0047454F"/>
    <w:rsid w:val="00474718"/>
    <w:rsid w:val="004749D9"/>
    <w:rsid w:val="00474D03"/>
    <w:rsid w:val="00475617"/>
    <w:rsid w:val="00476E4D"/>
    <w:rsid w:val="004770C9"/>
    <w:rsid w:val="0048181D"/>
    <w:rsid w:val="004818FD"/>
    <w:rsid w:val="00481CEA"/>
    <w:rsid w:val="00482FDF"/>
    <w:rsid w:val="004830C1"/>
    <w:rsid w:val="0048329D"/>
    <w:rsid w:val="00483665"/>
    <w:rsid w:val="004839BF"/>
    <w:rsid w:val="00484B69"/>
    <w:rsid w:val="00484D8E"/>
    <w:rsid w:val="004854A4"/>
    <w:rsid w:val="00486601"/>
    <w:rsid w:val="00486838"/>
    <w:rsid w:val="0048683E"/>
    <w:rsid w:val="00486D79"/>
    <w:rsid w:val="00487D91"/>
    <w:rsid w:val="00487FE9"/>
    <w:rsid w:val="0049036C"/>
    <w:rsid w:val="00490857"/>
    <w:rsid w:val="00492AB2"/>
    <w:rsid w:val="00492CCF"/>
    <w:rsid w:val="00493A02"/>
    <w:rsid w:val="004946E6"/>
    <w:rsid w:val="00496149"/>
    <w:rsid w:val="00496DD0"/>
    <w:rsid w:val="00496F08"/>
    <w:rsid w:val="00497324"/>
    <w:rsid w:val="004A10FA"/>
    <w:rsid w:val="004A143D"/>
    <w:rsid w:val="004A2B8B"/>
    <w:rsid w:val="004A2E26"/>
    <w:rsid w:val="004A33AD"/>
    <w:rsid w:val="004A5260"/>
    <w:rsid w:val="004A588E"/>
    <w:rsid w:val="004A5CCA"/>
    <w:rsid w:val="004A6286"/>
    <w:rsid w:val="004A6A8E"/>
    <w:rsid w:val="004A75F5"/>
    <w:rsid w:val="004A79B3"/>
    <w:rsid w:val="004A79B9"/>
    <w:rsid w:val="004B0287"/>
    <w:rsid w:val="004B0D54"/>
    <w:rsid w:val="004B26CC"/>
    <w:rsid w:val="004B3157"/>
    <w:rsid w:val="004B39D5"/>
    <w:rsid w:val="004B3BA2"/>
    <w:rsid w:val="004B426B"/>
    <w:rsid w:val="004B45A9"/>
    <w:rsid w:val="004B48D7"/>
    <w:rsid w:val="004B540E"/>
    <w:rsid w:val="004B6F2B"/>
    <w:rsid w:val="004B7F12"/>
    <w:rsid w:val="004C048A"/>
    <w:rsid w:val="004C1BC8"/>
    <w:rsid w:val="004C1FD2"/>
    <w:rsid w:val="004C3A66"/>
    <w:rsid w:val="004C4614"/>
    <w:rsid w:val="004D0660"/>
    <w:rsid w:val="004D3130"/>
    <w:rsid w:val="004D3149"/>
    <w:rsid w:val="004D33DE"/>
    <w:rsid w:val="004D49FA"/>
    <w:rsid w:val="004D549F"/>
    <w:rsid w:val="004D65F8"/>
    <w:rsid w:val="004D6ED3"/>
    <w:rsid w:val="004E0302"/>
    <w:rsid w:val="004E07C4"/>
    <w:rsid w:val="004E1715"/>
    <w:rsid w:val="004E20B9"/>
    <w:rsid w:val="004E2A8F"/>
    <w:rsid w:val="004E2FF5"/>
    <w:rsid w:val="004E3354"/>
    <w:rsid w:val="004E376A"/>
    <w:rsid w:val="004E37DC"/>
    <w:rsid w:val="004E3E89"/>
    <w:rsid w:val="004E45BB"/>
    <w:rsid w:val="004E4A53"/>
    <w:rsid w:val="004E4F3D"/>
    <w:rsid w:val="004E5067"/>
    <w:rsid w:val="004E5ED2"/>
    <w:rsid w:val="004E6A98"/>
    <w:rsid w:val="004E73AA"/>
    <w:rsid w:val="004E77BA"/>
    <w:rsid w:val="004E7A98"/>
    <w:rsid w:val="004E7BEB"/>
    <w:rsid w:val="004F032C"/>
    <w:rsid w:val="004F0FFD"/>
    <w:rsid w:val="004F1528"/>
    <w:rsid w:val="004F1897"/>
    <w:rsid w:val="004F204F"/>
    <w:rsid w:val="004F242D"/>
    <w:rsid w:val="004F37A8"/>
    <w:rsid w:val="004F6584"/>
    <w:rsid w:val="004F6ACA"/>
    <w:rsid w:val="004F6E6A"/>
    <w:rsid w:val="004F6FC6"/>
    <w:rsid w:val="004F70CB"/>
    <w:rsid w:val="004F7282"/>
    <w:rsid w:val="00500073"/>
    <w:rsid w:val="00502413"/>
    <w:rsid w:val="00502830"/>
    <w:rsid w:val="00502B70"/>
    <w:rsid w:val="0050301D"/>
    <w:rsid w:val="00503024"/>
    <w:rsid w:val="00503093"/>
    <w:rsid w:val="00503AC4"/>
    <w:rsid w:val="00503F06"/>
    <w:rsid w:val="00505E87"/>
    <w:rsid w:val="00506288"/>
    <w:rsid w:val="00506306"/>
    <w:rsid w:val="005069DF"/>
    <w:rsid w:val="00510623"/>
    <w:rsid w:val="005107D4"/>
    <w:rsid w:val="0051098C"/>
    <w:rsid w:val="0051111A"/>
    <w:rsid w:val="005111F3"/>
    <w:rsid w:val="005113FC"/>
    <w:rsid w:val="00511CEB"/>
    <w:rsid w:val="00512475"/>
    <w:rsid w:val="005127E5"/>
    <w:rsid w:val="00512AFA"/>
    <w:rsid w:val="00512D4B"/>
    <w:rsid w:val="00513AEB"/>
    <w:rsid w:val="00513B75"/>
    <w:rsid w:val="00513CC7"/>
    <w:rsid w:val="00514CA0"/>
    <w:rsid w:val="00515E53"/>
    <w:rsid w:val="0051614F"/>
    <w:rsid w:val="005161E9"/>
    <w:rsid w:val="00517E86"/>
    <w:rsid w:val="00520A70"/>
    <w:rsid w:val="00520A87"/>
    <w:rsid w:val="00521B44"/>
    <w:rsid w:val="0052200C"/>
    <w:rsid w:val="00522B8A"/>
    <w:rsid w:val="005236EB"/>
    <w:rsid w:val="00523A59"/>
    <w:rsid w:val="00523EEF"/>
    <w:rsid w:val="00524685"/>
    <w:rsid w:val="00525388"/>
    <w:rsid w:val="005276FE"/>
    <w:rsid w:val="005277AE"/>
    <w:rsid w:val="00527C1B"/>
    <w:rsid w:val="00530AAA"/>
    <w:rsid w:val="005335FD"/>
    <w:rsid w:val="00533B2A"/>
    <w:rsid w:val="00533B73"/>
    <w:rsid w:val="005357F5"/>
    <w:rsid w:val="00535AD9"/>
    <w:rsid w:val="00540853"/>
    <w:rsid w:val="0054092B"/>
    <w:rsid w:val="00540CB4"/>
    <w:rsid w:val="00541608"/>
    <w:rsid w:val="0054164C"/>
    <w:rsid w:val="00541967"/>
    <w:rsid w:val="00542356"/>
    <w:rsid w:val="00543CAF"/>
    <w:rsid w:val="00545F10"/>
    <w:rsid w:val="0054617A"/>
    <w:rsid w:val="005467BF"/>
    <w:rsid w:val="005505B8"/>
    <w:rsid w:val="00551135"/>
    <w:rsid w:val="005515AB"/>
    <w:rsid w:val="005519B4"/>
    <w:rsid w:val="00552076"/>
    <w:rsid w:val="00552805"/>
    <w:rsid w:val="00552815"/>
    <w:rsid w:val="00553A2C"/>
    <w:rsid w:val="005546E4"/>
    <w:rsid w:val="00554902"/>
    <w:rsid w:val="005555DC"/>
    <w:rsid w:val="005555F0"/>
    <w:rsid w:val="00557CF0"/>
    <w:rsid w:val="00560631"/>
    <w:rsid w:val="00560968"/>
    <w:rsid w:val="00561006"/>
    <w:rsid w:val="005612D7"/>
    <w:rsid w:val="00561AA0"/>
    <w:rsid w:val="00562451"/>
    <w:rsid w:val="005628A5"/>
    <w:rsid w:val="00562906"/>
    <w:rsid w:val="00562A4E"/>
    <w:rsid w:val="00562C10"/>
    <w:rsid w:val="00564265"/>
    <w:rsid w:val="00565AF4"/>
    <w:rsid w:val="00566203"/>
    <w:rsid w:val="005666AC"/>
    <w:rsid w:val="00566A9D"/>
    <w:rsid w:val="00567A7A"/>
    <w:rsid w:val="00567CAF"/>
    <w:rsid w:val="0057194C"/>
    <w:rsid w:val="0057201F"/>
    <w:rsid w:val="005723C8"/>
    <w:rsid w:val="00573057"/>
    <w:rsid w:val="00574811"/>
    <w:rsid w:val="0057792F"/>
    <w:rsid w:val="00580173"/>
    <w:rsid w:val="005815C4"/>
    <w:rsid w:val="0058259C"/>
    <w:rsid w:val="00582697"/>
    <w:rsid w:val="00582E30"/>
    <w:rsid w:val="00585634"/>
    <w:rsid w:val="005868DC"/>
    <w:rsid w:val="005868E9"/>
    <w:rsid w:val="005871C0"/>
    <w:rsid w:val="0058782C"/>
    <w:rsid w:val="00587C16"/>
    <w:rsid w:val="00590946"/>
    <w:rsid w:val="00590DC9"/>
    <w:rsid w:val="00591C0F"/>
    <w:rsid w:val="005927D3"/>
    <w:rsid w:val="00593463"/>
    <w:rsid w:val="00593A12"/>
    <w:rsid w:val="005948C4"/>
    <w:rsid w:val="00594C2E"/>
    <w:rsid w:val="005951B4"/>
    <w:rsid w:val="00595FA7"/>
    <w:rsid w:val="005961C6"/>
    <w:rsid w:val="00596436"/>
    <w:rsid w:val="005A03D8"/>
    <w:rsid w:val="005A057E"/>
    <w:rsid w:val="005A1DD7"/>
    <w:rsid w:val="005A2090"/>
    <w:rsid w:val="005A280C"/>
    <w:rsid w:val="005A2BAF"/>
    <w:rsid w:val="005A33E0"/>
    <w:rsid w:val="005A4894"/>
    <w:rsid w:val="005A4F6D"/>
    <w:rsid w:val="005B12F0"/>
    <w:rsid w:val="005B3A73"/>
    <w:rsid w:val="005B4278"/>
    <w:rsid w:val="005B4315"/>
    <w:rsid w:val="005B604F"/>
    <w:rsid w:val="005B65E9"/>
    <w:rsid w:val="005B69A8"/>
    <w:rsid w:val="005C0D42"/>
    <w:rsid w:val="005C135B"/>
    <w:rsid w:val="005C17D9"/>
    <w:rsid w:val="005C1AC3"/>
    <w:rsid w:val="005C2857"/>
    <w:rsid w:val="005C403C"/>
    <w:rsid w:val="005C4458"/>
    <w:rsid w:val="005C4A32"/>
    <w:rsid w:val="005C4EF9"/>
    <w:rsid w:val="005C5382"/>
    <w:rsid w:val="005C6D30"/>
    <w:rsid w:val="005C6E07"/>
    <w:rsid w:val="005D059D"/>
    <w:rsid w:val="005D1760"/>
    <w:rsid w:val="005D1874"/>
    <w:rsid w:val="005D2481"/>
    <w:rsid w:val="005D2CA8"/>
    <w:rsid w:val="005D2CCD"/>
    <w:rsid w:val="005D36B1"/>
    <w:rsid w:val="005D39A1"/>
    <w:rsid w:val="005D4AF6"/>
    <w:rsid w:val="005D7B98"/>
    <w:rsid w:val="005E0ABB"/>
    <w:rsid w:val="005E1F90"/>
    <w:rsid w:val="005E22B9"/>
    <w:rsid w:val="005E26FD"/>
    <w:rsid w:val="005E29D6"/>
    <w:rsid w:val="005E38E1"/>
    <w:rsid w:val="005E3BF6"/>
    <w:rsid w:val="005E44F2"/>
    <w:rsid w:val="005E45C5"/>
    <w:rsid w:val="005E4779"/>
    <w:rsid w:val="005E4AA6"/>
    <w:rsid w:val="005E4AAF"/>
    <w:rsid w:val="005E57BC"/>
    <w:rsid w:val="005E5DF8"/>
    <w:rsid w:val="005E692A"/>
    <w:rsid w:val="005E6D2B"/>
    <w:rsid w:val="005E6D73"/>
    <w:rsid w:val="005E7C00"/>
    <w:rsid w:val="005F024A"/>
    <w:rsid w:val="005F0D8D"/>
    <w:rsid w:val="005F0E7E"/>
    <w:rsid w:val="005F161B"/>
    <w:rsid w:val="005F1A6F"/>
    <w:rsid w:val="005F1DB5"/>
    <w:rsid w:val="005F2697"/>
    <w:rsid w:val="005F3920"/>
    <w:rsid w:val="005F3A62"/>
    <w:rsid w:val="005F4128"/>
    <w:rsid w:val="005F5192"/>
    <w:rsid w:val="005F577E"/>
    <w:rsid w:val="005F5D5C"/>
    <w:rsid w:val="005F6E7A"/>
    <w:rsid w:val="005F7A89"/>
    <w:rsid w:val="006007D1"/>
    <w:rsid w:val="00600A91"/>
    <w:rsid w:val="00600D38"/>
    <w:rsid w:val="00601C6A"/>
    <w:rsid w:val="0060302B"/>
    <w:rsid w:val="0060357F"/>
    <w:rsid w:val="00604E3D"/>
    <w:rsid w:val="00605899"/>
    <w:rsid w:val="006068F8"/>
    <w:rsid w:val="00610BF8"/>
    <w:rsid w:val="00610D23"/>
    <w:rsid w:val="00611B0C"/>
    <w:rsid w:val="0061210F"/>
    <w:rsid w:val="006126FC"/>
    <w:rsid w:val="00613822"/>
    <w:rsid w:val="006145BA"/>
    <w:rsid w:val="00614C1A"/>
    <w:rsid w:val="00616472"/>
    <w:rsid w:val="00616A93"/>
    <w:rsid w:val="00616E40"/>
    <w:rsid w:val="006179A2"/>
    <w:rsid w:val="00617DA1"/>
    <w:rsid w:val="006206A7"/>
    <w:rsid w:val="00620A33"/>
    <w:rsid w:val="00620CC5"/>
    <w:rsid w:val="006215FD"/>
    <w:rsid w:val="00622686"/>
    <w:rsid w:val="00623BD6"/>
    <w:rsid w:val="0062425C"/>
    <w:rsid w:val="00624FB5"/>
    <w:rsid w:val="006265C1"/>
    <w:rsid w:val="00626AB2"/>
    <w:rsid w:val="006333D2"/>
    <w:rsid w:val="00633B06"/>
    <w:rsid w:val="00633C44"/>
    <w:rsid w:val="00634D82"/>
    <w:rsid w:val="0063517B"/>
    <w:rsid w:val="00635895"/>
    <w:rsid w:val="00635996"/>
    <w:rsid w:val="0063774B"/>
    <w:rsid w:val="00640E3D"/>
    <w:rsid w:val="00641EE9"/>
    <w:rsid w:val="006434E6"/>
    <w:rsid w:val="00643E2B"/>
    <w:rsid w:val="006441E6"/>
    <w:rsid w:val="006457FD"/>
    <w:rsid w:val="006463A6"/>
    <w:rsid w:val="006465B3"/>
    <w:rsid w:val="00647386"/>
    <w:rsid w:val="00651383"/>
    <w:rsid w:val="006518BD"/>
    <w:rsid w:val="00652531"/>
    <w:rsid w:val="00652874"/>
    <w:rsid w:val="0065429A"/>
    <w:rsid w:val="0065438B"/>
    <w:rsid w:val="006548F3"/>
    <w:rsid w:val="00654B41"/>
    <w:rsid w:val="00654B79"/>
    <w:rsid w:val="00655C9F"/>
    <w:rsid w:val="00655DFB"/>
    <w:rsid w:val="00661C1F"/>
    <w:rsid w:val="0066343E"/>
    <w:rsid w:val="006652D2"/>
    <w:rsid w:val="00666DD2"/>
    <w:rsid w:val="00666E78"/>
    <w:rsid w:val="00667983"/>
    <w:rsid w:val="0066799B"/>
    <w:rsid w:val="00667E43"/>
    <w:rsid w:val="00670481"/>
    <w:rsid w:val="006706D3"/>
    <w:rsid w:val="006713B0"/>
    <w:rsid w:val="006723A5"/>
    <w:rsid w:val="0067344F"/>
    <w:rsid w:val="006739F2"/>
    <w:rsid w:val="00673CCF"/>
    <w:rsid w:val="006745D9"/>
    <w:rsid w:val="00674699"/>
    <w:rsid w:val="00674C76"/>
    <w:rsid w:val="00674FFF"/>
    <w:rsid w:val="0067581C"/>
    <w:rsid w:val="00676339"/>
    <w:rsid w:val="00676645"/>
    <w:rsid w:val="00676B7E"/>
    <w:rsid w:val="0067744D"/>
    <w:rsid w:val="00677FF4"/>
    <w:rsid w:val="00680008"/>
    <w:rsid w:val="00682164"/>
    <w:rsid w:val="00682CFD"/>
    <w:rsid w:val="00683725"/>
    <w:rsid w:val="0068472E"/>
    <w:rsid w:val="00685D50"/>
    <w:rsid w:val="00685FEE"/>
    <w:rsid w:val="00686B7F"/>
    <w:rsid w:val="006876CE"/>
    <w:rsid w:val="0069053C"/>
    <w:rsid w:val="00690558"/>
    <w:rsid w:val="0069152F"/>
    <w:rsid w:val="00691E9A"/>
    <w:rsid w:val="0069216F"/>
    <w:rsid w:val="00693816"/>
    <w:rsid w:val="00693936"/>
    <w:rsid w:val="00695337"/>
    <w:rsid w:val="0069737F"/>
    <w:rsid w:val="006A01E7"/>
    <w:rsid w:val="006A1775"/>
    <w:rsid w:val="006A21EC"/>
    <w:rsid w:val="006A25EF"/>
    <w:rsid w:val="006A36E8"/>
    <w:rsid w:val="006A64BF"/>
    <w:rsid w:val="006A7BC2"/>
    <w:rsid w:val="006B2253"/>
    <w:rsid w:val="006B2C85"/>
    <w:rsid w:val="006B2D34"/>
    <w:rsid w:val="006B2D42"/>
    <w:rsid w:val="006B33EA"/>
    <w:rsid w:val="006B3E14"/>
    <w:rsid w:val="006B4E34"/>
    <w:rsid w:val="006B5CB4"/>
    <w:rsid w:val="006B6133"/>
    <w:rsid w:val="006B67B3"/>
    <w:rsid w:val="006B69CF"/>
    <w:rsid w:val="006B728F"/>
    <w:rsid w:val="006B7765"/>
    <w:rsid w:val="006C13B8"/>
    <w:rsid w:val="006C18E8"/>
    <w:rsid w:val="006C1CDB"/>
    <w:rsid w:val="006C1F69"/>
    <w:rsid w:val="006C39E1"/>
    <w:rsid w:val="006C3DD5"/>
    <w:rsid w:val="006C4453"/>
    <w:rsid w:val="006C49EC"/>
    <w:rsid w:val="006C5222"/>
    <w:rsid w:val="006C6168"/>
    <w:rsid w:val="006C781E"/>
    <w:rsid w:val="006D14D0"/>
    <w:rsid w:val="006D37F8"/>
    <w:rsid w:val="006D43B9"/>
    <w:rsid w:val="006D4708"/>
    <w:rsid w:val="006D5B8A"/>
    <w:rsid w:val="006D5CC0"/>
    <w:rsid w:val="006D711D"/>
    <w:rsid w:val="006E02B4"/>
    <w:rsid w:val="006E1411"/>
    <w:rsid w:val="006E189D"/>
    <w:rsid w:val="006E1D3C"/>
    <w:rsid w:val="006E3E6D"/>
    <w:rsid w:val="006E4468"/>
    <w:rsid w:val="006E51B8"/>
    <w:rsid w:val="006E6305"/>
    <w:rsid w:val="006E6EF9"/>
    <w:rsid w:val="006F1ABE"/>
    <w:rsid w:val="006F1C44"/>
    <w:rsid w:val="006F2274"/>
    <w:rsid w:val="006F313B"/>
    <w:rsid w:val="006F33ED"/>
    <w:rsid w:val="006F608B"/>
    <w:rsid w:val="006F6457"/>
    <w:rsid w:val="006F714B"/>
    <w:rsid w:val="006F7C87"/>
    <w:rsid w:val="00700856"/>
    <w:rsid w:val="00701003"/>
    <w:rsid w:val="00701B82"/>
    <w:rsid w:val="0070298C"/>
    <w:rsid w:val="00705C2A"/>
    <w:rsid w:val="00706B8A"/>
    <w:rsid w:val="00707EB9"/>
    <w:rsid w:val="0071080D"/>
    <w:rsid w:val="00711104"/>
    <w:rsid w:val="00712BE7"/>
    <w:rsid w:val="00712CA1"/>
    <w:rsid w:val="00712FE7"/>
    <w:rsid w:val="0071323C"/>
    <w:rsid w:val="007154C8"/>
    <w:rsid w:val="007156C6"/>
    <w:rsid w:val="0071750D"/>
    <w:rsid w:val="0071786D"/>
    <w:rsid w:val="007178B3"/>
    <w:rsid w:val="00717F48"/>
    <w:rsid w:val="0072051E"/>
    <w:rsid w:val="00721484"/>
    <w:rsid w:val="00721CE5"/>
    <w:rsid w:val="007221B7"/>
    <w:rsid w:val="00722375"/>
    <w:rsid w:val="00723E32"/>
    <w:rsid w:val="00725F07"/>
    <w:rsid w:val="00726DB5"/>
    <w:rsid w:val="00727094"/>
    <w:rsid w:val="00727F40"/>
    <w:rsid w:val="007318DA"/>
    <w:rsid w:val="00731ADC"/>
    <w:rsid w:val="00732418"/>
    <w:rsid w:val="00733B18"/>
    <w:rsid w:val="00734745"/>
    <w:rsid w:val="0073613E"/>
    <w:rsid w:val="007366DC"/>
    <w:rsid w:val="00736B33"/>
    <w:rsid w:val="0073753E"/>
    <w:rsid w:val="007378BC"/>
    <w:rsid w:val="00740B5D"/>
    <w:rsid w:val="00740E8E"/>
    <w:rsid w:val="00741351"/>
    <w:rsid w:val="00741EE1"/>
    <w:rsid w:val="007429B4"/>
    <w:rsid w:val="00742BCB"/>
    <w:rsid w:val="00742E07"/>
    <w:rsid w:val="007431D1"/>
    <w:rsid w:val="007432CE"/>
    <w:rsid w:val="00743DF7"/>
    <w:rsid w:val="007442FE"/>
    <w:rsid w:val="007456C7"/>
    <w:rsid w:val="007464E5"/>
    <w:rsid w:val="00747668"/>
    <w:rsid w:val="00747B27"/>
    <w:rsid w:val="00750D8C"/>
    <w:rsid w:val="00751901"/>
    <w:rsid w:val="007522BF"/>
    <w:rsid w:val="0075263E"/>
    <w:rsid w:val="007536D7"/>
    <w:rsid w:val="007538AD"/>
    <w:rsid w:val="007539EC"/>
    <w:rsid w:val="007543E5"/>
    <w:rsid w:val="00754A20"/>
    <w:rsid w:val="0075584A"/>
    <w:rsid w:val="007564AC"/>
    <w:rsid w:val="00756CDD"/>
    <w:rsid w:val="0076155F"/>
    <w:rsid w:val="00761CFC"/>
    <w:rsid w:val="00761DAF"/>
    <w:rsid w:val="00762438"/>
    <w:rsid w:val="0076278C"/>
    <w:rsid w:val="007635B5"/>
    <w:rsid w:val="00763BD5"/>
    <w:rsid w:val="00765069"/>
    <w:rsid w:val="0076511A"/>
    <w:rsid w:val="007659B5"/>
    <w:rsid w:val="007663EE"/>
    <w:rsid w:val="00766988"/>
    <w:rsid w:val="00766A20"/>
    <w:rsid w:val="00766B49"/>
    <w:rsid w:val="007679E1"/>
    <w:rsid w:val="007710E0"/>
    <w:rsid w:val="0077146E"/>
    <w:rsid w:val="00771558"/>
    <w:rsid w:val="00771C40"/>
    <w:rsid w:val="00772274"/>
    <w:rsid w:val="007729CA"/>
    <w:rsid w:val="00772F96"/>
    <w:rsid w:val="007736F8"/>
    <w:rsid w:val="00773A16"/>
    <w:rsid w:val="007749B7"/>
    <w:rsid w:val="007760A8"/>
    <w:rsid w:val="0077610D"/>
    <w:rsid w:val="007765C9"/>
    <w:rsid w:val="00776778"/>
    <w:rsid w:val="0077754E"/>
    <w:rsid w:val="00780441"/>
    <w:rsid w:val="00780F73"/>
    <w:rsid w:val="00780FF7"/>
    <w:rsid w:val="00782142"/>
    <w:rsid w:val="007822E1"/>
    <w:rsid w:val="00784983"/>
    <w:rsid w:val="0078545B"/>
    <w:rsid w:val="00785529"/>
    <w:rsid w:val="00785931"/>
    <w:rsid w:val="00786CDA"/>
    <w:rsid w:val="007872A8"/>
    <w:rsid w:val="00787B9D"/>
    <w:rsid w:val="00787EFE"/>
    <w:rsid w:val="00790B99"/>
    <w:rsid w:val="00790C74"/>
    <w:rsid w:val="00790F30"/>
    <w:rsid w:val="00791CB1"/>
    <w:rsid w:val="00791E29"/>
    <w:rsid w:val="00792F31"/>
    <w:rsid w:val="007935ED"/>
    <w:rsid w:val="00795EBD"/>
    <w:rsid w:val="00796463"/>
    <w:rsid w:val="00796529"/>
    <w:rsid w:val="00796CC7"/>
    <w:rsid w:val="00797869"/>
    <w:rsid w:val="00797BDB"/>
    <w:rsid w:val="007A1266"/>
    <w:rsid w:val="007A18C9"/>
    <w:rsid w:val="007A2766"/>
    <w:rsid w:val="007A3956"/>
    <w:rsid w:val="007A3BD9"/>
    <w:rsid w:val="007A42C7"/>
    <w:rsid w:val="007A433E"/>
    <w:rsid w:val="007A5AB9"/>
    <w:rsid w:val="007A6976"/>
    <w:rsid w:val="007A6B41"/>
    <w:rsid w:val="007A6D54"/>
    <w:rsid w:val="007A7FF7"/>
    <w:rsid w:val="007B08DA"/>
    <w:rsid w:val="007B094E"/>
    <w:rsid w:val="007B09EA"/>
    <w:rsid w:val="007B0FDD"/>
    <w:rsid w:val="007B180E"/>
    <w:rsid w:val="007B2252"/>
    <w:rsid w:val="007B229C"/>
    <w:rsid w:val="007B2EDC"/>
    <w:rsid w:val="007B3FDB"/>
    <w:rsid w:val="007B54BE"/>
    <w:rsid w:val="007B583E"/>
    <w:rsid w:val="007B6295"/>
    <w:rsid w:val="007B6A2F"/>
    <w:rsid w:val="007B73FF"/>
    <w:rsid w:val="007B7E2B"/>
    <w:rsid w:val="007C1079"/>
    <w:rsid w:val="007C22DC"/>
    <w:rsid w:val="007C2D32"/>
    <w:rsid w:val="007C31DC"/>
    <w:rsid w:val="007C3FB0"/>
    <w:rsid w:val="007C475E"/>
    <w:rsid w:val="007C53A5"/>
    <w:rsid w:val="007C6296"/>
    <w:rsid w:val="007C62E1"/>
    <w:rsid w:val="007C68C9"/>
    <w:rsid w:val="007C76FA"/>
    <w:rsid w:val="007C7A01"/>
    <w:rsid w:val="007D03B3"/>
    <w:rsid w:val="007D057A"/>
    <w:rsid w:val="007D0B9B"/>
    <w:rsid w:val="007D0D6F"/>
    <w:rsid w:val="007D1712"/>
    <w:rsid w:val="007D3660"/>
    <w:rsid w:val="007D557B"/>
    <w:rsid w:val="007D6AE2"/>
    <w:rsid w:val="007D6C61"/>
    <w:rsid w:val="007D794B"/>
    <w:rsid w:val="007D7A78"/>
    <w:rsid w:val="007E06A6"/>
    <w:rsid w:val="007E1035"/>
    <w:rsid w:val="007E1166"/>
    <w:rsid w:val="007E2561"/>
    <w:rsid w:val="007E3FCF"/>
    <w:rsid w:val="007E4827"/>
    <w:rsid w:val="007E4E1F"/>
    <w:rsid w:val="007E50A6"/>
    <w:rsid w:val="007E5AE8"/>
    <w:rsid w:val="007E6465"/>
    <w:rsid w:val="007E672F"/>
    <w:rsid w:val="007E68CE"/>
    <w:rsid w:val="007E6CD6"/>
    <w:rsid w:val="007E7672"/>
    <w:rsid w:val="007F097C"/>
    <w:rsid w:val="007F0D1C"/>
    <w:rsid w:val="007F15E7"/>
    <w:rsid w:val="007F1A48"/>
    <w:rsid w:val="007F2B21"/>
    <w:rsid w:val="007F39F6"/>
    <w:rsid w:val="007F44B8"/>
    <w:rsid w:val="007F54C8"/>
    <w:rsid w:val="007F65D2"/>
    <w:rsid w:val="007F69AC"/>
    <w:rsid w:val="007F6DC2"/>
    <w:rsid w:val="007F79F6"/>
    <w:rsid w:val="008018F6"/>
    <w:rsid w:val="00801B47"/>
    <w:rsid w:val="008045D4"/>
    <w:rsid w:val="008066B1"/>
    <w:rsid w:val="00807248"/>
    <w:rsid w:val="0080768A"/>
    <w:rsid w:val="008102D3"/>
    <w:rsid w:val="008111B1"/>
    <w:rsid w:val="00811B84"/>
    <w:rsid w:val="00811ED2"/>
    <w:rsid w:val="008133C0"/>
    <w:rsid w:val="00813BDA"/>
    <w:rsid w:val="00815445"/>
    <w:rsid w:val="0081564D"/>
    <w:rsid w:val="00815675"/>
    <w:rsid w:val="008156EE"/>
    <w:rsid w:val="0081626B"/>
    <w:rsid w:val="00816740"/>
    <w:rsid w:val="00816CFC"/>
    <w:rsid w:val="008179FB"/>
    <w:rsid w:val="0082158D"/>
    <w:rsid w:val="0082186D"/>
    <w:rsid w:val="0082190D"/>
    <w:rsid w:val="00821A34"/>
    <w:rsid w:val="00821AF5"/>
    <w:rsid w:val="00822155"/>
    <w:rsid w:val="008223ED"/>
    <w:rsid w:val="00822AF4"/>
    <w:rsid w:val="00825783"/>
    <w:rsid w:val="0082652B"/>
    <w:rsid w:val="0082653A"/>
    <w:rsid w:val="00826857"/>
    <w:rsid w:val="0082724A"/>
    <w:rsid w:val="00827FBE"/>
    <w:rsid w:val="00831083"/>
    <w:rsid w:val="0083208E"/>
    <w:rsid w:val="0083322D"/>
    <w:rsid w:val="00834452"/>
    <w:rsid w:val="008357C1"/>
    <w:rsid w:val="00836FBF"/>
    <w:rsid w:val="00837CE3"/>
    <w:rsid w:val="00837FC7"/>
    <w:rsid w:val="00840634"/>
    <w:rsid w:val="0084141E"/>
    <w:rsid w:val="008420CF"/>
    <w:rsid w:val="00842EB8"/>
    <w:rsid w:val="008440D6"/>
    <w:rsid w:val="008444A9"/>
    <w:rsid w:val="00844B4E"/>
    <w:rsid w:val="00845514"/>
    <w:rsid w:val="00845D1A"/>
    <w:rsid w:val="0084675F"/>
    <w:rsid w:val="00846BB9"/>
    <w:rsid w:val="00847256"/>
    <w:rsid w:val="00847BCD"/>
    <w:rsid w:val="0085014F"/>
    <w:rsid w:val="008519BD"/>
    <w:rsid w:val="008532FC"/>
    <w:rsid w:val="00854132"/>
    <w:rsid w:val="00855BA2"/>
    <w:rsid w:val="00855C0C"/>
    <w:rsid w:val="008568BA"/>
    <w:rsid w:val="0085690C"/>
    <w:rsid w:val="00856975"/>
    <w:rsid w:val="00856B8B"/>
    <w:rsid w:val="00856E4E"/>
    <w:rsid w:val="00860B6D"/>
    <w:rsid w:val="0086104F"/>
    <w:rsid w:val="008611E2"/>
    <w:rsid w:val="008621BB"/>
    <w:rsid w:val="00863DD8"/>
    <w:rsid w:val="00864AB6"/>
    <w:rsid w:val="00866077"/>
    <w:rsid w:val="008670A8"/>
    <w:rsid w:val="008677EE"/>
    <w:rsid w:val="00867AE0"/>
    <w:rsid w:val="00867FDC"/>
    <w:rsid w:val="00870EA0"/>
    <w:rsid w:val="00871D40"/>
    <w:rsid w:val="008727D5"/>
    <w:rsid w:val="008729A4"/>
    <w:rsid w:val="008740F4"/>
    <w:rsid w:val="008755D1"/>
    <w:rsid w:val="008755D6"/>
    <w:rsid w:val="00875D54"/>
    <w:rsid w:val="008769B3"/>
    <w:rsid w:val="008771FA"/>
    <w:rsid w:val="00877243"/>
    <w:rsid w:val="00877D02"/>
    <w:rsid w:val="00877F4C"/>
    <w:rsid w:val="008828CA"/>
    <w:rsid w:val="00883DAF"/>
    <w:rsid w:val="00883E7F"/>
    <w:rsid w:val="00883F13"/>
    <w:rsid w:val="0088589D"/>
    <w:rsid w:val="0088724C"/>
    <w:rsid w:val="0088785C"/>
    <w:rsid w:val="00887E5F"/>
    <w:rsid w:val="008909DD"/>
    <w:rsid w:val="00891579"/>
    <w:rsid w:val="00891A3A"/>
    <w:rsid w:val="008945B2"/>
    <w:rsid w:val="0089500C"/>
    <w:rsid w:val="00895EF9"/>
    <w:rsid w:val="0089687D"/>
    <w:rsid w:val="008972AA"/>
    <w:rsid w:val="0089779A"/>
    <w:rsid w:val="008A044E"/>
    <w:rsid w:val="008A15F6"/>
    <w:rsid w:val="008A1920"/>
    <w:rsid w:val="008A1AA5"/>
    <w:rsid w:val="008A1DF2"/>
    <w:rsid w:val="008A3758"/>
    <w:rsid w:val="008A3A2E"/>
    <w:rsid w:val="008A484C"/>
    <w:rsid w:val="008B0472"/>
    <w:rsid w:val="008B0B99"/>
    <w:rsid w:val="008B2562"/>
    <w:rsid w:val="008B299A"/>
    <w:rsid w:val="008B337D"/>
    <w:rsid w:val="008B37E1"/>
    <w:rsid w:val="008B49B7"/>
    <w:rsid w:val="008B6367"/>
    <w:rsid w:val="008C0288"/>
    <w:rsid w:val="008C0399"/>
    <w:rsid w:val="008C21BC"/>
    <w:rsid w:val="008C2F49"/>
    <w:rsid w:val="008C366C"/>
    <w:rsid w:val="008C37D1"/>
    <w:rsid w:val="008C4742"/>
    <w:rsid w:val="008C4EB6"/>
    <w:rsid w:val="008C54C6"/>
    <w:rsid w:val="008C5C1C"/>
    <w:rsid w:val="008C616E"/>
    <w:rsid w:val="008C713A"/>
    <w:rsid w:val="008C7FC9"/>
    <w:rsid w:val="008D0265"/>
    <w:rsid w:val="008D08A7"/>
    <w:rsid w:val="008D12C3"/>
    <w:rsid w:val="008D1C17"/>
    <w:rsid w:val="008D2ED0"/>
    <w:rsid w:val="008D2F93"/>
    <w:rsid w:val="008D4327"/>
    <w:rsid w:val="008D45C1"/>
    <w:rsid w:val="008D4A9F"/>
    <w:rsid w:val="008D5A46"/>
    <w:rsid w:val="008D611D"/>
    <w:rsid w:val="008D70EE"/>
    <w:rsid w:val="008D7923"/>
    <w:rsid w:val="008E06C7"/>
    <w:rsid w:val="008E147C"/>
    <w:rsid w:val="008E1B1D"/>
    <w:rsid w:val="008E2F56"/>
    <w:rsid w:val="008E3194"/>
    <w:rsid w:val="008E40C3"/>
    <w:rsid w:val="008E4DA8"/>
    <w:rsid w:val="008E5D6F"/>
    <w:rsid w:val="008E63EC"/>
    <w:rsid w:val="008E64A3"/>
    <w:rsid w:val="008E709C"/>
    <w:rsid w:val="008E71D1"/>
    <w:rsid w:val="008E7501"/>
    <w:rsid w:val="008E7521"/>
    <w:rsid w:val="008E7685"/>
    <w:rsid w:val="008E7D95"/>
    <w:rsid w:val="008F11B8"/>
    <w:rsid w:val="008F1B74"/>
    <w:rsid w:val="008F25C9"/>
    <w:rsid w:val="008F2CDB"/>
    <w:rsid w:val="008F2FFC"/>
    <w:rsid w:val="008F32AC"/>
    <w:rsid w:val="008F3950"/>
    <w:rsid w:val="008F53AC"/>
    <w:rsid w:val="008F56C7"/>
    <w:rsid w:val="008F63B1"/>
    <w:rsid w:val="008F66FA"/>
    <w:rsid w:val="008F6825"/>
    <w:rsid w:val="008F6F7E"/>
    <w:rsid w:val="009018CE"/>
    <w:rsid w:val="00902215"/>
    <w:rsid w:val="009024A7"/>
    <w:rsid w:val="00902C48"/>
    <w:rsid w:val="009031C7"/>
    <w:rsid w:val="00904D70"/>
    <w:rsid w:val="0090569B"/>
    <w:rsid w:val="009067F5"/>
    <w:rsid w:val="00906E4B"/>
    <w:rsid w:val="00910ABF"/>
    <w:rsid w:val="00910FE4"/>
    <w:rsid w:val="009116DF"/>
    <w:rsid w:val="00911836"/>
    <w:rsid w:val="00912B0C"/>
    <w:rsid w:val="00914F6D"/>
    <w:rsid w:val="00915ACE"/>
    <w:rsid w:val="00916283"/>
    <w:rsid w:val="009163CE"/>
    <w:rsid w:val="009170B3"/>
    <w:rsid w:val="00917F90"/>
    <w:rsid w:val="0092004F"/>
    <w:rsid w:val="0092174F"/>
    <w:rsid w:val="00921CC9"/>
    <w:rsid w:val="009229DE"/>
    <w:rsid w:val="00923ABF"/>
    <w:rsid w:val="00923C7C"/>
    <w:rsid w:val="00925CD8"/>
    <w:rsid w:val="00927A86"/>
    <w:rsid w:val="009300E9"/>
    <w:rsid w:val="0093094A"/>
    <w:rsid w:val="00931464"/>
    <w:rsid w:val="00931AEF"/>
    <w:rsid w:val="00931C67"/>
    <w:rsid w:val="00931F11"/>
    <w:rsid w:val="00932487"/>
    <w:rsid w:val="009325E9"/>
    <w:rsid w:val="00932B19"/>
    <w:rsid w:val="00932C23"/>
    <w:rsid w:val="00932CD8"/>
    <w:rsid w:val="009335EA"/>
    <w:rsid w:val="0093589E"/>
    <w:rsid w:val="0093641A"/>
    <w:rsid w:val="009364D0"/>
    <w:rsid w:val="00940464"/>
    <w:rsid w:val="00940DF2"/>
    <w:rsid w:val="009413E5"/>
    <w:rsid w:val="009434F4"/>
    <w:rsid w:val="00945468"/>
    <w:rsid w:val="00945AAD"/>
    <w:rsid w:val="0094665D"/>
    <w:rsid w:val="00947166"/>
    <w:rsid w:val="00947330"/>
    <w:rsid w:val="00950575"/>
    <w:rsid w:val="00950970"/>
    <w:rsid w:val="009515BE"/>
    <w:rsid w:val="009521A9"/>
    <w:rsid w:val="00952D32"/>
    <w:rsid w:val="00954185"/>
    <w:rsid w:val="009542CA"/>
    <w:rsid w:val="00954358"/>
    <w:rsid w:val="00955C6C"/>
    <w:rsid w:val="009567B2"/>
    <w:rsid w:val="009613AE"/>
    <w:rsid w:val="00961AC7"/>
    <w:rsid w:val="00963158"/>
    <w:rsid w:val="00964739"/>
    <w:rsid w:val="009647CF"/>
    <w:rsid w:val="00964E1E"/>
    <w:rsid w:val="0096579D"/>
    <w:rsid w:val="00966D41"/>
    <w:rsid w:val="009670AC"/>
    <w:rsid w:val="00967294"/>
    <w:rsid w:val="009675EB"/>
    <w:rsid w:val="00967E20"/>
    <w:rsid w:val="009718AD"/>
    <w:rsid w:val="00972E7E"/>
    <w:rsid w:val="009732E3"/>
    <w:rsid w:val="00973D0F"/>
    <w:rsid w:val="00974503"/>
    <w:rsid w:val="00974DF7"/>
    <w:rsid w:val="00975086"/>
    <w:rsid w:val="00975162"/>
    <w:rsid w:val="00975772"/>
    <w:rsid w:val="00976300"/>
    <w:rsid w:val="009763C3"/>
    <w:rsid w:val="009804CF"/>
    <w:rsid w:val="0098119A"/>
    <w:rsid w:val="00982BDB"/>
    <w:rsid w:val="00983CB6"/>
    <w:rsid w:val="0098438F"/>
    <w:rsid w:val="009847AD"/>
    <w:rsid w:val="00987DE0"/>
    <w:rsid w:val="009926F7"/>
    <w:rsid w:val="00993098"/>
    <w:rsid w:val="00993242"/>
    <w:rsid w:val="00993542"/>
    <w:rsid w:val="00994A27"/>
    <w:rsid w:val="00997B50"/>
    <w:rsid w:val="009A0308"/>
    <w:rsid w:val="009A22C4"/>
    <w:rsid w:val="009A2D6A"/>
    <w:rsid w:val="009A342C"/>
    <w:rsid w:val="009A3B4C"/>
    <w:rsid w:val="009A4833"/>
    <w:rsid w:val="009A48BD"/>
    <w:rsid w:val="009A4AF1"/>
    <w:rsid w:val="009A51DE"/>
    <w:rsid w:val="009B0008"/>
    <w:rsid w:val="009B08A8"/>
    <w:rsid w:val="009B0FC8"/>
    <w:rsid w:val="009B2255"/>
    <w:rsid w:val="009B2FB1"/>
    <w:rsid w:val="009B3556"/>
    <w:rsid w:val="009B3DEA"/>
    <w:rsid w:val="009B538D"/>
    <w:rsid w:val="009B5C1E"/>
    <w:rsid w:val="009B5E08"/>
    <w:rsid w:val="009B5EE0"/>
    <w:rsid w:val="009B65B2"/>
    <w:rsid w:val="009B6808"/>
    <w:rsid w:val="009B6C5B"/>
    <w:rsid w:val="009B6D9F"/>
    <w:rsid w:val="009C0D80"/>
    <w:rsid w:val="009C153F"/>
    <w:rsid w:val="009C1944"/>
    <w:rsid w:val="009C1DAE"/>
    <w:rsid w:val="009C2E45"/>
    <w:rsid w:val="009C39B4"/>
    <w:rsid w:val="009C47F5"/>
    <w:rsid w:val="009C48B9"/>
    <w:rsid w:val="009C528B"/>
    <w:rsid w:val="009C6001"/>
    <w:rsid w:val="009C71F2"/>
    <w:rsid w:val="009C79CF"/>
    <w:rsid w:val="009D11D6"/>
    <w:rsid w:val="009D1504"/>
    <w:rsid w:val="009D3501"/>
    <w:rsid w:val="009D60BC"/>
    <w:rsid w:val="009D7E91"/>
    <w:rsid w:val="009E0312"/>
    <w:rsid w:val="009E3E24"/>
    <w:rsid w:val="009E4D4D"/>
    <w:rsid w:val="009E5F0B"/>
    <w:rsid w:val="009E7A27"/>
    <w:rsid w:val="009F0D86"/>
    <w:rsid w:val="009F2C46"/>
    <w:rsid w:val="009F39E9"/>
    <w:rsid w:val="009F5ABC"/>
    <w:rsid w:val="009F5C2F"/>
    <w:rsid w:val="009F62D3"/>
    <w:rsid w:val="009F65AA"/>
    <w:rsid w:val="009F67D4"/>
    <w:rsid w:val="009F7735"/>
    <w:rsid w:val="009F7AD6"/>
    <w:rsid w:val="00A00E6D"/>
    <w:rsid w:val="00A0131C"/>
    <w:rsid w:val="00A02BB1"/>
    <w:rsid w:val="00A032CF"/>
    <w:rsid w:val="00A038C8"/>
    <w:rsid w:val="00A03A8F"/>
    <w:rsid w:val="00A0470E"/>
    <w:rsid w:val="00A05CD2"/>
    <w:rsid w:val="00A05CEE"/>
    <w:rsid w:val="00A0675D"/>
    <w:rsid w:val="00A06C45"/>
    <w:rsid w:val="00A06DCC"/>
    <w:rsid w:val="00A104AD"/>
    <w:rsid w:val="00A113F9"/>
    <w:rsid w:val="00A11FCC"/>
    <w:rsid w:val="00A1234D"/>
    <w:rsid w:val="00A124AA"/>
    <w:rsid w:val="00A133B4"/>
    <w:rsid w:val="00A13EFB"/>
    <w:rsid w:val="00A159AA"/>
    <w:rsid w:val="00A15B6C"/>
    <w:rsid w:val="00A16DA6"/>
    <w:rsid w:val="00A16DD9"/>
    <w:rsid w:val="00A17F59"/>
    <w:rsid w:val="00A212B6"/>
    <w:rsid w:val="00A215ED"/>
    <w:rsid w:val="00A222B3"/>
    <w:rsid w:val="00A2325E"/>
    <w:rsid w:val="00A2528B"/>
    <w:rsid w:val="00A25F43"/>
    <w:rsid w:val="00A268A8"/>
    <w:rsid w:val="00A26A5D"/>
    <w:rsid w:val="00A26AA0"/>
    <w:rsid w:val="00A31974"/>
    <w:rsid w:val="00A31C0D"/>
    <w:rsid w:val="00A32241"/>
    <w:rsid w:val="00A3328F"/>
    <w:rsid w:val="00A338B3"/>
    <w:rsid w:val="00A35990"/>
    <w:rsid w:val="00A374E3"/>
    <w:rsid w:val="00A37E54"/>
    <w:rsid w:val="00A43330"/>
    <w:rsid w:val="00A43BC6"/>
    <w:rsid w:val="00A43DA8"/>
    <w:rsid w:val="00A44023"/>
    <w:rsid w:val="00A452AA"/>
    <w:rsid w:val="00A45377"/>
    <w:rsid w:val="00A461CF"/>
    <w:rsid w:val="00A50A30"/>
    <w:rsid w:val="00A50E8F"/>
    <w:rsid w:val="00A51E69"/>
    <w:rsid w:val="00A529F2"/>
    <w:rsid w:val="00A52FC5"/>
    <w:rsid w:val="00A534A0"/>
    <w:rsid w:val="00A53C29"/>
    <w:rsid w:val="00A54950"/>
    <w:rsid w:val="00A55092"/>
    <w:rsid w:val="00A557E0"/>
    <w:rsid w:val="00A565B6"/>
    <w:rsid w:val="00A573CD"/>
    <w:rsid w:val="00A574FF"/>
    <w:rsid w:val="00A5762E"/>
    <w:rsid w:val="00A60AB8"/>
    <w:rsid w:val="00A6145E"/>
    <w:rsid w:val="00A61761"/>
    <w:rsid w:val="00A61940"/>
    <w:rsid w:val="00A62745"/>
    <w:rsid w:val="00A62EDC"/>
    <w:rsid w:val="00A6413B"/>
    <w:rsid w:val="00A646E1"/>
    <w:rsid w:val="00A70B8C"/>
    <w:rsid w:val="00A70BD4"/>
    <w:rsid w:val="00A70CAC"/>
    <w:rsid w:val="00A726B8"/>
    <w:rsid w:val="00A73C12"/>
    <w:rsid w:val="00A7469C"/>
    <w:rsid w:val="00A7479C"/>
    <w:rsid w:val="00A776DA"/>
    <w:rsid w:val="00A7790B"/>
    <w:rsid w:val="00A8049C"/>
    <w:rsid w:val="00A809C7"/>
    <w:rsid w:val="00A80D1E"/>
    <w:rsid w:val="00A82956"/>
    <w:rsid w:val="00A82BF0"/>
    <w:rsid w:val="00A82DE0"/>
    <w:rsid w:val="00A82E92"/>
    <w:rsid w:val="00A83A0A"/>
    <w:rsid w:val="00A84079"/>
    <w:rsid w:val="00A85436"/>
    <w:rsid w:val="00A90C76"/>
    <w:rsid w:val="00A918A5"/>
    <w:rsid w:val="00A921B7"/>
    <w:rsid w:val="00A92DCE"/>
    <w:rsid w:val="00A939C8"/>
    <w:rsid w:val="00A94535"/>
    <w:rsid w:val="00A95C1C"/>
    <w:rsid w:val="00AA0C5F"/>
    <w:rsid w:val="00AA1E78"/>
    <w:rsid w:val="00AA2C0F"/>
    <w:rsid w:val="00AA30F2"/>
    <w:rsid w:val="00AA3A57"/>
    <w:rsid w:val="00AA3CB2"/>
    <w:rsid w:val="00AA4B82"/>
    <w:rsid w:val="00AB116E"/>
    <w:rsid w:val="00AB1C0B"/>
    <w:rsid w:val="00AB1C78"/>
    <w:rsid w:val="00AB1F22"/>
    <w:rsid w:val="00AB2017"/>
    <w:rsid w:val="00AB2FC4"/>
    <w:rsid w:val="00AB5134"/>
    <w:rsid w:val="00AB5F76"/>
    <w:rsid w:val="00AB7E72"/>
    <w:rsid w:val="00AC1E64"/>
    <w:rsid w:val="00AC2187"/>
    <w:rsid w:val="00AC256E"/>
    <w:rsid w:val="00AC290D"/>
    <w:rsid w:val="00AC2E32"/>
    <w:rsid w:val="00AC3563"/>
    <w:rsid w:val="00AC3CE5"/>
    <w:rsid w:val="00AC4060"/>
    <w:rsid w:val="00AC4263"/>
    <w:rsid w:val="00AC52CB"/>
    <w:rsid w:val="00AC6C26"/>
    <w:rsid w:val="00AC700E"/>
    <w:rsid w:val="00AC7534"/>
    <w:rsid w:val="00AD0E2B"/>
    <w:rsid w:val="00AD0E47"/>
    <w:rsid w:val="00AD1018"/>
    <w:rsid w:val="00AD1157"/>
    <w:rsid w:val="00AD230D"/>
    <w:rsid w:val="00AD477E"/>
    <w:rsid w:val="00AD4DC5"/>
    <w:rsid w:val="00AD5BD7"/>
    <w:rsid w:val="00AD604E"/>
    <w:rsid w:val="00AD66BE"/>
    <w:rsid w:val="00AD688E"/>
    <w:rsid w:val="00AD6B53"/>
    <w:rsid w:val="00AD7595"/>
    <w:rsid w:val="00AD7957"/>
    <w:rsid w:val="00AE2942"/>
    <w:rsid w:val="00AE2D94"/>
    <w:rsid w:val="00AE44BD"/>
    <w:rsid w:val="00AE5301"/>
    <w:rsid w:val="00AE6B86"/>
    <w:rsid w:val="00AE7225"/>
    <w:rsid w:val="00AE770E"/>
    <w:rsid w:val="00AE7A2E"/>
    <w:rsid w:val="00AF019E"/>
    <w:rsid w:val="00AF0A2A"/>
    <w:rsid w:val="00AF121D"/>
    <w:rsid w:val="00AF1BEC"/>
    <w:rsid w:val="00AF2414"/>
    <w:rsid w:val="00AF261F"/>
    <w:rsid w:val="00AF334E"/>
    <w:rsid w:val="00AF3833"/>
    <w:rsid w:val="00AF4C4F"/>
    <w:rsid w:val="00AF5EB8"/>
    <w:rsid w:val="00AF63B0"/>
    <w:rsid w:val="00AF63E6"/>
    <w:rsid w:val="00AF6FF8"/>
    <w:rsid w:val="00AF7396"/>
    <w:rsid w:val="00B00481"/>
    <w:rsid w:val="00B00844"/>
    <w:rsid w:val="00B00D0A"/>
    <w:rsid w:val="00B01863"/>
    <w:rsid w:val="00B01EF2"/>
    <w:rsid w:val="00B0362C"/>
    <w:rsid w:val="00B062AE"/>
    <w:rsid w:val="00B06EF7"/>
    <w:rsid w:val="00B075A7"/>
    <w:rsid w:val="00B07EF2"/>
    <w:rsid w:val="00B10FEB"/>
    <w:rsid w:val="00B11BB2"/>
    <w:rsid w:val="00B127C7"/>
    <w:rsid w:val="00B14E4D"/>
    <w:rsid w:val="00B1527A"/>
    <w:rsid w:val="00B1535B"/>
    <w:rsid w:val="00B15CC0"/>
    <w:rsid w:val="00B15F70"/>
    <w:rsid w:val="00B16A75"/>
    <w:rsid w:val="00B16E1A"/>
    <w:rsid w:val="00B171F3"/>
    <w:rsid w:val="00B175D4"/>
    <w:rsid w:val="00B17636"/>
    <w:rsid w:val="00B1788F"/>
    <w:rsid w:val="00B2056C"/>
    <w:rsid w:val="00B207CB"/>
    <w:rsid w:val="00B20852"/>
    <w:rsid w:val="00B20D8D"/>
    <w:rsid w:val="00B20EEC"/>
    <w:rsid w:val="00B21262"/>
    <w:rsid w:val="00B25CB6"/>
    <w:rsid w:val="00B30676"/>
    <w:rsid w:val="00B315F8"/>
    <w:rsid w:val="00B31B96"/>
    <w:rsid w:val="00B32B40"/>
    <w:rsid w:val="00B334FE"/>
    <w:rsid w:val="00B3402A"/>
    <w:rsid w:val="00B36690"/>
    <w:rsid w:val="00B368E0"/>
    <w:rsid w:val="00B37BE7"/>
    <w:rsid w:val="00B409B2"/>
    <w:rsid w:val="00B40FA3"/>
    <w:rsid w:val="00B41100"/>
    <w:rsid w:val="00B435D8"/>
    <w:rsid w:val="00B4463A"/>
    <w:rsid w:val="00B44C05"/>
    <w:rsid w:val="00B44EA2"/>
    <w:rsid w:val="00B46274"/>
    <w:rsid w:val="00B4667C"/>
    <w:rsid w:val="00B467D6"/>
    <w:rsid w:val="00B47667"/>
    <w:rsid w:val="00B47779"/>
    <w:rsid w:val="00B50FFF"/>
    <w:rsid w:val="00B520DB"/>
    <w:rsid w:val="00B533CA"/>
    <w:rsid w:val="00B53E33"/>
    <w:rsid w:val="00B53F4E"/>
    <w:rsid w:val="00B541C1"/>
    <w:rsid w:val="00B548E4"/>
    <w:rsid w:val="00B554F4"/>
    <w:rsid w:val="00B55BE4"/>
    <w:rsid w:val="00B55CC3"/>
    <w:rsid w:val="00B56283"/>
    <w:rsid w:val="00B56641"/>
    <w:rsid w:val="00B56851"/>
    <w:rsid w:val="00B56E34"/>
    <w:rsid w:val="00B60C9C"/>
    <w:rsid w:val="00B65AE6"/>
    <w:rsid w:val="00B65B1F"/>
    <w:rsid w:val="00B65BA3"/>
    <w:rsid w:val="00B65EA7"/>
    <w:rsid w:val="00B70E2C"/>
    <w:rsid w:val="00B710D2"/>
    <w:rsid w:val="00B71443"/>
    <w:rsid w:val="00B72940"/>
    <w:rsid w:val="00B72D97"/>
    <w:rsid w:val="00B7351A"/>
    <w:rsid w:val="00B77A56"/>
    <w:rsid w:val="00B808C9"/>
    <w:rsid w:val="00B84177"/>
    <w:rsid w:val="00B84C1E"/>
    <w:rsid w:val="00B84F9A"/>
    <w:rsid w:val="00B8512E"/>
    <w:rsid w:val="00B86D66"/>
    <w:rsid w:val="00B9078C"/>
    <w:rsid w:val="00B919DA"/>
    <w:rsid w:val="00B91AC0"/>
    <w:rsid w:val="00B9260C"/>
    <w:rsid w:val="00B9289D"/>
    <w:rsid w:val="00B932D6"/>
    <w:rsid w:val="00B9344E"/>
    <w:rsid w:val="00B93E39"/>
    <w:rsid w:val="00B95885"/>
    <w:rsid w:val="00B963CE"/>
    <w:rsid w:val="00B96454"/>
    <w:rsid w:val="00B96830"/>
    <w:rsid w:val="00B968D2"/>
    <w:rsid w:val="00B96BFE"/>
    <w:rsid w:val="00BA025B"/>
    <w:rsid w:val="00BA0B8C"/>
    <w:rsid w:val="00BA13F7"/>
    <w:rsid w:val="00BA3609"/>
    <w:rsid w:val="00BA381F"/>
    <w:rsid w:val="00BA405B"/>
    <w:rsid w:val="00BA4491"/>
    <w:rsid w:val="00BA5017"/>
    <w:rsid w:val="00BA6886"/>
    <w:rsid w:val="00BA7A39"/>
    <w:rsid w:val="00BB0327"/>
    <w:rsid w:val="00BB13C7"/>
    <w:rsid w:val="00BB13E8"/>
    <w:rsid w:val="00BB14A1"/>
    <w:rsid w:val="00BB2C96"/>
    <w:rsid w:val="00BB3993"/>
    <w:rsid w:val="00BB4067"/>
    <w:rsid w:val="00BB4F20"/>
    <w:rsid w:val="00BB5A52"/>
    <w:rsid w:val="00BB5ADA"/>
    <w:rsid w:val="00BB71AC"/>
    <w:rsid w:val="00BB7670"/>
    <w:rsid w:val="00BC1C5A"/>
    <w:rsid w:val="00BC1D87"/>
    <w:rsid w:val="00BC1ECA"/>
    <w:rsid w:val="00BC2ED0"/>
    <w:rsid w:val="00BC376C"/>
    <w:rsid w:val="00BC3B42"/>
    <w:rsid w:val="00BC3D55"/>
    <w:rsid w:val="00BC417F"/>
    <w:rsid w:val="00BC48C4"/>
    <w:rsid w:val="00BC4CD1"/>
    <w:rsid w:val="00BC530C"/>
    <w:rsid w:val="00BC5D1D"/>
    <w:rsid w:val="00BC5F2D"/>
    <w:rsid w:val="00BC6C3B"/>
    <w:rsid w:val="00BC6F96"/>
    <w:rsid w:val="00BD225F"/>
    <w:rsid w:val="00BD3603"/>
    <w:rsid w:val="00BD464D"/>
    <w:rsid w:val="00BD4C35"/>
    <w:rsid w:val="00BD4E58"/>
    <w:rsid w:val="00BD5BBA"/>
    <w:rsid w:val="00BD5CCE"/>
    <w:rsid w:val="00BE007B"/>
    <w:rsid w:val="00BE1A9B"/>
    <w:rsid w:val="00BE1E7D"/>
    <w:rsid w:val="00BE2295"/>
    <w:rsid w:val="00BE32ED"/>
    <w:rsid w:val="00BE38C6"/>
    <w:rsid w:val="00BE49EF"/>
    <w:rsid w:val="00BF0749"/>
    <w:rsid w:val="00BF1817"/>
    <w:rsid w:val="00BF1B9D"/>
    <w:rsid w:val="00BF487B"/>
    <w:rsid w:val="00BF6F4D"/>
    <w:rsid w:val="00BF7243"/>
    <w:rsid w:val="00C01541"/>
    <w:rsid w:val="00C015AA"/>
    <w:rsid w:val="00C02E1C"/>
    <w:rsid w:val="00C0380C"/>
    <w:rsid w:val="00C04D60"/>
    <w:rsid w:val="00C05670"/>
    <w:rsid w:val="00C06520"/>
    <w:rsid w:val="00C07484"/>
    <w:rsid w:val="00C07FF0"/>
    <w:rsid w:val="00C107BE"/>
    <w:rsid w:val="00C10A4F"/>
    <w:rsid w:val="00C10B6B"/>
    <w:rsid w:val="00C10CAD"/>
    <w:rsid w:val="00C10FA8"/>
    <w:rsid w:val="00C11EEF"/>
    <w:rsid w:val="00C1346A"/>
    <w:rsid w:val="00C13B38"/>
    <w:rsid w:val="00C14231"/>
    <w:rsid w:val="00C14628"/>
    <w:rsid w:val="00C1555B"/>
    <w:rsid w:val="00C165C6"/>
    <w:rsid w:val="00C170AE"/>
    <w:rsid w:val="00C1724E"/>
    <w:rsid w:val="00C1754F"/>
    <w:rsid w:val="00C203C8"/>
    <w:rsid w:val="00C2090B"/>
    <w:rsid w:val="00C212F5"/>
    <w:rsid w:val="00C21C89"/>
    <w:rsid w:val="00C228CC"/>
    <w:rsid w:val="00C22DA6"/>
    <w:rsid w:val="00C233D7"/>
    <w:rsid w:val="00C24E62"/>
    <w:rsid w:val="00C25978"/>
    <w:rsid w:val="00C25A52"/>
    <w:rsid w:val="00C27CCC"/>
    <w:rsid w:val="00C313EC"/>
    <w:rsid w:val="00C32E98"/>
    <w:rsid w:val="00C32F21"/>
    <w:rsid w:val="00C334B7"/>
    <w:rsid w:val="00C334C1"/>
    <w:rsid w:val="00C347F4"/>
    <w:rsid w:val="00C34A98"/>
    <w:rsid w:val="00C3561F"/>
    <w:rsid w:val="00C36B75"/>
    <w:rsid w:val="00C40593"/>
    <w:rsid w:val="00C40A94"/>
    <w:rsid w:val="00C419BD"/>
    <w:rsid w:val="00C419C8"/>
    <w:rsid w:val="00C41D7A"/>
    <w:rsid w:val="00C424C0"/>
    <w:rsid w:val="00C4460A"/>
    <w:rsid w:val="00C447D2"/>
    <w:rsid w:val="00C45BC9"/>
    <w:rsid w:val="00C47048"/>
    <w:rsid w:val="00C50D83"/>
    <w:rsid w:val="00C5154E"/>
    <w:rsid w:val="00C516BA"/>
    <w:rsid w:val="00C52802"/>
    <w:rsid w:val="00C53C4A"/>
    <w:rsid w:val="00C54866"/>
    <w:rsid w:val="00C5553D"/>
    <w:rsid w:val="00C561DB"/>
    <w:rsid w:val="00C5766C"/>
    <w:rsid w:val="00C57D1A"/>
    <w:rsid w:val="00C60400"/>
    <w:rsid w:val="00C61840"/>
    <w:rsid w:val="00C6189E"/>
    <w:rsid w:val="00C62BD8"/>
    <w:rsid w:val="00C63846"/>
    <w:rsid w:val="00C63C90"/>
    <w:rsid w:val="00C647A6"/>
    <w:rsid w:val="00C64A41"/>
    <w:rsid w:val="00C705B2"/>
    <w:rsid w:val="00C7092B"/>
    <w:rsid w:val="00C71B32"/>
    <w:rsid w:val="00C73678"/>
    <w:rsid w:val="00C7458C"/>
    <w:rsid w:val="00C74623"/>
    <w:rsid w:val="00C748AC"/>
    <w:rsid w:val="00C74F9F"/>
    <w:rsid w:val="00C7559A"/>
    <w:rsid w:val="00C75965"/>
    <w:rsid w:val="00C7609C"/>
    <w:rsid w:val="00C76422"/>
    <w:rsid w:val="00C810D7"/>
    <w:rsid w:val="00C81FFA"/>
    <w:rsid w:val="00C83059"/>
    <w:rsid w:val="00C830D7"/>
    <w:rsid w:val="00C835C9"/>
    <w:rsid w:val="00C83FBA"/>
    <w:rsid w:val="00C8424F"/>
    <w:rsid w:val="00C8520F"/>
    <w:rsid w:val="00C87315"/>
    <w:rsid w:val="00C876E5"/>
    <w:rsid w:val="00C877BB"/>
    <w:rsid w:val="00C87CCC"/>
    <w:rsid w:val="00C87D05"/>
    <w:rsid w:val="00C87F5A"/>
    <w:rsid w:val="00C90C66"/>
    <w:rsid w:val="00C91FF7"/>
    <w:rsid w:val="00C92335"/>
    <w:rsid w:val="00C92D97"/>
    <w:rsid w:val="00C92EB2"/>
    <w:rsid w:val="00C9626A"/>
    <w:rsid w:val="00CA0493"/>
    <w:rsid w:val="00CA05CF"/>
    <w:rsid w:val="00CA0AF0"/>
    <w:rsid w:val="00CA1E39"/>
    <w:rsid w:val="00CA2BC6"/>
    <w:rsid w:val="00CA313E"/>
    <w:rsid w:val="00CA4681"/>
    <w:rsid w:val="00CA4CD6"/>
    <w:rsid w:val="00CA5771"/>
    <w:rsid w:val="00CA5896"/>
    <w:rsid w:val="00CA58AC"/>
    <w:rsid w:val="00CA5AC4"/>
    <w:rsid w:val="00CA682B"/>
    <w:rsid w:val="00CB0BBC"/>
    <w:rsid w:val="00CB0D4A"/>
    <w:rsid w:val="00CB25A1"/>
    <w:rsid w:val="00CB30EA"/>
    <w:rsid w:val="00CB39D9"/>
    <w:rsid w:val="00CB4CC4"/>
    <w:rsid w:val="00CB52ED"/>
    <w:rsid w:val="00CB6C15"/>
    <w:rsid w:val="00CC0393"/>
    <w:rsid w:val="00CC05C1"/>
    <w:rsid w:val="00CC179C"/>
    <w:rsid w:val="00CC207C"/>
    <w:rsid w:val="00CC250B"/>
    <w:rsid w:val="00CC2DF3"/>
    <w:rsid w:val="00CC36AC"/>
    <w:rsid w:val="00CC5DBE"/>
    <w:rsid w:val="00CC5FB0"/>
    <w:rsid w:val="00CC7027"/>
    <w:rsid w:val="00CD05D2"/>
    <w:rsid w:val="00CD0D1F"/>
    <w:rsid w:val="00CD128B"/>
    <w:rsid w:val="00CD2897"/>
    <w:rsid w:val="00CD349F"/>
    <w:rsid w:val="00CD456E"/>
    <w:rsid w:val="00CD4C81"/>
    <w:rsid w:val="00CD5EE8"/>
    <w:rsid w:val="00CD5FFC"/>
    <w:rsid w:val="00CE01D6"/>
    <w:rsid w:val="00CE03B7"/>
    <w:rsid w:val="00CE146A"/>
    <w:rsid w:val="00CE1AA1"/>
    <w:rsid w:val="00CE1BA2"/>
    <w:rsid w:val="00CE28AD"/>
    <w:rsid w:val="00CE2A95"/>
    <w:rsid w:val="00CE3412"/>
    <w:rsid w:val="00CE38A1"/>
    <w:rsid w:val="00CE468D"/>
    <w:rsid w:val="00CE6B62"/>
    <w:rsid w:val="00CE7F64"/>
    <w:rsid w:val="00CF08A8"/>
    <w:rsid w:val="00CF14E8"/>
    <w:rsid w:val="00CF2B0A"/>
    <w:rsid w:val="00CF4081"/>
    <w:rsid w:val="00CF548E"/>
    <w:rsid w:val="00CF5A59"/>
    <w:rsid w:val="00CF5B62"/>
    <w:rsid w:val="00CF79D3"/>
    <w:rsid w:val="00D008CC"/>
    <w:rsid w:val="00D008E0"/>
    <w:rsid w:val="00D00CFC"/>
    <w:rsid w:val="00D0156B"/>
    <w:rsid w:val="00D01772"/>
    <w:rsid w:val="00D0289D"/>
    <w:rsid w:val="00D02F3A"/>
    <w:rsid w:val="00D032FA"/>
    <w:rsid w:val="00D0360C"/>
    <w:rsid w:val="00D03705"/>
    <w:rsid w:val="00D05176"/>
    <w:rsid w:val="00D05497"/>
    <w:rsid w:val="00D05A98"/>
    <w:rsid w:val="00D06554"/>
    <w:rsid w:val="00D06BC6"/>
    <w:rsid w:val="00D07F81"/>
    <w:rsid w:val="00D1005A"/>
    <w:rsid w:val="00D102A9"/>
    <w:rsid w:val="00D1030D"/>
    <w:rsid w:val="00D10817"/>
    <w:rsid w:val="00D10CA5"/>
    <w:rsid w:val="00D10FF3"/>
    <w:rsid w:val="00D110D1"/>
    <w:rsid w:val="00D11383"/>
    <w:rsid w:val="00D1158D"/>
    <w:rsid w:val="00D122F3"/>
    <w:rsid w:val="00D12ADD"/>
    <w:rsid w:val="00D12BC8"/>
    <w:rsid w:val="00D13294"/>
    <w:rsid w:val="00D1560C"/>
    <w:rsid w:val="00D17AAA"/>
    <w:rsid w:val="00D21FB1"/>
    <w:rsid w:val="00D22118"/>
    <w:rsid w:val="00D236E9"/>
    <w:rsid w:val="00D245AC"/>
    <w:rsid w:val="00D245C7"/>
    <w:rsid w:val="00D250A6"/>
    <w:rsid w:val="00D255C9"/>
    <w:rsid w:val="00D27140"/>
    <w:rsid w:val="00D32A2E"/>
    <w:rsid w:val="00D32A43"/>
    <w:rsid w:val="00D32F24"/>
    <w:rsid w:val="00D32FFF"/>
    <w:rsid w:val="00D330A3"/>
    <w:rsid w:val="00D333C6"/>
    <w:rsid w:val="00D33761"/>
    <w:rsid w:val="00D346E9"/>
    <w:rsid w:val="00D35A0D"/>
    <w:rsid w:val="00D360F1"/>
    <w:rsid w:val="00D363E5"/>
    <w:rsid w:val="00D364D1"/>
    <w:rsid w:val="00D36F52"/>
    <w:rsid w:val="00D40059"/>
    <w:rsid w:val="00D42DF3"/>
    <w:rsid w:val="00D44C94"/>
    <w:rsid w:val="00D45989"/>
    <w:rsid w:val="00D45B76"/>
    <w:rsid w:val="00D45C76"/>
    <w:rsid w:val="00D4612A"/>
    <w:rsid w:val="00D4670C"/>
    <w:rsid w:val="00D4720A"/>
    <w:rsid w:val="00D50F63"/>
    <w:rsid w:val="00D555C0"/>
    <w:rsid w:val="00D558EE"/>
    <w:rsid w:val="00D56081"/>
    <w:rsid w:val="00D60658"/>
    <w:rsid w:val="00D60CB6"/>
    <w:rsid w:val="00D616A9"/>
    <w:rsid w:val="00D621ED"/>
    <w:rsid w:val="00D62777"/>
    <w:rsid w:val="00D62D00"/>
    <w:rsid w:val="00D634AA"/>
    <w:rsid w:val="00D63962"/>
    <w:rsid w:val="00D65335"/>
    <w:rsid w:val="00D65BE7"/>
    <w:rsid w:val="00D66369"/>
    <w:rsid w:val="00D663F4"/>
    <w:rsid w:val="00D66E14"/>
    <w:rsid w:val="00D66F2E"/>
    <w:rsid w:val="00D7001E"/>
    <w:rsid w:val="00D7024F"/>
    <w:rsid w:val="00D718B1"/>
    <w:rsid w:val="00D722B6"/>
    <w:rsid w:val="00D7320B"/>
    <w:rsid w:val="00D741D0"/>
    <w:rsid w:val="00D74617"/>
    <w:rsid w:val="00D7466A"/>
    <w:rsid w:val="00D76AE3"/>
    <w:rsid w:val="00D77E64"/>
    <w:rsid w:val="00D83F82"/>
    <w:rsid w:val="00D845DB"/>
    <w:rsid w:val="00D8535D"/>
    <w:rsid w:val="00D86676"/>
    <w:rsid w:val="00D86810"/>
    <w:rsid w:val="00D86A4B"/>
    <w:rsid w:val="00D90A2E"/>
    <w:rsid w:val="00D90AEF"/>
    <w:rsid w:val="00D910BE"/>
    <w:rsid w:val="00D91DCC"/>
    <w:rsid w:val="00D92892"/>
    <w:rsid w:val="00D9297E"/>
    <w:rsid w:val="00D9399A"/>
    <w:rsid w:val="00D9474B"/>
    <w:rsid w:val="00D96797"/>
    <w:rsid w:val="00D96CA3"/>
    <w:rsid w:val="00DA0001"/>
    <w:rsid w:val="00DA1331"/>
    <w:rsid w:val="00DA1E86"/>
    <w:rsid w:val="00DA201F"/>
    <w:rsid w:val="00DA2817"/>
    <w:rsid w:val="00DA2841"/>
    <w:rsid w:val="00DA4264"/>
    <w:rsid w:val="00DA4998"/>
    <w:rsid w:val="00DA4DEF"/>
    <w:rsid w:val="00DA644F"/>
    <w:rsid w:val="00DA6FD5"/>
    <w:rsid w:val="00DB0D59"/>
    <w:rsid w:val="00DB1AC4"/>
    <w:rsid w:val="00DB1BB8"/>
    <w:rsid w:val="00DB20B0"/>
    <w:rsid w:val="00DB2494"/>
    <w:rsid w:val="00DB2634"/>
    <w:rsid w:val="00DB2CE7"/>
    <w:rsid w:val="00DB2CF3"/>
    <w:rsid w:val="00DB3881"/>
    <w:rsid w:val="00DB440C"/>
    <w:rsid w:val="00DB4749"/>
    <w:rsid w:val="00DB5985"/>
    <w:rsid w:val="00DB68F1"/>
    <w:rsid w:val="00DC1C36"/>
    <w:rsid w:val="00DC2214"/>
    <w:rsid w:val="00DC306D"/>
    <w:rsid w:val="00DC37C8"/>
    <w:rsid w:val="00DC3DCD"/>
    <w:rsid w:val="00DC4664"/>
    <w:rsid w:val="00DC7238"/>
    <w:rsid w:val="00DC737E"/>
    <w:rsid w:val="00DC76C9"/>
    <w:rsid w:val="00DC77C3"/>
    <w:rsid w:val="00DC7AD5"/>
    <w:rsid w:val="00DC7F3A"/>
    <w:rsid w:val="00DD0593"/>
    <w:rsid w:val="00DD1754"/>
    <w:rsid w:val="00DD4A1C"/>
    <w:rsid w:val="00DD557B"/>
    <w:rsid w:val="00DD639D"/>
    <w:rsid w:val="00DD6EDC"/>
    <w:rsid w:val="00DD75DE"/>
    <w:rsid w:val="00DE14D4"/>
    <w:rsid w:val="00DE2AF3"/>
    <w:rsid w:val="00DE34F7"/>
    <w:rsid w:val="00DE4EAD"/>
    <w:rsid w:val="00DE4F3B"/>
    <w:rsid w:val="00DE571B"/>
    <w:rsid w:val="00DE6343"/>
    <w:rsid w:val="00DE6AE9"/>
    <w:rsid w:val="00DE6FCC"/>
    <w:rsid w:val="00DE7090"/>
    <w:rsid w:val="00DF0006"/>
    <w:rsid w:val="00DF01FE"/>
    <w:rsid w:val="00DF0AFC"/>
    <w:rsid w:val="00DF17B8"/>
    <w:rsid w:val="00DF1D08"/>
    <w:rsid w:val="00DF221D"/>
    <w:rsid w:val="00DF3026"/>
    <w:rsid w:val="00DF31F8"/>
    <w:rsid w:val="00DF3ED3"/>
    <w:rsid w:val="00DF4425"/>
    <w:rsid w:val="00DF4604"/>
    <w:rsid w:val="00DF483C"/>
    <w:rsid w:val="00DF4A14"/>
    <w:rsid w:val="00DF5F8F"/>
    <w:rsid w:val="00DF66B7"/>
    <w:rsid w:val="00DF6EA7"/>
    <w:rsid w:val="00DF74EB"/>
    <w:rsid w:val="00E00153"/>
    <w:rsid w:val="00E00627"/>
    <w:rsid w:val="00E017A8"/>
    <w:rsid w:val="00E0239E"/>
    <w:rsid w:val="00E023D4"/>
    <w:rsid w:val="00E02967"/>
    <w:rsid w:val="00E04832"/>
    <w:rsid w:val="00E04DF7"/>
    <w:rsid w:val="00E050E6"/>
    <w:rsid w:val="00E0515A"/>
    <w:rsid w:val="00E063CC"/>
    <w:rsid w:val="00E068A4"/>
    <w:rsid w:val="00E07563"/>
    <w:rsid w:val="00E07759"/>
    <w:rsid w:val="00E077CC"/>
    <w:rsid w:val="00E102DF"/>
    <w:rsid w:val="00E10490"/>
    <w:rsid w:val="00E116C3"/>
    <w:rsid w:val="00E12462"/>
    <w:rsid w:val="00E12C32"/>
    <w:rsid w:val="00E12E27"/>
    <w:rsid w:val="00E13250"/>
    <w:rsid w:val="00E14093"/>
    <w:rsid w:val="00E14731"/>
    <w:rsid w:val="00E14F0D"/>
    <w:rsid w:val="00E15B0B"/>
    <w:rsid w:val="00E16A8E"/>
    <w:rsid w:val="00E17327"/>
    <w:rsid w:val="00E20A60"/>
    <w:rsid w:val="00E21A8B"/>
    <w:rsid w:val="00E2329D"/>
    <w:rsid w:val="00E23976"/>
    <w:rsid w:val="00E23BF2"/>
    <w:rsid w:val="00E24DD3"/>
    <w:rsid w:val="00E25F7A"/>
    <w:rsid w:val="00E26CD9"/>
    <w:rsid w:val="00E308F0"/>
    <w:rsid w:val="00E31B84"/>
    <w:rsid w:val="00E32264"/>
    <w:rsid w:val="00E32B95"/>
    <w:rsid w:val="00E334E1"/>
    <w:rsid w:val="00E33ED1"/>
    <w:rsid w:val="00E34AE7"/>
    <w:rsid w:val="00E35752"/>
    <w:rsid w:val="00E359B9"/>
    <w:rsid w:val="00E370AC"/>
    <w:rsid w:val="00E37DDD"/>
    <w:rsid w:val="00E37E59"/>
    <w:rsid w:val="00E40DCA"/>
    <w:rsid w:val="00E40E65"/>
    <w:rsid w:val="00E430ED"/>
    <w:rsid w:val="00E4316D"/>
    <w:rsid w:val="00E43562"/>
    <w:rsid w:val="00E43C4B"/>
    <w:rsid w:val="00E43D87"/>
    <w:rsid w:val="00E43FB2"/>
    <w:rsid w:val="00E45035"/>
    <w:rsid w:val="00E45169"/>
    <w:rsid w:val="00E45F81"/>
    <w:rsid w:val="00E47299"/>
    <w:rsid w:val="00E507AF"/>
    <w:rsid w:val="00E5081D"/>
    <w:rsid w:val="00E50E96"/>
    <w:rsid w:val="00E52E39"/>
    <w:rsid w:val="00E5339D"/>
    <w:rsid w:val="00E53E4D"/>
    <w:rsid w:val="00E53E8A"/>
    <w:rsid w:val="00E544ED"/>
    <w:rsid w:val="00E55014"/>
    <w:rsid w:val="00E56D1F"/>
    <w:rsid w:val="00E57219"/>
    <w:rsid w:val="00E57226"/>
    <w:rsid w:val="00E612E6"/>
    <w:rsid w:val="00E61E18"/>
    <w:rsid w:val="00E63076"/>
    <w:rsid w:val="00E63ED2"/>
    <w:rsid w:val="00E64099"/>
    <w:rsid w:val="00E64EFB"/>
    <w:rsid w:val="00E65400"/>
    <w:rsid w:val="00E71638"/>
    <w:rsid w:val="00E72E28"/>
    <w:rsid w:val="00E74D4D"/>
    <w:rsid w:val="00E74F10"/>
    <w:rsid w:val="00E75404"/>
    <w:rsid w:val="00E7551A"/>
    <w:rsid w:val="00E75A81"/>
    <w:rsid w:val="00E7749E"/>
    <w:rsid w:val="00E77601"/>
    <w:rsid w:val="00E807D4"/>
    <w:rsid w:val="00E82740"/>
    <w:rsid w:val="00E82A82"/>
    <w:rsid w:val="00E82B9F"/>
    <w:rsid w:val="00E844B0"/>
    <w:rsid w:val="00E84651"/>
    <w:rsid w:val="00E852FF"/>
    <w:rsid w:val="00E86B05"/>
    <w:rsid w:val="00E872AA"/>
    <w:rsid w:val="00E87602"/>
    <w:rsid w:val="00E87868"/>
    <w:rsid w:val="00E900D5"/>
    <w:rsid w:val="00E90EA3"/>
    <w:rsid w:val="00E91170"/>
    <w:rsid w:val="00E925C3"/>
    <w:rsid w:val="00E93100"/>
    <w:rsid w:val="00E9380F"/>
    <w:rsid w:val="00E93F61"/>
    <w:rsid w:val="00E94303"/>
    <w:rsid w:val="00E94B78"/>
    <w:rsid w:val="00E952B9"/>
    <w:rsid w:val="00E95AAC"/>
    <w:rsid w:val="00E95D02"/>
    <w:rsid w:val="00E961A0"/>
    <w:rsid w:val="00EA0ACA"/>
    <w:rsid w:val="00EA1548"/>
    <w:rsid w:val="00EA1700"/>
    <w:rsid w:val="00EA17AB"/>
    <w:rsid w:val="00EA1F07"/>
    <w:rsid w:val="00EA2FEC"/>
    <w:rsid w:val="00EA3B0C"/>
    <w:rsid w:val="00EA6B2B"/>
    <w:rsid w:val="00EB00A0"/>
    <w:rsid w:val="00EB3EBA"/>
    <w:rsid w:val="00EB444D"/>
    <w:rsid w:val="00EB5A4A"/>
    <w:rsid w:val="00EB5C95"/>
    <w:rsid w:val="00EB6431"/>
    <w:rsid w:val="00EB6E0D"/>
    <w:rsid w:val="00EB77A3"/>
    <w:rsid w:val="00EC12A8"/>
    <w:rsid w:val="00EC2370"/>
    <w:rsid w:val="00EC3313"/>
    <w:rsid w:val="00EC5060"/>
    <w:rsid w:val="00EC5606"/>
    <w:rsid w:val="00EC56EF"/>
    <w:rsid w:val="00EC58CC"/>
    <w:rsid w:val="00EC5EEC"/>
    <w:rsid w:val="00EC72A2"/>
    <w:rsid w:val="00EC7B72"/>
    <w:rsid w:val="00ED0403"/>
    <w:rsid w:val="00ED11A6"/>
    <w:rsid w:val="00ED12C4"/>
    <w:rsid w:val="00ED251F"/>
    <w:rsid w:val="00ED2792"/>
    <w:rsid w:val="00ED2BAD"/>
    <w:rsid w:val="00ED3816"/>
    <w:rsid w:val="00ED44BD"/>
    <w:rsid w:val="00ED4F09"/>
    <w:rsid w:val="00ED4FAE"/>
    <w:rsid w:val="00ED5D8F"/>
    <w:rsid w:val="00ED60E6"/>
    <w:rsid w:val="00ED6348"/>
    <w:rsid w:val="00ED6356"/>
    <w:rsid w:val="00ED6C1A"/>
    <w:rsid w:val="00ED7645"/>
    <w:rsid w:val="00ED7995"/>
    <w:rsid w:val="00EE05BB"/>
    <w:rsid w:val="00EE112E"/>
    <w:rsid w:val="00EE1642"/>
    <w:rsid w:val="00EE3DCE"/>
    <w:rsid w:val="00EE423D"/>
    <w:rsid w:val="00EE4F08"/>
    <w:rsid w:val="00EE4FAC"/>
    <w:rsid w:val="00EE5408"/>
    <w:rsid w:val="00EE6531"/>
    <w:rsid w:val="00EE6743"/>
    <w:rsid w:val="00EE6E78"/>
    <w:rsid w:val="00EF069F"/>
    <w:rsid w:val="00EF088E"/>
    <w:rsid w:val="00EF0C05"/>
    <w:rsid w:val="00EF1F89"/>
    <w:rsid w:val="00EF2999"/>
    <w:rsid w:val="00EF33E7"/>
    <w:rsid w:val="00EF4395"/>
    <w:rsid w:val="00EF4E64"/>
    <w:rsid w:val="00EF4E8B"/>
    <w:rsid w:val="00EF5063"/>
    <w:rsid w:val="00EF58BC"/>
    <w:rsid w:val="00F00AFB"/>
    <w:rsid w:val="00F00B9D"/>
    <w:rsid w:val="00F00EAE"/>
    <w:rsid w:val="00F01D6A"/>
    <w:rsid w:val="00F03130"/>
    <w:rsid w:val="00F03AB9"/>
    <w:rsid w:val="00F0415F"/>
    <w:rsid w:val="00F04B30"/>
    <w:rsid w:val="00F04E3A"/>
    <w:rsid w:val="00F04E73"/>
    <w:rsid w:val="00F05030"/>
    <w:rsid w:val="00F05081"/>
    <w:rsid w:val="00F05FFF"/>
    <w:rsid w:val="00F07BA1"/>
    <w:rsid w:val="00F07C83"/>
    <w:rsid w:val="00F107EC"/>
    <w:rsid w:val="00F1147E"/>
    <w:rsid w:val="00F11621"/>
    <w:rsid w:val="00F11C13"/>
    <w:rsid w:val="00F11CBB"/>
    <w:rsid w:val="00F12F9A"/>
    <w:rsid w:val="00F14218"/>
    <w:rsid w:val="00F142C6"/>
    <w:rsid w:val="00F145A7"/>
    <w:rsid w:val="00F1471D"/>
    <w:rsid w:val="00F15374"/>
    <w:rsid w:val="00F153B1"/>
    <w:rsid w:val="00F15406"/>
    <w:rsid w:val="00F15A3D"/>
    <w:rsid w:val="00F1663A"/>
    <w:rsid w:val="00F175B1"/>
    <w:rsid w:val="00F17757"/>
    <w:rsid w:val="00F17FC4"/>
    <w:rsid w:val="00F20716"/>
    <w:rsid w:val="00F21E22"/>
    <w:rsid w:val="00F2332E"/>
    <w:rsid w:val="00F233B7"/>
    <w:rsid w:val="00F23AF0"/>
    <w:rsid w:val="00F253AC"/>
    <w:rsid w:val="00F25651"/>
    <w:rsid w:val="00F26F0E"/>
    <w:rsid w:val="00F30138"/>
    <w:rsid w:val="00F311BB"/>
    <w:rsid w:val="00F32071"/>
    <w:rsid w:val="00F3264F"/>
    <w:rsid w:val="00F329C4"/>
    <w:rsid w:val="00F33048"/>
    <w:rsid w:val="00F3305D"/>
    <w:rsid w:val="00F334FC"/>
    <w:rsid w:val="00F33520"/>
    <w:rsid w:val="00F34E47"/>
    <w:rsid w:val="00F353BE"/>
    <w:rsid w:val="00F355FB"/>
    <w:rsid w:val="00F3682D"/>
    <w:rsid w:val="00F40215"/>
    <w:rsid w:val="00F431A0"/>
    <w:rsid w:val="00F43876"/>
    <w:rsid w:val="00F43AA6"/>
    <w:rsid w:val="00F45A76"/>
    <w:rsid w:val="00F46819"/>
    <w:rsid w:val="00F46A71"/>
    <w:rsid w:val="00F46BF6"/>
    <w:rsid w:val="00F504E5"/>
    <w:rsid w:val="00F51041"/>
    <w:rsid w:val="00F51FED"/>
    <w:rsid w:val="00F522A8"/>
    <w:rsid w:val="00F5234D"/>
    <w:rsid w:val="00F52A4B"/>
    <w:rsid w:val="00F52E73"/>
    <w:rsid w:val="00F53560"/>
    <w:rsid w:val="00F53917"/>
    <w:rsid w:val="00F53A43"/>
    <w:rsid w:val="00F5424D"/>
    <w:rsid w:val="00F543B9"/>
    <w:rsid w:val="00F55663"/>
    <w:rsid w:val="00F56577"/>
    <w:rsid w:val="00F570E7"/>
    <w:rsid w:val="00F572FD"/>
    <w:rsid w:val="00F57424"/>
    <w:rsid w:val="00F575F8"/>
    <w:rsid w:val="00F61045"/>
    <w:rsid w:val="00F61885"/>
    <w:rsid w:val="00F62DE3"/>
    <w:rsid w:val="00F631A9"/>
    <w:rsid w:val="00F63575"/>
    <w:rsid w:val="00F63BD5"/>
    <w:rsid w:val="00F64C32"/>
    <w:rsid w:val="00F65131"/>
    <w:rsid w:val="00F6672B"/>
    <w:rsid w:val="00F67C5E"/>
    <w:rsid w:val="00F70A53"/>
    <w:rsid w:val="00F70B48"/>
    <w:rsid w:val="00F70E2F"/>
    <w:rsid w:val="00F70E8D"/>
    <w:rsid w:val="00F7191C"/>
    <w:rsid w:val="00F73346"/>
    <w:rsid w:val="00F73656"/>
    <w:rsid w:val="00F737BC"/>
    <w:rsid w:val="00F739E4"/>
    <w:rsid w:val="00F749BC"/>
    <w:rsid w:val="00F7546C"/>
    <w:rsid w:val="00F7598D"/>
    <w:rsid w:val="00F7599B"/>
    <w:rsid w:val="00F7631C"/>
    <w:rsid w:val="00F774BC"/>
    <w:rsid w:val="00F821D8"/>
    <w:rsid w:val="00F84A7B"/>
    <w:rsid w:val="00F8618C"/>
    <w:rsid w:val="00F86D57"/>
    <w:rsid w:val="00F87C41"/>
    <w:rsid w:val="00F903B0"/>
    <w:rsid w:val="00F9063D"/>
    <w:rsid w:val="00F91F3B"/>
    <w:rsid w:val="00F921BB"/>
    <w:rsid w:val="00F95174"/>
    <w:rsid w:val="00F95AB5"/>
    <w:rsid w:val="00F961CD"/>
    <w:rsid w:val="00FA1A96"/>
    <w:rsid w:val="00FA2B7D"/>
    <w:rsid w:val="00FA34EE"/>
    <w:rsid w:val="00FA393D"/>
    <w:rsid w:val="00FA50D6"/>
    <w:rsid w:val="00FA6364"/>
    <w:rsid w:val="00FA71E7"/>
    <w:rsid w:val="00FA7439"/>
    <w:rsid w:val="00FA7EF8"/>
    <w:rsid w:val="00FB01D0"/>
    <w:rsid w:val="00FB0851"/>
    <w:rsid w:val="00FB0C43"/>
    <w:rsid w:val="00FB0CBB"/>
    <w:rsid w:val="00FB32C8"/>
    <w:rsid w:val="00FB353D"/>
    <w:rsid w:val="00FB36FF"/>
    <w:rsid w:val="00FB459F"/>
    <w:rsid w:val="00FB4A11"/>
    <w:rsid w:val="00FB6A93"/>
    <w:rsid w:val="00FB6AA2"/>
    <w:rsid w:val="00FB7142"/>
    <w:rsid w:val="00FB737E"/>
    <w:rsid w:val="00FB739F"/>
    <w:rsid w:val="00FC050B"/>
    <w:rsid w:val="00FC0831"/>
    <w:rsid w:val="00FC0E81"/>
    <w:rsid w:val="00FC1382"/>
    <w:rsid w:val="00FC18A4"/>
    <w:rsid w:val="00FC1F68"/>
    <w:rsid w:val="00FC2DEF"/>
    <w:rsid w:val="00FC2E64"/>
    <w:rsid w:val="00FC4CD0"/>
    <w:rsid w:val="00FC4D2F"/>
    <w:rsid w:val="00FC59DB"/>
    <w:rsid w:val="00FC5D69"/>
    <w:rsid w:val="00FC66B9"/>
    <w:rsid w:val="00FC67BD"/>
    <w:rsid w:val="00FC6FCE"/>
    <w:rsid w:val="00FC723E"/>
    <w:rsid w:val="00FD08E2"/>
    <w:rsid w:val="00FD0B6C"/>
    <w:rsid w:val="00FD26FB"/>
    <w:rsid w:val="00FD27D0"/>
    <w:rsid w:val="00FD2F33"/>
    <w:rsid w:val="00FD31A6"/>
    <w:rsid w:val="00FD3231"/>
    <w:rsid w:val="00FD4C16"/>
    <w:rsid w:val="00FD578F"/>
    <w:rsid w:val="00FD5922"/>
    <w:rsid w:val="00FD5B83"/>
    <w:rsid w:val="00FD5BD6"/>
    <w:rsid w:val="00FD6219"/>
    <w:rsid w:val="00FD7076"/>
    <w:rsid w:val="00FE0022"/>
    <w:rsid w:val="00FE09A6"/>
    <w:rsid w:val="00FE0B2B"/>
    <w:rsid w:val="00FE0BF0"/>
    <w:rsid w:val="00FE1804"/>
    <w:rsid w:val="00FE18C8"/>
    <w:rsid w:val="00FE201E"/>
    <w:rsid w:val="00FE44F8"/>
    <w:rsid w:val="00FE49AC"/>
    <w:rsid w:val="00FE4D2F"/>
    <w:rsid w:val="00FE5B5B"/>
    <w:rsid w:val="00FE7AEB"/>
    <w:rsid w:val="00FF1B10"/>
    <w:rsid w:val="00FF1BA9"/>
    <w:rsid w:val="00FF257F"/>
    <w:rsid w:val="00FF26F7"/>
    <w:rsid w:val="00FF36AE"/>
    <w:rsid w:val="00FF5468"/>
    <w:rsid w:val="00FF5CB3"/>
    <w:rsid w:val="00FF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79F4D"/>
  <w15:docId w15:val="{4B3990D5-5F05-4893-829A-9BCD6541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F21"/>
    <w:pPr>
      <w:spacing w:after="200" w:line="276" w:lineRule="auto"/>
    </w:pPr>
    <w:rPr>
      <w:sz w:val="28"/>
      <w:szCs w:val="28"/>
    </w:rPr>
  </w:style>
  <w:style w:type="paragraph" w:styleId="1">
    <w:name w:val="heading 1"/>
    <w:basedOn w:val="a"/>
    <w:next w:val="a"/>
    <w:link w:val="10"/>
    <w:uiPriority w:val="9"/>
    <w:qFormat/>
    <w:rsid w:val="00EC5606"/>
    <w:pPr>
      <w:keepNext/>
      <w:spacing w:before="100" w:beforeAutospacing="1" w:after="120" w:line="360" w:lineRule="auto"/>
      <w:ind w:left="709"/>
      <w:jc w:val="both"/>
      <w:outlineLvl w:val="0"/>
    </w:pPr>
    <w:rPr>
      <w:b/>
      <w:bCs/>
      <w:kern w:val="32"/>
      <w:szCs w:val="32"/>
    </w:rPr>
  </w:style>
  <w:style w:type="paragraph" w:styleId="2">
    <w:name w:val="heading 2"/>
    <w:aliases w:val="Знак Знак Знак Знак Знак"/>
    <w:basedOn w:val="a"/>
    <w:next w:val="a"/>
    <w:link w:val="20"/>
    <w:uiPriority w:val="9"/>
    <w:unhideWhenUsed/>
    <w:qFormat/>
    <w:rsid w:val="0024551F"/>
    <w:pPr>
      <w:keepNext/>
      <w:spacing w:before="240" w:after="60"/>
      <w:outlineLvl w:val="1"/>
    </w:pPr>
    <w:rPr>
      <w:rFonts w:ascii="Cambria" w:hAnsi="Cambria"/>
      <w:b/>
      <w:bCs/>
      <w:i/>
      <w:iCs/>
    </w:rPr>
  </w:style>
  <w:style w:type="paragraph" w:styleId="4">
    <w:name w:val="heading 4"/>
    <w:basedOn w:val="a"/>
    <w:next w:val="a"/>
    <w:link w:val="40"/>
    <w:uiPriority w:val="9"/>
    <w:semiHidden/>
    <w:unhideWhenUsed/>
    <w:qFormat/>
    <w:rsid w:val="002A431A"/>
    <w:pPr>
      <w:keepNext/>
      <w:keepLines/>
      <w:spacing w:before="200" w:after="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qFormat/>
    <w:rsid w:val="00E37DDD"/>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C5606"/>
    <w:rPr>
      <w:b/>
      <w:bCs/>
      <w:kern w:val="32"/>
      <w:sz w:val="28"/>
      <w:szCs w:val="32"/>
    </w:rPr>
  </w:style>
  <w:style w:type="character" w:customStyle="1" w:styleId="20">
    <w:name w:val="Заголовок 2 Знак"/>
    <w:aliases w:val="Знак Знак Знак Знак Знак Знак"/>
    <w:link w:val="2"/>
    <w:uiPriority w:val="9"/>
    <w:rsid w:val="0024551F"/>
    <w:rPr>
      <w:rFonts w:ascii="Cambria" w:eastAsia="Times New Roman" w:hAnsi="Cambria" w:cs="Times New Roman"/>
      <w:b/>
      <w:bCs/>
      <w:i/>
      <w:iCs/>
      <w:sz w:val="28"/>
      <w:szCs w:val="28"/>
    </w:rPr>
  </w:style>
  <w:style w:type="character" w:customStyle="1" w:styleId="50">
    <w:name w:val="Заголовок 5 Знак"/>
    <w:link w:val="5"/>
    <w:uiPriority w:val="9"/>
    <w:locked/>
    <w:rsid w:val="00E37DDD"/>
    <w:rPr>
      <w:rFonts w:ascii="Cambria" w:hAnsi="Cambria"/>
      <w:color w:val="243F60"/>
      <w:sz w:val="22"/>
      <w:szCs w:val="22"/>
      <w:lang w:val="ru-RU" w:eastAsia="ru-RU" w:bidi="ar-SA"/>
    </w:rPr>
  </w:style>
  <w:style w:type="paragraph" w:styleId="a3">
    <w:name w:val="header"/>
    <w:basedOn w:val="a"/>
    <w:link w:val="a4"/>
    <w:uiPriority w:val="99"/>
    <w:rsid w:val="00E37DDD"/>
    <w:pPr>
      <w:tabs>
        <w:tab w:val="center" w:pos="4677"/>
        <w:tab w:val="right" w:pos="9355"/>
      </w:tabs>
    </w:pPr>
  </w:style>
  <w:style w:type="character" w:customStyle="1" w:styleId="a4">
    <w:name w:val="Верхний колонтитул Знак"/>
    <w:link w:val="a3"/>
    <w:uiPriority w:val="99"/>
    <w:locked/>
    <w:rsid w:val="00E37DDD"/>
    <w:rPr>
      <w:rFonts w:ascii="Calibri" w:hAnsi="Calibri"/>
      <w:sz w:val="22"/>
      <w:szCs w:val="22"/>
      <w:lang w:val="ru-RU" w:eastAsia="ru-RU" w:bidi="ar-SA"/>
    </w:rPr>
  </w:style>
  <w:style w:type="paragraph" w:styleId="a5">
    <w:name w:val="footer"/>
    <w:basedOn w:val="a"/>
    <w:link w:val="a6"/>
    <w:uiPriority w:val="99"/>
    <w:rsid w:val="00E37DDD"/>
    <w:pPr>
      <w:tabs>
        <w:tab w:val="center" w:pos="4677"/>
        <w:tab w:val="right" w:pos="9355"/>
      </w:tabs>
    </w:pPr>
  </w:style>
  <w:style w:type="character" w:customStyle="1" w:styleId="a6">
    <w:name w:val="Нижний колонтитул Знак"/>
    <w:link w:val="a5"/>
    <w:uiPriority w:val="99"/>
    <w:rsid w:val="00A918A5"/>
    <w:rPr>
      <w:sz w:val="28"/>
      <w:szCs w:val="28"/>
    </w:rPr>
  </w:style>
  <w:style w:type="paragraph" w:styleId="a7">
    <w:name w:val="Body Text Indent"/>
    <w:basedOn w:val="a"/>
    <w:link w:val="a8"/>
    <w:rsid w:val="00E37DDD"/>
    <w:pPr>
      <w:spacing w:after="0" w:line="240" w:lineRule="auto"/>
      <w:ind w:firstLine="708"/>
      <w:jc w:val="both"/>
    </w:pPr>
    <w:rPr>
      <w:b/>
      <w:bCs/>
      <w:smallCaps/>
      <w:sz w:val="24"/>
      <w:szCs w:val="24"/>
    </w:rPr>
  </w:style>
  <w:style w:type="character" w:customStyle="1" w:styleId="a8">
    <w:name w:val="Основной текст с отступом Знак"/>
    <w:link w:val="a7"/>
    <w:rsid w:val="00E37DDD"/>
    <w:rPr>
      <w:b/>
      <w:bCs/>
      <w:smallCaps/>
      <w:sz w:val="24"/>
      <w:szCs w:val="24"/>
      <w:lang w:val="ru-RU" w:eastAsia="ru-RU" w:bidi="ar-SA"/>
    </w:rPr>
  </w:style>
  <w:style w:type="paragraph" w:styleId="a9">
    <w:name w:val="List Paragraph"/>
    <w:basedOn w:val="a"/>
    <w:link w:val="aa"/>
    <w:uiPriority w:val="34"/>
    <w:qFormat/>
    <w:rsid w:val="00C47048"/>
    <w:pPr>
      <w:spacing w:after="0" w:line="240" w:lineRule="auto"/>
      <w:ind w:left="720"/>
      <w:contextualSpacing/>
    </w:pPr>
    <w:rPr>
      <w:szCs w:val="20"/>
    </w:rPr>
  </w:style>
  <w:style w:type="character" w:customStyle="1" w:styleId="aa">
    <w:name w:val="Абзац списка Знак"/>
    <w:link w:val="a9"/>
    <w:uiPriority w:val="34"/>
    <w:locked/>
    <w:rsid w:val="00B56283"/>
    <w:rPr>
      <w:sz w:val="28"/>
    </w:rPr>
  </w:style>
  <w:style w:type="paragraph" w:customStyle="1" w:styleId="Default">
    <w:name w:val="Default"/>
    <w:rsid w:val="00D346E9"/>
    <w:pPr>
      <w:autoSpaceDE w:val="0"/>
      <w:autoSpaceDN w:val="0"/>
      <w:adjustRightInd w:val="0"/>
    </w:pPr>
    <w:rPr>
      <w:rFonts w:ascii="Arial" w:hAnsi="Arial" w:cs="Arial"/>
      <w:color w:val="000000"/>
      <w:sz w:val="24"/>
      <w:szCs w:val="24"/>
    </w:rPr>
  </w:style>
  <w:style w:type="table" w:styleId="ab">
    <w:name w:val="Table Grid"/>
    <w:basedOn w:val="a1"/>
    <w:uiPriority w:val="59"/>
    <w:rsid w:val="00F26F0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4316D"/>
  </w:style>
  <w:style w:type="paragraph" w:styleId="ac">
    <w:name w:val="Balloon Text"/>
    <w:basedOn w:val="a"/>
    <w:link w:val="ad"/>
    <w:uiPriority w:val="99"/>
    <w:rsid w:val="00F00B9D"/>
    <w:pPr>
      <w:spacing w:after="0" w:line="240" w:lineRule="auto"/>
    </w:pPr>
    <w:rPr>
      <w:rFonts w:ascii="Tahoma" w:hAnsi="Tahoma" w:cs="Tahoma"/>
      <w:sz w:val="16"/>
      <w:szCs w:val="16"/>
    </w:rPr>
  </w:style>
  <w:style w:type="character" w:customStyle="1" w:styleId="ad">
    <w:name w:val="Текст выноски Знак"/>
    <w:link w:val="ac"/>
    <w:uiPriority w:val="99"/>
    <w:rsid w:val="00F00B9D"/>
    <w:rPr>
      <w:rFonts w:ascii="Tahoma" w:hAnsi="Tahoma" w:cs="Tahoma"/>
      <w:sz w:val="16"/>
      <w:szCs w:val="16"/>
    </w:rPr>
  </w:style>
  <w:style w:type="paragraph" w:styleId="ae">
    <w:name w:val="Normal (Web)"/>
    <w:basedOn w:val="a"/>
    <w:uiPriority w:val="99"/>
    <w:unhideWhenUsed/>
    <w:rsid w:val="00F00B9D"/>
    <w:pPr>
      <w:spacing w:before="100" w:beforeAutospacing="1" w:after="100" w:afterAutospacing="1" w:line="240" w:lineRule="auto"/>
    </w:pPr>
    <w:rPr>
      <w:sz w:val="24"/>
      <w:szCs w:val="24"/>
    </w:rPr>
  </w:style>
  <w:style w:type="character" w:styleId="af">
    <w:name w:val="Hyperlink"/>
    <w:uiPriority w:val="99"/>
    <w:unhideWhenUsed/>
    <w:rsid w:val="00F00B9D"/>
    <w:rPr>
      <w:color w:val="0000FF"/>
      <w:u w:val="single"/>
    </w:rPr>
  </w:style>
  <w:style w:type="paragraph" w:styleId="af0">
    <w:name w:val="Body Text"/>
    <w:basedOn w:val="a"/>
    <w:link w:val="af1"/>
    <w:rsid w:val="0024551F"/>
    <w:pPr>
      <w:spacing w:after="120"/>
    </w:pPr>
  </w:style>
  <w:style w:type="character" w:customStyle="1" w:styleId="af1">
    <w:name w:val="Основной текст Знак"/>
    <w:basedOn w:val="a0"/>
    <w:link w:val="af0"/>
    <w:rsid w:val="0024551F"/>
  </w:style>
  <w:style w:type="character" w:styleId="af2">
    <w:name w:val="FollowedHyperlink"/>
    <w:rsid w:val="00474718"/>
    <w:rPr>
      <w:color w:val="800080"/>
      <w:u w:val="single"/>
    </w:rPr>
  </w:style>
  <w:style w:type="paragraph" w:styleId="af3">
    <w:name w:val="No Spacing"/>
    <w:aliases w:val="Без отступа,Без интервала2,Таблицы,основной текст,Без интервала1"/>
    <w:link w:val="af4"/>
    <w:uiPriority w:val="1"/>
    <w:qFormat/>
    <w:rsid w:val="00B56283"/>
    <w:rPr>
      <w:rFonts w:ascii="Calibri" w:hAnsi="Calibri"/>
      <w:sz w:val="22"/>
      <w:szCs w:val="22"/>
    </w:rPr>
  </w:style>
  <w:style w:type="character" w:customStyle="1" w:styleId="af4">
    <w:name w:val="Без интервала Знак"/>
    <w:aliases w:val="Без отступа Знак,Без интервала2 Знак,Таблицы Знак,основной текст Знак,Без интервала1 Знак"/>
    <w:link w:val="af3"/>
    <w:uiPriority w:val="1"/>
    <w:rsid w:val="00B56283"/>
    <w:rPr>
      <w:rFonts w:ascii="Calibri" w:hAnsi="Calibri"/>
      <w:sz w:val="22"/>
      <w:szCs w:val="22"/>
    </w:rPr>
  </w:style>
  <w:style w:type="paragraph" w:styleId="af5">
    <w:name w:val="footnote text"/>
    <w:basedOn w:val="a"/>
    <w:link w:val="af6"/>
    <w:uiPriority w:val="99"/>
    <w:unhideWhenUsed/>
    <w:rsid w:val="00B56283"/>
    <w:pPr>
      <w:spacing w:after="0" w:line="240" w:lineRule="auto"/>
    </w:pPr>
    <w:rPr>
      <w:rFonts w:ascii="Calibri" w:eastAsia="Calibri" w:hAnsi="Calibri"/>
      <w:sz w:val="20"/>
      <w:szCs w:val="20"/>
      <w:lang w:eastAsia="en-US"/>
    </w:rPr>
  </w:style>
  <w:style w:type="character" w:customStyle="1" w:styleId="af6">
    <w:name w:val="Текст сноски Знак"/>
    <w:link w:val="af5"/>
    <w:uiPriority w:val="99"/>
    <w:rsid w:val="00B56283"/>
    <w:rPr>
      <w:rFonts w:ascii="Calibri" w:eastAsia="Calibri" w:hAnsi="Calibri"/>
      <w:lang w:eastAsia="en-US"/>
    </w:rPr>
  </w:style>
  <w:style w:type="character" w:styleId="af7">
    <w:name w:val="footnote reference"/>
    <w:uiPriority w:val="99"/>
    <w:unhideWhenUsed/>
    <w:rsid w:val="00B56283"/>
    <w:rPr>
      <w:vertAlign w:val="superscript"/>
    </w:rPr>
  </w:style>
  <w:style w:type="paragraph" w:customStyle="1" w:styleId="af8">
    <w:name w:val="По умолчанию"/>
    <w:link w:val="af9"/>
    <w:uiPriority w:val="99"/>
    <w:rsid w:val="00B56283"/>
    <w:pPr>
      <w:pBdr>
        <w:top w:val="nil"/>
        <w:left w:val="nil"/>
        <w:bottom w:val="nil"/>
        <w:right w:val="nil"/>
        <w:between w:val="nil"/>
        <w:bar w:val="nil"/>
      </w:pBdr>
    </w:pPr>
    <w:rPr>
      <w:rFonts w:ascii="Arial Unicode MS" w:eastAsia="Arial Unicode MS" w:hAnsi="Helvetica"/>
      <w:color w:val="000000"/>
      <w:sz w:val="22"/>
      <w:szCs w:val="22"/>
      <w:bdr w:val="nil"/>
    </w:rPr>
  </w:style>
  <w:style w:type="character" w:customStyle="1" w:styleId="af9">
    <w:name w:val="По умолчанию Знак"/>
    <w:link w:val="af8"/>
    <w:uiPriority w:val="99"/>
    <w:rsid w:val="00B56283"/>
    <w:rPr>
      <w:rFonts w:ascii="Arial Unicode MS" w:eastAsia="Arial Unicode MS" w:hAnsi="Helvetica"/>
      <w:color w:val="000000"/>
      <w:sz w:val="22"/>
      <w:szCs w:val="22"/>
      <w:bdr w:val="nil"/>
    </w:rPr>
  </w:style>
  <w:style w:type="paragraph" w:customStyle="1" w:styleId="formattext">
    <w:name w:val="formattext"/>
    <w:basedOn w:val="a"/>
    <w:rsid w:val="00B56283"/>
    <w:pPr>
      <w:spacing w:before="100" w:beforeAutospacing="1" w:after="100" w:afterAutospacing="1" w:line="240" w:lineRule="auto"/>
    </w:pPr>
    <w:rPr>
      <w:sz w:val="24"/>
      <w:szCs w:val="24"/>
    </w:rPr>
  </w:style>
  <w:style w:type="character" w:styleId="afa">
    <w:name w:val="Strong"/>
    <w:uiPriority w:val="22"/>
    <w:qFormat/>
    <w:rsid w:val="00B56283"/>
    <w:rPr>
      <w:b/>
      <w:bCs/>
    </w:rPr>
  </w:style>
  <w:style w:type="paragraph" w:customStyle="1" w:styleId="ConsPlusNormal">
    <w:name w:val="ConsPlusNormal"/>
    <w:rsid w:val="00B56283"/>
    <w:pPr>
      <w:widowControl w:val="0"/>
      <w:autoSpaceDE w:val="0"/>
      <w:autoSpaceDN w:val="0"/>
    </w:pPr>
    <w:rPr>
      <w:rFonts w:ascii="Calibri" w:hAnsi="Calibri" w:cs="Calibri"/>
      <w:sz w:val="22"/>
    </w:rPr>
  </w:style>
  <w:style w:type="paragraph" w:customStyle="1" w:styleId="ConsPlusTitle">
    <w:name w:val="ConsPlusTitle"/>
    <w:rsid w:val="00B56283"/>
    <w:pPr>
      <w:widowControl w:val="0"/>
      <w:autoSpaceDE w:val="0"/>
      <w:autoSpaceDN w:val="0"/>
    </w:pPr>
    <w:rPr>
      <w:rFonts w:ascii="Calibri" w:hAnsi="Calibri" w:cs="Calibri"/>
      <w:b/>
      <w:sz w:val="22"/>
    </w:rPr>
  </w:style>
  <w:style w:type="character" w:styleId="afb">
    <w:name w:val="line number"/>
    <w:rsid w:val="005F3920"/>
  </w:style>
  <w:style w:type="character" w:styleId="afc">
    <w:name w:val="Emphasis"/>
    <w:uiPriority w:val="20"/>
    <w:qFormat/>
    <w:rsid w:val="000F56F0"/>
    <w:rPr>
      <w:i/>
      <w:iCs/>
    </w:rPr>
  </w:style>
  <w:style w:type="table" w:customStyle="1" w:styleId="11">
    <w:name w:val="Сетка таблицы1"/>
    <w:basedOn w:val="a1"/>
    <w:next w:val="ab"/>
    <w:uiPriority w:val="59"/>
    <w:rsid w:val="00FD31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
    <w:uiPriority w:val="39"/>
    <w:unhideWhenUsed/>
    <w:qFormat/>
    <w:rsid w:val="00624FB5"/>
    <w:pPr>
      <w:keepLines/>
      <w:spacing w:before="480" w:beforeAutospacing="0" w:after="0" w:line="276" w:lineRule="auto"/>
      <w:ind w:left="0"/>
      <w:jc w:val="left"/>
      <w:outlineLvl w:val="9"/>
    </w:pPr>
    <w:rPr>
      <w:rFonts w:asciiTheme="majorHAnsi" w:eastAsiaTheme="majorEastAsia" w:hAnsiTheme="majorHAnsi" w:cstheme="majorBidi"/>
      <w:color w:val="365F91" w:themeColor="accent1" w:themeShade="BF"/>
      <w:kern w:val="0"/>
      <w:szCs w:val="28"/>
    </w:rPr>
  </w:style>
  <w:style w:type="paragraph" w:styleId="21">
    <w:name w:val="toc 2"/>
    <w:basedOn w:val="a"/>
    <w:next w:val="a"/>
    <w:autoRedefine/>
    <w:uiPriority w:val="39"/>
    <w:rsid w:val="00624FB5"/>
    <w:pPr>
      <w:spacing w:after="100"/>
      <w:ind w:left="280"/>
    </w:pPr>
  </w:style>
  <w:style w:type="paragraph" w:styleId="3">
    <w:name w:val="toc 3"/>
    <w:basedOn w:val="a"/>
    <w:next w:val="a"/>
    <w:autoRedefine/>
    <w:uiPriority w:val="39"/>
    <w:rsid w:val="00624FB5"/>
    <w:pPr>
      <w:spacing w:after="100"/>
      <w:ind w:left="560"/>
    </w:pPr>
  </w:style>
  <w:style w:type="paragraph" w:styleId="12">
    <w:name w:val="toc 1"/>
    <w:basedOn w:val="a"/>
    <w:next w:val="a"/>
    <w:autoRedefine/>
    <w:uiPriority w:val="39"/>
    <w:rsid w:val="00923ABF"/>
    <w:pPr>
      <w:tabs>
        <w:tab w:val="right" w:leader="dot" w:pos="9629"/>
      </w:tabs>
      <w:spacing w:after="100"/>
      <w:ind w:left="284" w:hanging="284"/>
    </w:pPr>
  </w:style>
  <w:style w:type="paragraph" w:styleId="afe">
    <w:name w:val="endnote text"/>
    <w:basedOn w:val="a"/>
    <w:link w:val="aff"/>
    <w:rsid w:val="00A2528B"/>
    <w:pPr>
      <w:spacing w:after="0" w:line="240" w:lineRule="auto"/>
    </w:pPr>
    <w:rPr>
      <w:sz w:val="20"/>
      <w:szCs w:val="20"/>
    </w:rPr>
  </w:style>
  <w:style w:type="character" w:customStyle="1" w:styleId="aff">
    <w:name w:val="Текст концевой сноски Знак"/>
    <w:basedOn w:val="a0"/>
    <w:link w:val="afe"/>
    <w:rsid w:val="00A2528B"/>
  </w:style>
  <w:style w:type="character" w:styleId="aff0">
    <w:name w:val="endnote reference"/>
    <w:basedOn w:val="a0"/>
    <w:rsid w:val="00A2528B"/>
    <w:rPr>
      <w:vertAlign w:val="superscript"/>
    </w:rPr>
  </w:style>
  <w:style w:type="paragraph" w:styleId="aff1">
    <w:name w:val="Title"/>
    <w:basedOn w:val="a"/>
    <w:next w:val="a"/>
    <w:link w:val="aff2"/>
    <w:qFormat/>
    <w:rsid w:val="001566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1566C9"/>
    <w:rPr>
      <w:rFonts w:asciiTheme="majorHAnsi" w:eastAsiaTheme="majorEastAsia" w:hAnsiTheme="majorHAnsi" w:cstheme="majorBidi"/>
      <w:color w:val="17365D" w:themeColor="text2" w:themeShade="BF"/>
      <w:spacing w:val="5"/>
      <w:kern w:val="28"/>
      <w:sz w:val="52"/>
      <w:szCs w:val="52"/>
    </w:rPr>
  </w:style>
  <w:style w:type="character" w:styleId="aff3">
    <w:name w:val="annotation reference"/>
    <w:basedOn w:val="a0"/>
    <w:uiPriority w:val="99"/>
    <w:unhideWhenUsed/>
    <w:rsid w:val="00380716"/>
    <w:rPr>
      <w:sz w:val="16"/>
      <w:szCs w:val="16"/>
    </w:rPr>
  </w:style>
  <w:style w:type="paragraph" w:styleId="aff4">
    <w:name w:val="annotation text"/>
    <w:basedOn w:val="a"/>
    <w:link w:val="aff5"/>
    <w:uiPriority w:val="99"/>
    <w:unhideWhenUsed/>
    <w:rsid w:val="00380716"/>
    <w:pPr>
      <w:spacing w:line="240" w:lineRule="auto"/>
    </w:pPr>
    <w:rPr>
      <w:rFonts w:asciiTheme="minorHAnsi" w:eastAsiaTheme="minorHAnsi" w:hAnsiTheme="minorHAnsi" w:cstheme="minorBidi"/>
      <w:sz w:val="20"/>
      <w:szCs w:val="20"/>
      <w:lang w:eastAsia="en-US"/>
    </w:rPr>
  </w:style>
  <w:style w:type="character" w:customStyle="1" w:styleId="aff5">
    <w:name w:val="Текст примечания Знак"/>
    <w:basedOn w:val="a0"/>
    <w:link w:val="aff4"/>
    <w:uiPriority w:val="99"/>
    <w:rsid w:val="00380716"/>
    <w:rPr>
      <w:rFonts w:asciiTheme="minorHAnsi" w:eastAsiaTheme="minorHAnsi" w:hAnsiTheme="minorHAnsi" w:cstheme="minorBidi"/>
      <w:lang w:eastAsia="en-US"/>
    </w:rPr>
  </w:style>
  <w:style w:type="character" w:customStyle="1" w:styleId="40">
    <w:name w:val="Заголовок 4 Знак"/>
    <w:basedOn w:val="a0"/>
    <w:link w:val="4"/>
    <w:uiPriority w:val="9"/>
    <w:semiHidden/>
    <w:rsid w:val="002A431A"/>
    <w:rPr>
      <w:rFonts w:asciiTheme="majorHAnsi" w:eastAsiaTheme="majorEastAsia" w:hAnsiTheme="majorHAnsi" w:cstheme="majorBidi"/>
      <w:b/>
      <w:bCs/>
      <w:i/>
      <w:iCs/>
      <w:color w:val="4F81BD" w:themeColor="accent1"/>
      <w:sz w:val="22"/>
      <w:szCs w:val="22"/>
      <w:lang w:eastAsia="en-US"/>
    </w:rPr>
  </w:style>
  <w:style w:type="table" w:customStyle="1" w:styleId="13">
    <w:name w:val="Светлая заливка1"/>
    <w:basedOn w:val="a1"/>
    <w:uiPriority w:val="60"/>
    <w:rsid w:val="002A431A"/>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2A431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A431A"/>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A431A"/>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Cell">
    <w:name w:val="ConsPlusCell"/>
    <w:rsid w:val="002A431A"/>
    <w:pPr>
      <w:widowControl w:val="0"/>
      <w:autoSpaceDE w:val="0"/>
      <w:autoSpaceDN w:val="0"/>
    </w:pPr>
    <w:rPr>
      <w:rFonts w:ascii="Courier New" w:hAnsi="Courier New" w:cs="Courier New"/>
    </w:rPr>
  </w:style>
  <w:style w:type="character" w:customStyle="1" w:styleId="22">
    <w:name w:val="Основной текст2"/>
    <w:basedOn w:val="a0"/>
    <w:rsid w:val="002A431A"/>
    <w:rPr>
      <w:rFonts w:ascii="Arial" w:eastAsia="Arial" w:hAnsi="Arial" w:cs="Arial"/>
      <w:b w:val="0"/>
      <w:bCs w:val="0"/>
      <w:i w:val="0"/>
      <w:iCs w:val="0"/>
      <w:smallCaps w:val="0"/>
      <w:strike w:val="0"/>
      <w:spacing w:val="0"/>
      <w:sz w:val="18"/>
      <w:szCs w:val="18"/>
    </w:rPr>
  </w:style>
  <w:style w:type="character" w:customStyle="1" w:styleId="aff6">
    <w:name w:val="Основной текст_"/>
    <w:basedOn w:val="a0"/>
    <w:link w:val="45"/>
    <w:rsid w:val="002A431A"/>
    <w:rPr>
      <w:rFonts w:ascii="Arial" w:eastAsia="Arial" w:hAnsi="Arial" w:cs="Arial"/>
      <w:sz w:val="18"/>
      <w:szCs w:val="18"/>
      <w:shd w:val="clear" w:color="auto" w:fill="FFFFFF"/>
    </w:rPr>
  </w:style>
  <w:style w:type="character" w:customStyle="1" w:styleId="30">
    <w:name w:val="Основной текст3"/>
    <w:basedOn w:val="aff6"/>
    <w:rsid w:val="002A431A"/>
    <w:rPr>
      <w:rFonts w:ascii="Arial" w:eastAsia="Arial" w:hAnsi="Arial" w:cs="Arial"/>
      <w:sz w:val="18"/>
      <w:szCs w:val="18"/>
      <w:shd w:val="clear" w:color="auto" w:fill="FFFFFF"/>
    </w:rPr>
  </w:style>
  <w:style w:type="character" w:customStyle="1" w:styleId="aff7">
    <w:name w:val="Основной текст + Курсив"/>
    <w:basedOn w:val="aff6"/>
    <w:rsid w:val="002A431A"/>
    <w:rPr>
      <w:rFonts w:ascii="Arial" w:eastAsia="Arial" w:hAnsi="Arial" w:cs="Arial"/>
      <w:i/>
      <w:iCs/>
      <w:sz w:val="18"/>
      <w:szCs w:val="18"/>
      <w:shd w:val="clear" w:color="auto" w:fill="FFFFFF"/>
    </w:rPr>
  </w:style>
  <w:style w:type="paragraph" w:customStyle="1" w:styleId="45">
    <w:name w:val="Основной текст45"/>
    <w:basedOn w:val="a"/>
    <w:link w:val="aff6"/>
    <w:rsid w:val="002A431A"/>
    <w:pPr>
      <w:shd w:val="clear" w:color="auto" w:fill="FFFFFF"/>
      <w:spacing w:after="180" w:line="235" w:lineRule="exact"/>
      <w:ind w:hanging="140"/>
    </w:pPr>
    <w:rPr>
      <w:rFonts w:ascii="Arial" w:eastAsia="Arial" w:hAnsi="Arial" w:cs="Arial"/>
      <w:sz w:val="18"/>
      <w:szCs w:val="18"/>
    </w:rPr>
  </w:style>
  <w:style w:type="character" w:customStyle="1" w:styleId="41">
    <w:name w:val="Основной текст4"/>
    <w:basedOn w:val="aff6"/>
    <w:rsid w:val="002A431A"/>
    <w:rPr>
      <w:rFonts w:ascii="Arial" w:eastAsia="Arial" w:hAnsi="Arial" w:cs="Arial"/>
      <w:b w:val="0"/>
      <w:bCs w:val="0"/>
      <w:i w:val="0"/>
      <w:iCs w:val="0"/>
      <w:smallCaps w:val="0"/>
      <w:strike w:val="0"/>
      <w:spacing w:val="0"/>
      <w:sz w:val="18"/>
      <w:szCs w:val="18"/>
      <w:shd w:val="clear" w:color="auto" w:fill="FFFFFF"/>
    </w:rPr>
  </w:style>
  <w:style w:type="character" w:customStyle="1" w:styleId="36">
    <w:name w:val="Основной текст36"/>
    <w:basedOn w:val="aff6"/>
    <w:rsid w:val="002A431A"/>
    <w:rPr>
      <w:rFonts w:ascii="Arial" w:eastAsia="Arial" w:hAnsi="Arial" w:cs="Arial"/>
      <w:b w:val="0"/>
      <w:bCs w:val="0"/>
      <w:i w:val="0"/>
      <w:iCs w:val="0"/>
      <w:smallCaps w:val="0"/>
      <w:strike w:val="0"/>
      <w:spacing w:val="0"/>
      <w:sz w:val="18"/>
      <w:szCs w:val="18"/>
      <w:shd w:val="clear" w:color="auto" w:fill="FFFFFF"/>
    </w:rPr>
  </w:style>
  <w:style w:type="character" w:customStyle="1" w:styleId="37">
    <w:name w:val="Основной текст37"/>
    <w:basedOn w:val="aff6"/>
    <w:rsid w:val="002A431A"/>
    <w:rPr>
      <w:rFonts w:ascii="Arial" w:eastAsia="Arial" w:hAnsi="Arial" w:cs="Arial"/>
      <w:b w:val="0"/>
      <w:bCs w:val="0"/>
      <w:i w:val="0"/>
      <w:iCs w:val="0"/>
      <w:smallCaps w:val="0"/>
      <w:strike w:val="0"/>
      <w:spacing w:val="0"/>
      <w:sz w:val="18"/>
      <w:szCs w:val="18"/>
      <w:shd w:val="clear" w:color="auto" w:fill="FFFFFF"/>
    </w:rPr>
  </w:style>
  <w:style w:type="paragraph" w:customStyle="1" w:styleId="rtejustify">
    <w:name w:val="rtejustify"/>
    <w:basedOn w:val="a"/>
    <w:rsid w:val="002A431A"/>
    <w:pPr>
      <w:spacing w:before="100" w:beforeAutospacing="1" w:after="100" w:afterAutospacing="1" w:line="240" w:lineRule="auto"/>
    </w:pPr>
    <w:rPr>
      <w:sz w:val="24"/>
      <w:szCs w:val="24"/>
    </w:rPr>
  </w:style>
  <w:style w:type="paragraph" w:customStyle="1" w:styleId="rteindent1">
    <w:name w:val="rteindent1"/>
    <w:basedOn w:val="a"/>
    <w:rsid w:val="002A431A"/>
    <w:pPr>
      <w:spacing w:before="100" w:beforeAutospacing="1" w:after="100" w:afterAutospacing="1" w:line="240" w:lineRule="auto"/>
    </w:pPr>
    <w:rPr>
      <w:sz w:val="24"/>
      <w:szCs w:val="24"/>
    </w:rPr>
  </w:style>
  <w:style w:type="character" w:customStyle="1" w:styleId="295pt">
    <w:name w:val="Основной текст (2) + 9;5 pt"/>
    <w:rsid w:val="002A431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1">
    <w:name w:val="Основной текст (2) + 11"/>
    <w:aliases w:val="5 pt5,5 pt6"/>
    <w:rsid w:val="002A431A"/>
    <w:rPr>
      <w:rFonts w:ascii="Times New Roman" w:hAnsi="Times New Roman" w:cs="Times New Roman"/>
      <w:color w:val="000000"/>
      <w:spacing w:val="0"/>
      <w:w w:val="100"/>
      <w:position w:val="0"/>
      <w:sz w:val="23"/>
      <w:szCs w:val="23"/>
      <w:u w:val="none"/>
      <w:lang w:val="ru-RU" w:eastAsia="ru-RU"/>
    </w:rPr>
  </w:style>
  <w:style w:type="character" w:customStyle="1" w:styleId="match">
    <w:name w:val="match"/>
    <w:basedOn w:val="a0"/>
    <w:rsid w:val="002A431A"/>
  </w:style>
  <w:style w:type="paragraph" w:styleId="aff8">
    <w:name w:val="annotation subject"/>
    <w:basedOn w:val="aff4"/>
    <w:next w:val="aff4"/>
    <w:link w:val="aff9"/>
    <w:rsid w:val="00AD688E"/>
    <w:rPr>
      <w:rFonts w:ascii="Times New Roman" w:eastAsia="Times New Roman" w:hAnsi="Times New Roman" w:cs="Times New Roman"/>
      <w:b/>
      <w:bCs/>
      <w:lang w:eastAsia="ru-RU"/>
    </w:rPr>
  </w:style>
  <w:style w:type="character" w:customStyle="1" w:styleId="aff9">
    <w:name w:val="Тема примечания Знак"/>
    <w:basedOn w:val="aff5"/>
    <w:link w:val="aff8"/>
    <w:rsid w:val="00AD688E"/>
    <w:rPr>
      <w:rFonts w:asciiTheme="minorHAnsi" w:eastAsiaTheme="minorHAnsi" w:hAnsiTheme="minorHAnsi" w:cstheme="minorBidi"/>
      <w:b/>
      <w:bCs/>
      <w:lang w:eastAsia="en-US"/>
    </w:rPr>
  </w:style>
  <w:style w:type="paragraph" w:styleId="affa">
    <w:name w:val="Revision"/>
    <w:hidden/>
    <w:uiPriority w:val="99"/>
    <w:semiHidden/>
    <w:rsid w:val="00E94B78"/>
    <w:rPr>
      <w:sz w:val="28"/>
      <w:szCs w:val="28"/>
    </w:rPr>
  </w:style>
  <w:style w:type="paragraph" w:customStyle="1" w:styleId="headertext">
    <w:name w:val="headertext"/>
    <w:basedOn w:val="a"/>
    <w:rsid w:val="0069053C"/>
    <w:pPr>
      <w:spacing w:before="100" w:beforeAutospacing="1" w:after="100" w:afterAutospacing="1" w:line="240" w:lineRule="auto"/>
    </w:pPr>
    <w:rPr>
      <w:sz w:val="24"/>
      <w:szCs w:val="24"/>
    </w:rPr>
  </w:style>
  <w:style w:type="paragraph" w:customStyle="1" w:styleId="formattext3">
    <w:name w:val="formattext3"/>
    <w:basedOn w:val="a"/>
    <w:rsid w:val="00C75965"/>
    <w:pPr>
      <w:spacing w:after="0" w:line="240" w:lineRule="auto"/>
    </w:pPr>
    <w:rPr>
      <w:sz w:val="24"/>
      <w:szCs w:val="24"/>
    </w:rPr>
  </w:style>
  <w:style w:type="paragraph" w:customStyle="1" w:styleId="s15">
    <w:name w:val="s_15"/>
    <w:basedOn w:val="a"/>
    <w:rsid w:val="00582E30"/>
    <w:pPr>
      <w:spacing w:before="100" w:beforeAutospacing="1" w:after="100" w:afterAutospacing="1" w:line="240" w:lineRule="auto"/>
    </w:pPr>
    <w:rPr>
      <w:sz w:val="24"/>
      <w:szCs w:val="24"/>
    </w:rPr>
  </w:style>
  <w:style w:type="paragraph" w:customStyle="1" w:styleId="s1">
    <w:name w:val="s_1"/>
    <w:basedOn w:val="a"/>
    <w:rsid w:val="00582E30"/>
    <w:pPr>
      <w:spacing w:before="100" w:beforeAutospacing="1" w:after="100" w:afterAutospacing="1" w:line="240" w:lineRule="auto"/>
    </w:pPr>
    <w:rPr>
      <w:sz w:val="24"/>
      <w:szCs w:val="24"/>
    </w:rPr>
  </w:style>
  <w:style w:type="character" w:customStyle="1" w:styleId="affb">
    <w:name w:val="Гипертекстовая ссылка"/>
    <w:uiPriority w:val="99"/>
    <w:rsid w:val="00676B7E"/>
    <w:rPr>
      <w:b w:val="0"/>
      <w:bCs w:val="0"/>
      <w:color w:val="106BBE"/>
    </w:rPr>
  </w:style>
  <w:style w:type="character" w:customStyle="1" w:styleId="affc">
    <w:name w:val="Цветовое выделение"/>
    <w:uiPriority w:val="99"/>
    <w:rsid w:val="00F53560"/>
    <w:rPr>
      <w:b/>
      <w:bCs/>
      <w:color w:val="26282F"/>
    </w:rPr>
  </w:style>
  <w:style w:type="character" w:customStyle="1" w:styleId="CharStyle15">
    <w:name w:val="Char Style 15"/>
    <w:basedOn w:val="a0"/>
    <w:link w:val="Style14"/>
    <w:rsid w:val="00E52E39"/>
  </w:style>
  <w:style w:type="paragraph" w:customStyle="1" w:styleId="Style14">
    <w:name w:val="Style 14"/>
    <w:basedOn w:val="a"/>
    <w:link w:val="CharStyle15"/>
    <w:rsid w:val="00E52E39"/>
    <w:pPr>
      <w:widowControl w:val="0"/>
      <w:spacing w:after="0" w:line="240" w:lineRule="auto"/>
    </w:pPr>
    <w:rPr>
      <w:sz w:val="20"/>
      <w:szCs w:val="20"/>
    </w:rPr>
  </w:style>
  <w:style w:type="paragraph" w:styleId="HTML">
    <w:name w:val="HTML Preformatted"/>
    <w:basedOn w:val="a"/>
    <w:link w:val="HTML0"/>
    <w:uiPriority w:val="99"/>
    <w:unhideWhenUsed/>
    <w:rsid w:val="00AF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F7396"/>
    <w:rPr>
      <w:rFonts w:ascii="Courier New" w:hAnsi="Courier New" w:cs="Courier New"/>
    </w:rPr>
  </w:style>
  <w:style w:type="character" w:customStyle="1" w:styleId="w">
    <w:name w:val="w"/>
    <w:basedOn w:val="a0"/>
    <w:rsid w:val="0014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3071">
      <w:bodyDiv w:val="1"/>
      <w:marLeft w:val="0"/>
      <w:marRight w:val="0"/>
      <w:marTop w:val="0"/>
      <w:marBottom w:val="0"/>
      <w:divBdr>
        <w:top w:val="none" w:sz="0" w:space="0" w:color="auto"/>
        <w:left w:val="none" w:sz="0" w:space="0" w:color="auto"/>
        <w:bottom w:val="none" w:sz="0" w:space="0" w:color="auto"/>
        <w:right w:val="none" w:sz="0" w:space="0" w:color="auto"/>
      </w:divBdr>
    </w:div>
    <w:div w:id="47340494">
      <w:bodyDiv w:val="1"/>
      <w:marLeft w:val="0"/>
      <w:marRight w:val="0"/>
      <w:marTop w:val="0"/>
      <w:marBottom w:val="0"/>
      <w:divBdr>
        <w:top w:val="none" w:sz="0" w:space="0" w:color="auto"/>
        <w:left w:val="none" w:sz="0" w:space="0" w:color="auto"/>
        <w:bottom w:val="none" w:sz="0" w:space="0" w:color="auto"/>
        <w:right w:val="none" w:sz="0" w:space="0" w:color="auto"/>
      </w:divBdr>
    </w:div>
    <w:div w:id="58752883">
      <w:bodyDiv w:val="1"/>
      <w:marLeft w:val="0"/>
      <w:marRight w:val="0"/>
      <w:marTop w:val="0"/>
      <w:marBottom w:val="0"/>
      <w:divBdr>
        <w:top w:val="none" w:sz="0" w:space="0" w:color="auto"/>
        <w:left w:val="none" w:sz="0" w:space="0" w:color="auto"/>
        <w:bottom w:val="none" w:sz="0" w:space="0" w:color="auto"/>
        <w:right w:val="none" w:sz="0" w:space="0" w:color="auto"/>
      </w:divBdr>
    </w:div>
    <w:div w:id="59404980">
      <w:bodyDiv w:val="1"/>
      <w:marLeft w:val="0"/>
      <w:marRight w:val="0"/>
      <w:marTop w:val="0"/>
      <w:marBottom w:val="0"/>
      <w:divBdr>
        <w:top w:val="none" w:sz="0" w:space="0" w:color="auto"/>
        <w:left w:val="none" w:sz="0" w:space="0" w:color="auto"/>
        <w:bottom w:val="none" w:sz="0" w:space="0" w:color="auto"/>
        <w:right w:val="none" w:sz="0" w:space="0" w:color="auto"/>
      </w:divBdr>
    </w:div>
    <w:div w:id="65692493">
      <w:bodyDiv w:val="1"/>
      <w:marLeft w:val="0"/>
      <w:marRight w:val="0"/>
      <w:marTop w:val="0"/>
      <w:marBottom w:val="0"/>
      <w:divBdr>
        <w:top w:val="none" w:sz="0" w:space="0" w:color="auto"/>
        <w:left w:val="none" w:sz="0" w:space="0" w:color="auto"/>
        <w:bottom w:val="none" w:sz="0" w:space="0" w:color="auto"/>
        <w:right w:val="none" w:sz="0" w:space="0" w:color="auto"/>
      </w:divBdr>
    </w:div>
    <w:div w:id="71466993">
      <w:bodyDiv w:val="1"/>
      <w:marLeft w:val="0"/>
      <w:marRight w:val="0"/>
      <w:marTop w:val="0"/>
      <w:marBottom w:val="0"/>
      <w:divBdr>
        <w:top w:val="none" w:sz="0" w:space="0" w:color="auto"/>
        <w:left w:val="none" w:sz="0" w:space="0" w:color="auto"/>
        <w:bottom w:val="none" w:sz="0" w:space="0" w:color="auto"/>
        <w:right w:val="none" w:sz="0" w:space="0" w:color="auto"/>
      </w:divBdr>
    </w:div>
    <w:div w:id="93787692">
      <w:bodyDiv w:val="1"/>
      <w:marLeft w:val="0"/>
      <w:marRight w:val="0"/>
      <w:marTop w:val="0"/>
      <w:marBottom w:val="0"/>
      <w:divBdr>
        <w:top w:val="none" w:sz="0" w:space="0" w:color="auto"/>
        <w:left w:val="none" w:sz="0" w:space="0" w:color="auto"/>
        <w:bottom w:val="none" w:sz="0" w:space="0" w:color="auto"/>
        <w:right w:val="none" w:sz="0" w:space="0" w:color="auto"/>
      </w:divBdr>
    </w:div>
    <w:div w:id="142162930">
      <w:bodyDiv w:val="1"/>
      <w:marLeft w:val="0"/>
      <w:marRight w:val="0"/>
      <w:marTop w:val="0"/>
      <w:marBottom w:val="0"/>
      <w:divBdr>
        <w:top w:val="none" w:sz="0" w:space="0" w:color="auto"/>
        <w:left w:val="none" w:sz="0" w:space="0" w:color="auto"/>
        <w:bottom w:val="none" w:sz="0" w:space="0" w:color="auto"/>
        <w:right w:val="none" w:sz="0" w:space="0" w:color="auto"/>
      </w:divBdr>
    </w:div>
    <w:div w:id="172041131">
      <w:bodyDiv w:val="1"/>
      <w:marLeft w:val="0"/>
      <w:marRight w:val="0"/>
      <w:marTop w:val="0"/>
      <w:marBottom w:val="0"/>
      <w:divBdr>
        <w:top w:val="none" w:sz="0" w:space="0" w:color="auto"/>
        <w:left w:val="none" w:sz="0" w:space="0" w:color="auto"/>
        <w:bottom w:val="none" w:sz="0" w:space="0" w:color="auto"/>
        <w:right w:val="none" w:sz="0" w:space="0" w:color="auto"/>
      </w:divBdr>
    </w:div>
    <w:div w:id="172453243">
      <w:bodyDiv w:val="1"/>
      <w:marLeft w:val="0"/>
      <w:marRight w:val="0"/>
      <w:marTop w:val="0"/>
      <w:marBottom w:val="0"/>
      <w:divBdr>
        <w:top w:val="none" w:sz="0" w:space="0" w:color="auto"/>
        <w:left w:val="none" w:sz="0" w:space="0" w:color="auto"/>
        <w:bottom w:val="none" w:sz="0" w:space="0" w:color="auto"/>
        <w:right w:val="none" w:sz="0" w:space="0" w:color="auto"/>
      </w:divBdr>
    </w:div>
    <w:div w:id="208348118">
      <w:bodyDiv w:val="1"/>
      <w:marLeft w:val="0"/>
      <w:marRight w:val="0"/>
      <w:marTop w:val="0"/>
      <w:marBottom w:val="0"/>
      <w:divBdr>
        <w:top w:val="none" w:sz="0" w:space="0" w:color="auto"/>
        <w:left w:val="none" w:sz="0" w:space="0" w:color="auto"/>
        <w:bottom w:val="none" w:sz="0" w:space="0" w:color="auto"/>
        <w:right w:val="none" w:sz="0" w:space="0" w:color="auto"/>
      </w:divBdr>
    </w:div>
    <w:div w:id="213082750">
      <w:bodyDiv w:val="1"/>
      <w:marLeft w:val="0"/>
      <w:marRight w:val="0"/>
      <w:marTop w:val="0"/>
      <w:marBottom w:val="0"/>
      <w:divBdr>
        <w:top w:val="none" w:sz="0" w:space="0" w:color="auto"/>
        <w:left w:val="none" w:sz="0" w:space="0" w:color="auto"/>
        <w:bottom w:val="none" w:sz="0" w:space="0" w:color="auto"/>
        <w:right w:val="none" w:sz="0" w:space="0" w:color="auto"/>
      </w:divBdr>
    </w:div>
    <w:div w:id="219220358">
      <w:bodyDiv w:val="1"/>
      <w:marLeft w:val="0"/>
      <w:marRight w:val="0"/>
      <w:marTop w:val="0"/>
      <w:marBottom w:val="0"/>
      <w:divBdr>
        <w:top w:val="none" w:sz="0" w:space="0" w:color="auto"/>
        <w:left w:val="none" w:sz="0" w:space="0" w:color="auto"/>
        <w:bottom w:val="none" w:sz="0" w:space="0" w:color="auto"/>
        <w:right w:val="none" w:sz="0" w:space="0" w:color="auto"/>
      </w:divBdr>
    </w:div>
    <w:div w:id="240067152">
      <w:bodyDiv w:val="1"/>
      <w:marLeft w:val="0"/>
      <w:marRight w:val="0"/>
      <w:marTop w:val="0"/>
      <w:marBottom w:val="0"/>
      <w:divBdr>
        <w:top w:val="none" w:sz="0" w:space="0" w:color="auto"/>
        <w:left w:val="none" w:sz="0" w:space="0" w:color="auto"/>
        <w:bottom w:val="none" w:sz="0" w:space="0" w:color="auto"/>
        <w:right w:val="none" w:sz="0" w:space="0" w:color="auto"/>
      </w:divBdr>
    </w:div>
    <w:div w:id="260375414">
      <w:bodyDiv w:val="1"/>
      <w:marLeft w:val="0"/>
      <w:marRight w:val="0"/>
      <w:marTop w:val="0"/>
      <w:marBottom w:val="0"/>
      <w:divBdr>
        <w:top w:val="none" w:sz="0" w:space="0" w:color="auto"/>
        <w:left w:val="none" w:sz="0" w:space="0" w:color="auto"/>
        <w:bottom w:val="none" w:sz="0" w:space="0" w:color="auto"/>
        <w:right w:val="none" w:sz="0" w:space="0" w:color="auto"/>
      </w:divBdr>
    </w:div>
    <w:div w:id="310600772">
      <w:bodyDiv w:val="1"/>
      <w:marLeft w:val="0"/>
      <w:marRight w:val="0"/>
      <w:marTop w:val="0"/>
      <w:marBottom w:val="0"/>
      <w:divBdr>
        <w:top w:val="none" w:sz="0" w:space="0" w:color="auto"/>
        <w:left w:val="none" w:sz="0" w:space="0" w:color="auto"/>
        <w:bottom w:val="none" w:sz="0" w:space="0" w:color="auto"/>
        <w:right w:val="none" w:sz="0" w:space="0" w:color="auto"/>
      </w:divBdr>
    </w:div>
    <w:div w:id="311106557">
      <w:bodyDiv w:val="1"/>
      <w:marLeft w:val="0"/>
      <w:marRight w:val="0"/>
      <w:marTop w:val="0"/>
      <w:marBottom w:val="0"/>
      <w:divBdr>
        <w:top w:val="none" w:sz="0" w:space="0" w:color="auto"/>
        <w:left w:val="none" w:sz="0" w:space="0" w:color="auto"/>
        <w:bottom w:val="none" w:sz="0" w:space="0" w:color="auto"/>
        <w:right w:val="none" w:sz="0" w:space="0" w:color="auto"/>
      </w:divBdr>
    </w:div>
    <w:div w:id="328757123">
      <w:bodyDiv w:val="1"/>
      <w:marLeft w:val="0"/>
      <w:marRight w:val="0"/>
      <w:marTop w:val="0"/>
      <w:marBottom w:val="0"/>
      <w:divBdr>
        <w:top w:val="none" w:sz="0" w:space="0" w:color="auto"/>
        <w:left w:val="none" w:sz="0" w:space="0" w:color="auto"/>
        <w:bottom w:val="none" w:sz="0" w:space="0" w:color="auto"/>
        <w:right w:val="none" w:sz="0" w:space="0" w:color="auto"/>
      </w:divBdr>
    </w:div>
    <w:div w:id="392311777">
      <w:bodyDiv w:val="1"/>
      <w:marLeft w:val="0"/>
      <w:marRight w:val="0"/>
      <w:marTop w:val="0"/>
      <w:marBottom w:val="0"/>
      <w:divBdr>
        <w:top w:val="none" w:sz="0" w:space="0" w:color="auto"/>
        <w:left w:val="none" w:sz="0" w:space="0" w:color="auto"/>
        <w:bottom w:val="none" w:sz="0" w:space="0" w:color="auto"/>
        <w:right w:val="none" w:sz="0" w:space="0" w:color="auto"/>
      </w:divBdr>
    </w:div>
    <w:div w:id="408767888">
      <w:bodyDiv w:val="1"/>
      <w:marLeft w:val="0"/>
      <w:marRight w:val="0"/>
      <w:marTop w:val="0"/>
      <w:marBottom w:val="0"/>
      <w:divBdr>
        <w:top w:val="none" w:sz="0" w:space="0" w:color="auto"/>
        <w:left w:val="none" w:sz="0" w:space="0" w:color="auto"/>
        <w:bottom w:val="none" w:sz="0" w:space="0" w:color="auto"/>
        <w:right w:val="none" w:sz="0" w:space="0" w:color="auto"/>
      </w:divBdr>
    </w:div>
    <w:div w:id="419446530">
      <w:bodyDiv w:val="1"/>
      <w:marLeft w:val="0"/>
      <w:marRight w:val="0"/>
      <w:marTop w:val="0"/>
      <w:marBottom w:val="0"/>
      <w:divBdr>
        <w:top w:val="none" w:sz="0" w:space="0" w:color="auto"/>
        <w:left w:val="none" w:sz="0" w:space="0" w:color="auto"/>
        <w:bottom w:val="none" w:sz="0" w:space="0" w:color="auto"/>
        <w:right w:val="none" w:sz="0" w:space="0" w:color="auto"/>
      </w:divBdr>
    </w:div>
    <w:div w:id="451828891">
      <w:bodyDiv w:val="1"/>
      <w:marLeft w:val="0"/>
      <w:marRight w:val="0"/>
      <w:marTop w:val="0"/>
      <w:marBottom w:val="0"/>
      <w:divBdr>
        <w:top w:val="none" w:sz="0" w:space="0" w:color="auto"/>
        <w:left w:val="none" w:sz="0" w:space="0" w:color="auto"/>
        <w:bottom w:val="none" w:sz="0" w:space="0" w:color="auto"/>
        <w:right w:val="none" w:sz="0" w:space="0" w:color="auto"/>
      </w:divBdr>
    </w:div>
    <w:div w:id="474227916">
      <w:bodyDiv w:val="1"/>
      <w:marLeft w:val="0"/>
      <w:marRight w:val="0"/>
      <w:marTop w:val="0"/>
      <w:marBottom w:val="0"/>
      <w:divBdr>
        <w:top w:val="none" w:sz="0" w:space="0" w:color="auto"/>
        <w:left w:val="none" w:sz="0" w:space="0" w:color="auto"/>
        <w:bottom w:val="none" w:sz="0" w:space="0" w:color="auto"/>
        <w:right w:val="none" w:sz="0" w:space="0" w:color="auto"/>
      </w:divBdr>
    </w:div>
    <w:div w:id="481237043">
      <w:bodyDiv w:val="1"/>
      <w:marLeft w:val="0"/>
      <w:marRight w:val="0"/>
      <w:marTop w:val="0"/>
      <w:marBottom w:val="0"/>
      <w:divBdr>
        <w:top w:val="none" w:sz="0" w:space="0" w:color="auto"/>
        <w:left w:val="none" w:sz="0" w:space="0" w:color="auto"/>
        <w:bottom w:val="none" w:sz="0" w:space="0" w:color="auto"/>
        <w:right w:val="none" w:sz="0" w:space="0" w:color="auto"/>
      </w:divBdr>
    </w:div>
    <w:div w:id="491919064">
      <w:bodyDiv w:val="1"/>
      <w:marLeft w:val="0"/>
      <w:marRight w:val="0"/>
      <w:marTop w:val="0"/>
      <w:marBottom w:val="0"/>
      <w:divBdr>
        <w:top w:val="none" w:sz="0" w:space="0" w:color="auto"/>
        <w:left w:val="none" w:sz="0" w:space="0" w:color="auto"/>
        <w:bottom w:val="none" w:sz="0" w:space="0" w:color="auto"/>
        <w:right w:val="none" w:sz="0" w:space="0" w:color="auto"/>
      </w:divBdr>
    </w:div>
    <w:div w:id="506021636">
      <w:bodyDiv w:val="1"/>
      <w:marLeft w:val="0"/>
      <w:marRight w:val="0"/>
      <w:marTop w:val="0"/>
      <w:marBottom w:val="0"/>
      <w:divBdr>
        <w:top w:val="none" w:sz="0" w:space="0" w:color="auto"/>
        <w:left w:val="none" w:sz="0" w:space="0" w:color="auto"/>
        <w:bottom w:val="none" w:sz="0" w:space="0" w:color="auto"/>
        <w:right w:val="none" w:sz="0" w:space="0" w:color="auto"/>
      </w:divBdr>
    </w:div>
    <w:div w:id="527719847">
      <w:bodyDiv w:val="1"/>
      <w:marLeft w:val="0"/>
      <w:marRight w:val="0"/>
      <w:marTop w:val="0"/>
      <w:marBottom w:val="0"/>
      <w:divBdr>
        <w:top w:val="none" w:sz="0" w:space="0" w:color="auto"/>
        <w:left w:val="none" w:sz="0" w:space="0" w:color="auto"/>
        <w:bottom w:val="none" w:sz="0" w:space="0" w:color="auto"/>
        <w:right w:val="none" w:sz="0" w:space="0" w:color="auto"/>
      </w:divBdr>
    </w:div>
    <w:div w:id="530728649">
      <w:bodyDiv w:val="1"/>
      <w:marLeft w:val="0"/>
      <w:marRight w:val="0"/>
      <w:marTop w:val="0"/>
      <w:marBottom w:val="0"/>
      <w:divBdr>
        <w:top w:val="none" w:sz="0" w:space="0" w:color="auto"/>
        <w:left w:val="none" w:sz="0" w:space="0" w:color="auto"/>
        <w:bottom w:val="none" w:sz="0" w:space="0" w:color="auto"/>
        <w:right w:val="none" w:sz="0" w:space="0" w:color="auto"/>
      </w:divBdr>
    </w:div>
    <w:div w:id="536049415">
      <w:bodyDiv w:val="1"/>
      <w:marLeft w:val="0"/>
      <w:marRight w:val="0"/>
      <w:marTop w:val="0"/>
      <w:marBottom w:val="0"/>
      <w:divBdr>
        <w:top w:val="none" w:sz="0" w:space="0" w:color="auto"/>
        <w:left w:val="none" w:sz="0" w:space="0" w:color="auto"/>
        <w:bottom w:val="none" w:sz="0" w:space="0" w:color="auto"/>
        <w:right w:val="none" w:sz="0" w:space="0" w:color="auto"/>
      </w:divBdr>
    </w:div>
    <w:div w:id="560873727">
      <w:bodyDiv w:val="1"/>
      <w:marLeft w:val="0"/>
      <w:marRight w:val="0"/>
      <w:marTop w:val="0"/>
      <w:marBottom w:val="0"/>
      <w:divBdr>
        <w:top w:val="none" w:sz="0" w:space="0" w:color="auto"/>
        <w:left w:val="none" w:sz="0" w:space="0" w:color="auto"/>
        <w:bottom w:val="none" w:sz="0" w:space="0" w:color="auto"/>
        <w:right w:val="none" w:sz="0" w:space="0" w:color="auto"/>
      </w:divBdr>
    </w:div>
    <w:div w:id="572354825">
      <w:bodyDiv w:val="1"/>
      <w:marLeft w:val="0"/>
      <w:marRight w:val="0"/>
      <w:marTop w:val="0"/>
      <w:marBottom w:val="0"/>
      <w:divBdr>
        <w:top w:val="none" w:sz="0" w:space="0" w:color="auto"/>
        <w:left w:val="none" w:sz="0" w:space="0" w:color="auto"/>
        <w:bottom w:val="none" w:sz="0" w:space="0" w:color="auto"/>
        <w:right w:val="none" w:sz="0" w:space="0" w:color="auto"/>
      </w:divBdr>
    </w:div>
    <w:div w:id="625550782">
      <w:bodyDiv w:val="1"/>
      <w:marLeft w:val="0"/>
      <w:marRight w:val="0"/>
      <w:marTop w:val="0"/>
      <w:marBottom w:val="0"/>
      <w:divBdr>
        <w:top w:val="none" w:sz="0" w:space="0" w:color="auto"/>
        <w:left w:val="none" w:sz="0" w:space="0" w:color="auto"/>
        <w:bottom w:val="none" w:sz="0" w:space="0" w:color="auto"/>
        <w:right w:val="none" w:sz="0" w:space="0" w:color="auto"/>
      </w:divBdr>
    </w:div>
    <w:div w:id="658852619">
      <w:bodyDiv w:val="1"/>
      <w:marLeft w:val="0"/>
      <w:marRight w:val="0"/>
      <w:marTop w:val="0"/>
      <w:marBottom w:val="0"/>
      <w:divBdr>
        <w:top w:val="none" w:sz="0" w:space="0" w:color="auto"/>
        <w:left w:val="none" w:sz="0" w:space="0" w:color="auto"/>
        <w:bottom w:val="none" w:sz="0" w:space="0" w:color="auto"/>
        <w:right w:val="none" w:sz="0" w:space="0" w:color="auto"/>
      </w:divBdr>
    </w:div>
    <w:div w:id="662708986">
      <w:bodyDiv w:val="1"/>
      <w:marLeft w:val="0"/>
      <w:marRight w:val="0"/>
      <w:marTop w:val="0"/>
      <w:marBottom w:val="0"/>
      <w:divBdr>
        <w:top w:val="none" w:sz="0" w:space="0" w:color="auto"/>
        <w:left w:val="none" w:sz="0" w:space="0" w:color="auto"/>
        <w:bottom w:val="none" w:sz="0" w:space="0" w:color="auto"/>
        <w:right w:val="none" w:sz="0" w:space="0" w:color="auto"/>
      </w:divBdr>
    </w:div>
    <w:div w:id="672144247">
      <w:bodyDiv w:val="1"/>
      <w:marLeft w:val="0"/>
      <w:marRight w:val="0"/>
      <w:marTop w:val="0"/>
      <w:marBottom w:val="0"/>
      <w:divBdr>
        <w:top w:val="none" w:sz="0" w:space="0" w:color="auto"/>
        <w:left w:val="none" w:sz="0" w:space="0" w:color="auto"/>
        <w:bottom w:val="none" w:sz="0" w:space="0" w:color="auto"/>
        <w:right w:val="none" w:sz="0" w:space="0" w:color="auto"/>
      </w:divBdr>
    </w:div>
    <w:div w:id="681471678">
      <w:bodyDiv w:val="1"/>
      <w:marLeft w:val="0"/>
      <w:marRight w:val="0"/>
      <w:marTop w:val="0"/>
      <w:marBottom w:val="0"/>
      <w:divBdr>
        <w:top w:val="none" w:sz="0" w:space="0" w:color="auto"/>
        <w:left w:val="none" w:sz="0" w:space="0" w:color="auto"/>
        <w:bottom w:val="none" w:sz="0" w:space="0" w:color="auto"/>
        <w:right w:val="none" w:sz="0" w:space="0" w:color="auto"/>
      </w:divBdr>
    </w:div>
    <w:div w:id="694506662">
      <w:bodyDiv w:val="1"/>
      <w:marLeft w:val="0"/>
      <w:marRight w:val="0"/>
      <w:marTop w:val="0"/>
      <w:marBottom w:val="0"/>
      <w:divBdr>
        <w:top w:val="none" w:sz="0" w:space="0" w:color="auto"/>
        <w:left w:val="none" w:sz="0" w:space="0" w:color="auto"/>
        <w:bottom w:val="none" w:sz="0" w:space="0" w:color="auto"/>
        <w:right w:val="none" w:sz="0" w:space="0" w:color="auto"/>
      </w:divBdr>
    </w:div>
    <w:div w:id="704713351">
      <w:bodyDiv w:val="1"/>
      <w:marLeft w:val="0"/>
      <w:marRight w:val="0"/>
      <w:marTop w:val="0"/>
      <w:marBottom w:val="0"/>
      <w:divBdr>
        <w:top w:val="none" w:sz="0" w:space="0" w:color="auto"/>
        <w:left w:val="none" w:sz="0" w:space="0" w:color="auto"/>
        <w:bottom w:val="none" w:sz="0" w:space="0" w:color="auto"/>
        <w:right w:val="none" w:sz="0" w:space="0" w:color="auto"/>
      </w:divBdr>
    </w:div>
    <w:div w:id="721102016">
      <w:bodyDiv w:val="1"/>
      <w:marLeft w:val="0"/>
      <w:marRight w:val="0"/>
      <w:marTop w:val="0"/>
      <w:marBottom w:val="0"/>
      <w:divBdr>
        <w:top w:val="none" w:sz="0" w:space="0" w:color="auto"/>
        <w:left w:val="none" w:sz="0" w:space="0" w:color="auto"/>
        <w:bottom w:val="none" w:sz="0" w:space="0" w:color="auto"/>
        <w:right w:val="none" w:sz="0" w:space="0" w:color="auto"/>
      </w:divBdr>
    </w:div>
    <w:div w:id="736391904">
      <w:bodyDiv w:val="1"/>
      <w:marLeft w:val="0"/>
      <w:marRight w:val="0"/>
      <w:marTop w:val="0"/>
      <w:marBottom w:val="0"/>
      <w:divBdr>
        <w:top w:val="none" w:sz="0" w:space="0" w:color="auto"/>
        <w:left w:val="none" w:sz="0" w:space="0" w:color="auto"/>
        <w:bottom w:val="none" w:sz="0" w:space="0" w:color="auto"/>
        <w:right w:val="none" w:sz="0" w:space="0" w:color="auto"/>
      </w:divBdr>
    </w:div>
    <w:div w:id="741030937">
      <w:bodyDiv w:val="1"/>
      <w:marLeft w:val="0"/>
      <w:marRight w:val="0"/>
      <w:marTop w:val="0"/>
      <w:marBottom w:val="0"/>
      <w:divBdr>
        <w:top w:val="none" w:sz="0" w:space="0" w:color="auto"/>
        <w:left w:val="none" w:sz="0" w:space="0" w:color="auto"/>
        <w:bottom w:val="none" w:sz="0" w:space="0" w:color="auto"/>
        <w:right w:val="none" w:sz="0" w:space="0" w:color="auto"/>
      </w:divBdr>
    </w:div>
    <w:div w:id="749157922">
      <w:bodyDiv w:val="1"/>
      <w:marLeft w:val="0"/>
      <w:marRight w:val="0"/>
      <w:marTop w:val="0"/>
      <w:marBottom w:val="0"/>
      <w:divBdr>
        <w:top w:val="none" w:sz="0" w:space="0" w:color="auto"/>
        <w:left w:val="none" w:sz="0" w:space="0" w:color="auto"/>
        <w:bottom w:val="none" w:sz="0" w:space="0" w:color="auto"/>
        <w:right w:val="none" w:sz="0" w:space="0" w:color="auto"/>
      </w:divBdr>
    </w:div>
    <w:div w:id="762334165">
      <w:bodyDiv w:val="1"/>
      <w:marLeft w:val="0"/>
      <w:marRight w:val="0"/>
      <w:marTop w:val="0"/>
      <w:marBottom w:val="0"/>
      <w:divBdr>
        <w:top w:val="none" w:sz="0" w:space="0" w:color="auto"/>
        <w:left w:val="none" w:sz="0" w:space="0" w:color="auto"/>
        <w:bottom w:val="none" w:sz="0" w:space="0" w:color="auto"/>
        <w:right w:val="none" w:sz="0" w:space="0" w:color="auto"/>
      </w:divBdr>
    </w:div>
    <w:div w:id="766777744">
      <w:bodyDiv w:val="1"/>
      <w:marLeft w:val="0"/>
      <w:marRight w:val="0"/>
      <w:marTop w:val="0"/>
      <w:marBottom w:val="0"/>
      <w:divBdr>
        <w:top w:val="none" w:sz="0" w:space="0" w:color="auto"/>
        <w:left w:val="none" w:sz="0" w:space="0" w:color="auto"/>
        <w:bottom w:val="none" w:sz="0" w:space="0" w:color="auto"/>
        <w:right w:val="none" w:sz="0" w:space="0" w:color="auto"/>
      </w:divBdr>
    </w:div>
    <w:div w:id="8012635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13258280">
      <w:bodyDiv w:val="1"/>
      <w:marLeft w:val="0"/>
      <w:marRight w:val="0"/>
      <w:marTop w:val="0"/>
      <w:marBottom w:val="0"/>
      <w:divBdr>
        <w:top w:val="none" w:sz="0" w:space="0" w:color="auto"/>
        <w:left w:val="none" w:sz="0" w:space="0" w:color="auto"/>
        <w:bottom w:val="none" w:sz="0" w:space="0" w:color="auto"/>
        <w:right w:val="none" w:sz="0" w:space="0" w:color="auto"/>
      </w:divBdr>
    </w:div>
    <w:div w:id="816534780">
      <w:bodyDiv w:val="1"/>
      <w:marLeft w:val="0"/>
      <w:marRight w:val="0"/>
      <w:marTop w:val="0"/>
      <w:marBottom w:val="0"/>
      <w:divBdr>
        <w:top w:val="none" w:sz="0" w:space="0" w:color="auto"/>
        <w:left w:val="none" w:sz="0" w:space="0" w:color="auto"/>
        <w:bottom w:val="none" w:sz="0" w:space="0" w:color="auto"/>
        <w:right w:val="none" w:sz="0" w:space="0" w:color="auto"/>
      </w:divBdr>
    </w:div>
    <w:div w:id="845705172">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863595839">
      <w:bodyDiv w:val="1"/>
      <w:marLeft w:val="0"/>
      <w:marRight w:val="0"/>
      <w:marTop w:val="0"/>
      <w:marBottom w:val="0"/>
      <w:divBdr>
        <w:top w:val="none" w:sz="0" w:space="0" w:color="auto"/>
        <w:left w:val="none" w:sz="0" w:space="0" w:color="auto"/>
        <w:bottom w:val="none" w:sz="0" w:space="0" w:color="auto"/>
        <w:right w:val="none" w:sz="0" w:space="0" w:color="auto"/>
      </w:divBdr>
    </w:div>
    <w:div w:id="869687180">
      <w:bodyDiv w:val="1"/>
      <w:marLeft w:val="0"/>
      <w:marRight w:val="0"/>
      <w:marTop w:val="0"/>
      <w:marBottom w:val="0"/>
      <w:divBdr>
        <w:top w:val="none" w:sz="0" w:space="0" w:color="auto"/>
        <w:left w:val="none" w:sz="0" w:space="0" w:color="auto"/>
        <w:bottom w:val="none" w:sz="0" w:space="0" w:color="auto"/>
        <w:right w:val="none" w:sz="0" w:space="0" w:color="auto"/>
      </w:divBdr>
    </w:div>
    <w:div w:id="889655932">
      <w:bodyDiv w:val="1"/>
      <w:marLeft w:val="0"/>
      <w:marRight w:val="0"/>
      <w:marTop w:val="0"/>
      <w:marBottom w:val="0"/>
      <w:divBdr>
        <w:top w:val="none" w:sz="0" w:space="0" w:color="auto"/>
        <w:left w:val="none" w:sz="0" w:space="0" w:color="auto"/>
        <w:bottom w:val="none" w:sz="0" w:space="0" w:color="auto"/>
        <w:right w:val="none" w:sz="0" w:space="0" w:color="auto"/>
      </w:divBdr>
    </w:div>
    <w:div w:id="917640564">
      <w:bodyDiv w:val="1"/>
      <w:marLeft w:val="0"/>
      <w:marRight w:val="0"/>
      <w:marTop w:val="0"/>
      <w:marBottom w:val="0"/>
      <w:divBdr>
        <w:top w:val="none" w:sz="0" w:space="0" w:color="auto"/>
        <w:left w:val="none" w:sz="0" w:space="0" w:color="auto"/>
        <w:bottom w:val="none" w:sz="0" w:space="0" w:color="auto"/>
        <w:right w:val="none" w:sz="0" w:space="0" w:color="auto"/>
      </w:divBdr>
    </w:div>
    <w:div w:id="917976596">
      <w:bodyDiv w:val="1"/>
      <w:marLeft w:val="0"/>
      <w:marRight w:val="0"/>
      <w:marTop w:val="0"/>
      <w:marBottom w:val="0"/>
      <w:divBdr>
        <w:top w:val="none" w:sz="0" w:space="0" w:color="auto"/>
        <w:left w:val="none" w:sz="0" w:space="0" w:color="auto"/>
        <w:bottom w:val="none" w:sz="0" w:space="0" w:color="auto"/>
        <w:right w:val="none" w:sz="0" w:space="0" w:color="auto"/>
      </w:divBdr>
    </w:div>
    <w:div w:id="918557103">
      <w:bodyDiv w:val="1"/>
      <w:marLeft w:val="0"/>
      <w:marRight w:val="0"/>
      <w:marTop w:val="0"/>
      <w:marBottom w:val="0"/>
      <w:divBdr>
        <w:top w:val="none" w:sz="0" w:space="0" w:color="auto"/>
        <w:left w:val="none" w:sz="0" w:space="0" w:color="auto"/>
        <w:bottom w:val="none" w:sz="0" w:space="0" w:color="auto"/>
        <w:right w:val="none" w:sz="0" w:space="0" w:color="auto"/>
      </w:divBdr>
    </w:div>
    <w:div w:id="925966395">
      <w:bodyDiv w:val="1"/>
      <w:marLeft w:val="0"/>
      <w:marRight w:val="0"/>
      <w:marTop w:val="0"/>
      <w:marBottom w:val="0"/>
      <w:divBdr>
        <w:top w:val="none" w:sz="0" w:space="0" w:color="auto"/>
        <w:left w:val="none" w:sz="0" w:space="0" w:color="auto"/>
        <w:bottom w:val="none" w:sz="0" w:space="0" w:color="auto"/>
        <w:right w:val="none" w:sz="0" w:space="0" w:color="auto"/>
      </w:divBdr>
    </w:div>
    <w:div w:id="933784535">
      <w:bodyDiv w:val="1"/>
      <w:marLeft w:val="0"/>
      <w:marRight w:val="0"/>
      <w:marTop w:val="0"/>
      <w:marBottom w:val="0"/>
      <w:divBdr>
        <w:top w:val="none" w:sz="0" w:space="0" w:color="auto"/>
        <w:left w:val="none" w:sz="0" w:space="0" w:color="auto"/>
        <w:bottom w:val="none" w:sz="0" w:space="0" w:color="auto"/>
        <w:right w:val="none" w:sz="0" w:space="0" w:color="auto"/>
      </w:divBdr>
    </w:div>
    <w:div w:id="989528336">
      <w:bodyDiv w:val="1"/>
      <w:marLeft w:val="0"/>
      <w:marRight w:val="0"/>
      <w:marTop w:val="0"/>
      <w:marBottom w:val="0"/>
      <w:divBdr>
        <w:top w:val="none" w:sz="0" w:space="0" w:color="auto"/>
        <w:left w:val="none" w:sz="0" w:space="0" w:color="auto"/>
        <w:bottom w:val="none" w:sz="0" w:space="0" w:color="auto"/>
        <w:right w:val="none" w:sz="0" w:space="0" w:color="auto"/>
      </w:divBdr>
    </w:div>
    <w:div w:id="1020669996">
      <w:bodyDiv w:val="1"/>
      <w:marLeft w:val="0"/>
      <w:marRight w:val="0"/>
      <w:marTop w:val="0"/>
      <w:marBottom w:val="0"/>
      <w:divBdr>
        <w:top w:val="none" w:sz="0" w:space="0" w:color="auto"/>
        <w:left w:val="none" w:sz="0" w:space="0" w:color="auto"/>
        <w:bottom w:val="none" w:sz="0" w:space="0" w:color="auto"/>
        <w:right w:val="none" w:sz="0" w:space="0" w:color="auto"/>
      </w:divBdr>
    </w:div>
    <w:div w:id="1027753469">
      <w:bodyDiv w:val="1"/>
      <w:marLeft w:val="0"/>
      <w:marRight w:val="0"/>
      <w:marTop w:val="0"/>
      <w:marBottom w:val="0"/>
      <w:divBdr>
        <w:top w:val="none" w:sz="0" w:space="0" w:color="auto"/>
        <w:left w:val="none" w:sz="0" w:space="0" w:color="auto"/>
        <w:bottom w:val="none" w:sz="0" w:space="0" w:color="auto"/>
        <w:right w:val="none" w:sz="0" w:space="0" w:color="auto"/>
      </w:divBdr>
    </w:div>
    <w:div w:id="1056659229">
      <w:bodyDiv w:val="1"/>
      <w:marLeft w:val="0"/>
      <w:marRight w:val="0"/>
      <w:marTop w:val="0"/>
      <w:marBottom w:val="0"/>
      <w:divBdr>
        <w:top w:val="none" w:sz="0" w:space="0" w:color="auto"/>
        <w:left w:val="none" w:sz="0" w:space="0" w:color="auto"/>
        <w:bottom w:val="none" w:sz="0" w:space="0" w:color="auto"/>
        <w:right w:val="none" w:sz="0" w:space="0" w:color="auto"/>
      </w:divBdr>
    </w:div>
    <w:div w:id="1063135538">
      <w:bodyDiv w:val="1"/>
      <w:marLeft w:val="0"/>
      <w:marRight w:val="0"/>
      <w:marTop w:val="0"/>
      <w:marBottom w:val="0"/>
      <w:divBdr>
        <w:top w:val="none" w:sz="0" w:space="0" w:color="auto"/>
        <w:left w:val="none" w:sz="0" w:space="0" w:color="auto"/>
        <w:bottom w:val="none" w:sz="0" w:space="0" w:color="auto"/>
        <w:right w:val="none" w:sz="0" w:space="0" w:color="auto"/>
      </w:divBdr>
    </w:div>
    <w:div w:id="1080517952">
      <w:bodyDiv w:val="1"/>
      <w:marLeft w:val="0"/>
      <w:marRight w:val="0"/>
      <w:marTop w:val="0"/>
      <w:marBottom w:val="0"/>
      <w:divBdr>
        <w:top w:val="none" w:sz="0" w:space="0" w:color="auto"/>
        <w:left w:val="none" w:sz="0" w:space="0" w:color="auto"/>
        <w:bottom w:val="none" w:sz="0" w:space="0" w:color="auto"/>
        <w:right w:val="none" w:sz="0" w:space="0" w:color="auto"/>
      </w:divBdr>
    </w:div>
    <w:div w:id="1094322773">
      <w:bodyDiv w:val="1"/>
      <w:marLeft w:val="0"/>
      <w:marRight w:val="0"/>
      <w:marTop w:val="0"/>
      <w:marBottom w:val="0"/>
      <w:divBdr>
        <w:top w:val="none" w:sz="0" w:space="0" w:color="auto"/>
        <w:left w:val="none" w:sz="0" w:space="0" w:color="auto"/>
        <w:bottom w:val="none" w:sz="0" w:space="0" w:color="auto"/>
        <w:right w:val="none" w:sz="0" w:space="0" w:color="auto"/>
      </w:divBdr>
    </w:div>
    <w:div w:id="1099563405">
      <w:bodyDiv w:val="1"/>
      <w:marLeft w:val="0"/>
      <w:marRight w:val="0"/>
      <w:marTop w:val="0"/>
      <w:marBottom w:val="0"/>
      <w:divBdr>
        <w:top w:val="none" w:sz="0" w:space="0" w:color="auto"/>
        <w:left w:val="none" w:sz="0" w:space="0" w:color="auto"/>
        <w:bottom w:val="none" w:sz="0" w:space="0" w:color="auto"/>
        <w:right w:val="none" w:sz="0" w:space="0" w:color="auto"/>
      </w:divBdr>
    </w:div>
    <w:div w:id="1108431736">
      <w:bodyDiv w:val="1"/>
      <w:marLeft w:val="0"/>
      <w:marRight w:val="0"/>
      <w:marTop w:val="0"/>
      <w:marBottom w:val="0"/>
      <w:divBdr>
        <w:top w:val="none" w:sz="0" w:space="0" w:color="auto"/>
        <w:left w:val="none" w:sz="0" w:space="0" w:color="auto"/>
        <w:bottom w:val="none" w:sz="0" w:space="0" w:color="auto"/>
        <w:right w:val="none" w:sz="0" w:space="0" w:color="auto"/>
      </w:divBdr>
    </w:div>
    <w:div w:id="1132016535">
      <w:bodyDiv w:val="1"/>
      <w:marLeft w:val="0"/>
      <w:marRight w:val="0"/>
      <w:marTop w:val="0"/>
      <w:marBottom w:val="0"/>
      <w:divBdr>
        <w:top w:val="none" w:sz="0" w:space="0" w:color="auto"/>
        <w:left w:val="none" w:sz="0" w:space="0" w:color="auto"/>
        <w:bottom w:val="none" w:sz="0" w:space="0" w:color="auto"/>
        <w:right w:val="none" w:sz="0" w:space="0" w:color="auto"/>
      </w:divBdr>
    </w:div>
    <w:div w:id="1149249660">
      <w:bodyDiv w:val="1"/>
      <w:marLeft w:val="0"/>
      <w:marRight w:val="0"/>
      <w:marTop w:val="0"/>
      <w:marBottom w:val="0"/>
      <w:divBdr>
        <w:top w:val="none" w:sz="0" w:space="0" w:color="auto"/>
        <w:left w:val="none" w:sz="0" w:space="0" w:color="auto"/>
        <w:bottom w:val="none" w:sz="0" w:space="0" w:color="auto"/>
        <w:right w:val="none" w:sz="0" w:space="0" w:color="auto"/>
      </w:divBdr>
    </w:div>
    <w:div w:id="1204244499">
      <w:bodyDiv w:val="1"/>
      <w:marLeft w:val="0"/>
      <w:marRight w:val="0"/>
      <w:marTop w:val="0"/>
      <w:marBottom w:val="0"/>
      <w:divBdr>
        <w:top w:val="none" w:sz="0" w:space="0" w:color="auto"/>
        <w:left w:val="none" w:sz="0" w:space="0" w:color="auto"/>
        <w:bottom w:val="none" w:sz="0" w:space="0" w:color="auto"/>
        <w:right w:val="none" w:sz="0" w:space="0" w:color="auto"/>
      </w:divBdr>
    </w:div>
    <w:div w:id="1234386706">
      <w:bodyDiv w:val="1"/>
      <w:marLeft w:val="0"/>
      <w:marRight w:val="0"/>
      <w:marTop w:val="0"/>
      <w:marBottom w:val="0"/>
      <w:divBdr>
        <w:top w:val="none" w:sz="0" w:space="0" w:color="auto"/>
        <w:left w:val="none" w:sz="0" w:space="0" w:color="auto"/>
        <w:bottom w:val="none" w:sz="0" w:space="0" w:color="auto"/>
        <w:right w:val="none" w:sz="0" w:space="0" w:color="auto"/>
      </w:divBdr>
    </w:div>
    <w:div w:id="1241600651">
      <w:bodyDiv w:val="1"/>
      <w:marLeft w:val="0"/>
      <w:marRight w:val="0"/>
      <w:marTop w:val="0"/>
      <w:marBottom w:val="0"/>
      <w:divBdr>
        <w:top w:val="none" w:sz="0" w:space="0" w:color="auto"/>
        <w:left w:val="none" w:sz="0" w:space="0" w:color="auto"/>
        <w:bottom w:val="none" w:sz="0" w:space="0" w:color="auto"/>
        <w:right w:val="none" w:sz="0" w:space="0" w:color="auto"/>
      </w:divBdr>
    </w:div>
    <w:div w:id="1243025164">
      <w:bodyDiv w:val="1"/>
      <w:marLeft w:val="0"/>
      <w:marRight w:val="0"/>
      <w:marTop w:val="0"/>
      <w:marBottom w:val="0"/>
      <w:divBdr>
        <w:top w:val="none" w:sz="0" w:space="0" w:color="auto"/>
        <w:left w:val="none" w:sz="0" w:space="0" w:color="auto"/>
        <w:bottom w:val="none" w:sz="0" w:space="0" w:color="auto"/>
        <w:right w:val="none" w:sz="0" w:space="0" w:color="auto"/>
      </w:divBdr>
    </w:div>
    <w:div w:id="1248004836">
      <w:bodyDiv w:val="1"/>
      <w:marLeft w:val="0"/>
      <w:marRight w:val="0"/>
      <w:marTop w:val="0"/>
      <w:marBottom w:val="0"/>
      <w:divBdr>
        <w:top w:val="none" w:sz="0" w:space="0" w:color="auto"/>
        <w:left w:val="none" w:sz="0" w:space="0" w:color="auto"/>
        <w:bottom w:val="none" w:sz="0" w:space="0" w:color="auto"/>
        <w:right w:val="none" w:sz="0" w:space="0" w:color="auto"/>
      </w:divBdr>
    </w:div>
    <w:div w:id="1265383582">
      <w:bodyDiv w:val="1"/>
      <w:marLeft w:val="0"/>
      <w:marRight w:val="0"/>
      <w:marTop w:val="0"/>
      <w:marBottom w:val="0"/>
      <w:divBdr>
        <w:top w:val="none" w:sz="0" w:space="0" w:color="auto"/>
        <w:left w:val="none" w:sz="0" w:space="0" w:color="auto"/>
        <w:bottom w:val="none" w:sz="0" w:space="0" w:color="auto"/>
        <w:right w:val="none" w:sz="0" w:space="0" w:color="auto"/>
      </w:divBdr>
    </w:div>
    <w:div w:id="1270358114">
      <w:bodyDiv w:val="1"/>
      <w:marLeft w:val="0"/>
      <w:marRight w:val="0"/>
      <w:marTop w:val="0"/>
      <w:marBottom w:val="0"/>
      <w:divBdr>
        <w:top w:val="none" w:sz="0" w:space="0" w:color="auto"/>
        <w:left w:val="none" w:sz="0" w:space="0" w:color="auto"/>
        <w:bottom w:val="none" w:sz="0" w:space="0" w:color="auto"/>
        <w:right w:val="none" w:sz="0" w:space="0" w:color="auto"/>
      </w:divBdr>
    </w:div>
    <w:div w:id="1279338478">
      <w:bodyDiv w:val="1"/>
      <w:marLeft w:val="0"/>
      <w:marRight w:val="0"/>
      <w:marTop w:val="0"/>
      <w:marBottom w:val="0"/>
      <w:divBdr>
        <w:top w:val="none" w:sz="0" w:space="0" w:color="auto"/>
        <w:left w:val="none" w:sz="0" w:space="0" w:color="auto"/>
        <w:bottom w:val="none" w:sz="0" w:space="0" w:color="auto"/>
        <w:right w:val="none" w:sz="0" w:space="0" w:color="auto"/>
      </w:divBdr>
    </w:div>
    <w:div w:id="1301426651">
      <w:bodyDiv w:val="1"/>
      <w:marLeft w:val="0"/>
      <w:marRight w:val="0"/>
      <w:marTop w:val="0"/>
      <w:marBottom w:val="0"/>
      <w:divBdr>
        <w:top w:val="none" w:sz="0" w:space="0" w:color="auto"/>
        <w:left w:val="none" w:sz="0" w:space="0" w:color="auto"/>
        <w:bottom w:val="none" w:sz="0" w:space="0" w:color="auto"/>
        <w:right w:val="none" w:sz="0" w:space="0" w:color="auto"/>
      </w:divBdr>
    </w:div>
    <w:div w:id="1319765242">
      <w:bodyDiv w:val="1"/>
      <w:marLeft w:val="0"/>
      <w:marRight w:val="0"/>
      <w:marTop w:val="0"/>
      <w:marBottom w:val="0"/>
      <w:divBdr>
        <w:top w:val="none" w:sz="0" w:space="0" w:color="auto"/>
        <w:left w:val="none" w:sz="0" w:space="0" w:color="auto"/>
        <w:bottom w:val="none" w:sz="0" w:space="0" w:color="auto"/>
        <w:right w:val="none" w:sz="0" w:space="0" w:color="auto"/>
      </w:divBdr>
    </w:div>
    <w:div w:id="1331643894">
      <w:bodyDiv w:val="1"/>
      <w:marLeft w:val="0"/>
      <w:marRight w:val="0"/>
      <w:marTop w:val="0"/>
      <w:marBottom w:val="0"/>
      <w:divBdr>
        <w:top w:val="none" w:sz="0" w:space="0" w:color="auto"/>
        <w:left w:val="none" w:sz="0" w:space="0" w:color="auto"/>
        <w:bottom w:val="none" w:sz="0" w:space="0" w:color="auto"/>
        <w:right w:val="none" w:sz="0" w:space="0" w:color="auto"/>
      </w:divBdr>
      <w:divsChild>
        <w:div w:id="2130200940">
          <w:marLeft w:val="0"/>
          <w:marRight w:val="0"/>
          <w:marTop w:val="0"/>
          <w:marBottom w:val="0"/>
          <w:divBdr>
            <w:top w:val="none" w:sz="0" w:space="0" w:color="auto"/>
            <w:left w:val="none" w:sz="0" w:space="0" w:color="auto"/>
            <w:bottom w:val="none" w:sz="0" w:space="0" w:color="auto"/>
            <w:right w:val="none" w:sz="0" w:space="0" w:color="auto"/>
          </w:divBdr>
        </w:div>
        <w:div w:id="1602569357">
          <w:marLeft w:val="0"/>
          <w:marRight w:val="0"/>
          <w:marTop w:val="0"/>
          <w:marBottom w:val="0"/>
          <w:divBdr>
            <w:top w:val="none" w:sz="0" w:space="0" w:color="auto"/>
            <w:left w:val="none" w:sz="0" w:space="0" w:color="auto"/>
            <w:bottom w:val="none" w:sz="0" w:space="0" w:color="auto"/>
            <w:right w:val="none" w:sz="0" w:space="0" w:color="auto"/>
          </w:divBdr>
        </w:div>
        <w:div w:id="1786119626">
          <w:marLeft w:val="0"/>
          <w:marRight w:val="0"/>
          <w:marTop w:val="0"/>
          <w:marBottom w:val="0"/>
          <w:divBdr>
            <w:top w:val="none" w:sz="0" w:space="0" w:color="auto"/>
            <w:left w:val="none" w:sz="0" w:space="0" w:color="auto"/>
            <w:bottom w:val="none" w:sz="0" w:space="0" w:color="auto"/>
            <w:right w:val="none" w:sz="0" w:space="0" w:color="auto"/>
          </w:divBdr>
        </w:div>
        <w:div w:id="855197516">
          <w:marLeft w:val="0"/>
          <w:marRight w:val="0"/>
          <w:marTop w:val="0"/>
          <w:marBottom w:val="0"/>
          <w:divBdr>
            <w:top w:val="none" w:sz="0" w:space="0" w:color="auto"/>
            <w:left w:val="none" w:sz="0" w:space="0" w:color="auto"/>
            <w:bottom w:val="none" w:sz="0" w:space="0" w:color="auto"/>
            <w:right w:val="none" w:sz="0" w:space="0" w:color="auto"/>
          </w:divBdr>
        </w:div>
        <w:div w:id="1126780992">
          <w:marLeft w:val="0"/>
          <w:marRight w:val="0"/>
          <w:marTop w:val="0"/>
          <w:marBottom w:val="0"/>
          <w:divBdr>
            <w:top w:val="none" w:sz="0" w:space="0" w:color="auto"/>
            <w:left w:val="none" w:sz="0" w:space="0" w:color="auto"/>
            <w:bottom w:val="none" w:sz="0" w:space="0" w:color="auto"/>
            <w:right w:val="none" w:sz="0" w:space="0" w:color="auto"/>
          </w:divBdr>
        </w:div>
      </w:divsChild>
    </w:div>
    <w:div w:id="1362435284">
      <w:bodyDiv w:val="1"/>
      <w:marLeft w:val="0"/>
      <w:marRight w:val="0"/>
      <w:marTop w:val="0"/>
      <w:marBottom w:val="0"/>
      <w:divBdr>
        <w:top w:val="none" w:sz="0" w:space="0" w:color="auto"/>
        <w:left w:val="none" w:sz="0" w:space="0" w:color="auto"/>
        <w:bottom w:val="none" w:sz="0" w:space="0" w:color="auto"/>
        <w:right w:val="none" w:sz="0" w:space="0" w:color="auto"/>
      </w:divBdr>
    </w:div>
    <w:div w:id="1368095537">
      <w:bodyDiv w:val="1"/>
      <w:marLeft w:val="0"/>
      <w:marRight w:val="0"/>
      <w:marTop w:val="0"/>
      <w:marBottom w:val="0"/>
      <w:divBdr>
        <w:top w:val="none" w:sz="0" w:space="0" w:color="auto"/>
        <w:left w:val="none" w:sz="0" w:space="0" w:color="auto"/>
        <w:bottom w:val="none" w:sz="0" w:space="0" w:color="auto"/>
        <w:right w:val="none" w:sz="0" w:space="0" w:color="auto"/>
      </w:divBdr>
    </w:div>
    <w:div w:id="1454447208">
      <w:bodyDiv w:val="1"/>
      <w:marLeft w:val="0"/>
      <w:marRight w:val="0"/>
      <w:marTop w:val="0"/>
      <w:marBottom w:val="0"/>
      <w:divBdr>
        <w:top w:val="none" w:sz="0" w:space="0" w:color="auto"/>
        <w:left w:val="none" w:sz="0" w:space="0" w:color="auto"/>
        <w:bottom w:val="none" w:sz="0" w:space="0" w:color="auto"/>
        <w:right w:val="none" w:sz="0" w:space="0" w:color="auto"/>
      </w:divBdr>
    </w:div>
    <w:div w:id="1528446588">
      <w:bodyDiv w:val="1"/>
      <w:marLeft w:val="0"/>
      <w:marRight w:val="0"/>
      <w:marTop w:val="0"/>
      <w:marBottom w:val="0"/>
      <w:divBdr>
        <w:top w:val="none" w:sz="0" w:space="0" w:color="auto"/>
        <w:left w:val="none" w:sz="0" w:space="0" w:color="auto"/>
        <w:bottom w:val="none" w:sz="0" w:space="0" w:color="auto"/>
        <w:right w:val="none" w:sz="0" w:space="0" w:color="auto"/>
      </w:divBdr>
    </w:div>
    <w:div w:id="1592005494">
      <w:bodyDiv w:val="1"/>
      <w:marLeft w:val="0"/>
      <w:marRight w:val="0"/>
      <w:marTop w:val="0"/>
      <w:marBottom w:val="0"/>
      <w:divBdr>
        <w:top w:val="none" w:sz="0" w:space="0" w:color="auto"/>
        <w:left w:val="none" w:sz="0" w:space="0" w:color="auto"/>
        <w:bottom w:val="none" w:sz="0" w:space="0" w:color="auto"/>
        <w:right w:val="none" w:sz="0" w:space="0" w:color="auto"/>
      </w:divBdr>
    </w:div>
    <w:div w:id="1616674598">
      <w:bodyDiv w:val="1"/>
      <w:marLeft w:val="0"/>
      <w:marRight w:val="0"/>
      <w:marTop w:val="0"/>
      <w:marBottom w:val="0"/>
      <w:divBdr>
        <w:top w:val="none" w:sz="0" w:space="0" w:color="auto"/>
        <w:left w:val="none" w:sz="0" w:space="0" w:color="auto"/>
        <w:bottom w:val="none" w:sz="0" w:space="0" w:color="auto"/>
        <w:right w:val="none" w:sz="0" w:space="0" w:color="auto"/>
      </w:divBdr>
    </w:div>
    <w:div w:id="1651247230">
      <w:bodyDiv w:val="1"/>
      <w:marLeft w:val="0"/>
      <w:marRight w:val="0"/>
      <w:marTop w:val="0"/>
      <w:marBottom w:val="0"/>
      <w:divBdr>
        <w:top w:val="none" w:sz="0" w:space="0" w:color="auto"/>
        <w:left w:val="none" w:sz="0" w:space="0" w:color="auto"/>
        <w:bottom w:val="none" w:sz="0" w:space="0" w:color="auto"/>
        <w:right w:val="none" w:sz="0" w:space="0" w:color="auto"/>
      </w:divBdr>
    </w:div>
    <w:div w:id="1653170787">
      <w:bodyDiv w:val="1"/>
      <w:marLeft w:val="0"/>
      <w:marRight w:val="0"/>
      <w:marTop w:val="0"/>
      <w:marBottom w:val="0"/>
      <w:divBdr>
        <w:top w:val="none" w:sz="0" w:space="0" w:color="auto"/>
        <w:left w:val="none" w:sz="0" w:space="0" w:color="auto"/>
        <w:bottom w:val="none" w:sz="0" w:space="0" w:color="auto"/>
        <w:right w:val="none" w:sz="0" w:space="0" w:color="auto"/>
      </w:divBdr>
    </w:div>
    <w:div w:id="1657996547">
      <w:bodyDiv w:val="1"/>
      <w:marLeft w:val="0"/>
      <w:marRight w:val="0"/>
      <w:marTop w:val="0"/>
      <w:marBottom w:val="0"/>
      <w:divBdr>
        <w:top w:val="none" w:sz="0" w:space="0" w:color="auto"/>
        <w:left w:val="none" w:sz="0" w:space="0" w:color="auto"/>
        <w:bottom w:val="none" w:sz="0" w:space="0" w:color="auto"/>
        <w:right w:val="none" w:sz="0" w:space="0" w:color="auto"/>
      </w:divBdr>
    </w:div>
    <w:div w:id="1659844547">
      <w:bodyDiv w:val="1"/>
      <w:marLeft w:val="0"/>
      <w:marRight w:val="0"/>
      <w:marTop w:val="0"/>
      <w:marBottom w:val="0"/>
      <w:divBdr>
        <w:top w:val="none" w:sz="0" w:space="0" w:color="auto"/>
        <w:left w:val="none" w:sz="0" w:space="0" w:color="auto"/>
        <w:bottom w:val="none" w:sz="0" w:space="0" w:color="auto"/>
        <w:right w:val="none" w:sz="0" w:space="0" w:color="auto"/>
      </w:divBdr>
    </w:div>
    <w:div w:id="1687098520">
      <w:bodyDiv w:val="1"/>
      <w:marLeft w:val="0"/>
      <w:marRight w:val="0"/>
      <w:marTop w:val="0"/>
      <w:marBottom w:val="0"/>
      <w:divBdr>
        <w:top w:val="none" w:sz="0" w:space="0" w:color="auto"/>
        <w:left w:val="none" w:sz="0" w:space="0" w:color="auto"/>
        <w:bottom w:val="none" w:sz="0" w:space="0" w:color="auto"/>
        <w:right w:val="none" w:sz="0" w:space="0" w:color="auto"/>
      </w:divBdr>
    </w:div>
    <w:div w:id="1732000482">
      <w:bodyDiv w:val="1"/>
      <w:marLeft w:val="0"/>
      <w:marRight w:val="0"/>
      <w:marTop w:val="0"/>
      <w:marBottom w:val="0"/>
      <w:divBdr>
        <w:top w:val="none" w:sz="0" w:space="0" w:color="auto"/>
        <w:left w:val="none" w:sz="0" w:space="0" w:color="auto"/>
        <w:bottom w:val="none" w:sz="0" w:space="0" w:color="auto"/>
        <w:right w:val="none" w:sz="0" w:space="0" w:color="auto"/>
      </w:divBdr>
    </w:div>
    <w:div w:id="1737124638">
      <w:bodyDiv w:val="1"/>
      <w:marLeft w:val="0"/>
      <w:marRight w:val="0"/>
      <w:marTop w:val="0"/>
      <w:marBottom w:val="0"/>
      <w:divBdr>
        <w:top w:val="none" w:sz="0" w:space="0" w:color="auto"/>
        <w:left w:val="none" w:sz="0" w:space="0" w:color="auto"/>
        <w:bottom w:val="none" w:sz="0" w:space="0" w:color="auto"/>
        <w:right w:val="none" w:sz="0" w:space="0" w:color="auto"/>
      </w:divBdr>
    </w:div>
    <w:div w:id="1743600416">
      <w:bodyDiv w:val="1"/>
      <w:marLeft w:val="0"/>
      <w:marRight w:val="0"/>
      <w:marTop w:val="0"/>
      <w:marBottom w:val="0"/>
      <w:divBdr>
        <w:top w:val="none" w:sz="0" w:space="0" w:color="auto"/>
        <w:left w:val="none" w:sz="0" w:space="0" w:color="auto"/>
        <w:bottom w:val="none" w:sz="0" w:space="0" w:color="auto"/>
        <w:right w:val="none" w:sz="0" w:space="0" w:color="auto"/>
      </w:divBdr>
    </w:div>
    <w:div w:id="1766612538">
      <w:bodyDiv w:val="1"/>
      <w:marLeft w:val="0"/>
      <w:marRight w:val="0"/>
      <w:marTop w:val="0"/>
      <w:marBottom w:val="0"/>
      <w:divBdr>
        <w:top w:val="none" w:sz="0" w:space="0" w:color="auto"/>
        <w:left w:val="none" w:sz="0" w:space="0" w:color="auto"/>
        <w:bottom w:val="none" w:sz="0" w:space="0" w:color="auto"/>
        <w:right w:val="none" w:sz="0" w:space="0" w:color="auto"/>
      </w:divBdr>
    </w:div>
    <w:div w:id="1899900694">
      <w:bodyDiv w:val="1"/>
      <w:marLeft w:val="0"/>
      <w:marRight w:val="0"/>
      <w:marTop w:val="0"/>
      <w:marBottom w:val="0"/>
      <w:divBdr>
        <w:top w:val="none" w:sz="0" w:space="0" w:color="auto"/>
        <w:left w:val="none" w:sz="0" w:space="0" w:color="auto"/>
        <w:bottom w:val="none" w:sz="0" w:space="0" w:color="auto"/>
        <w:right w:val="none" w:sz="0" w:space="0" w:color="auto"/>
      </w:divBdr>
    </w:div>
    <w:div w:id="1927417048">
      <w:bodyDiv w:val="1"/>
      <w:marLeft w:val="0"/>
      <w:marRight w:val="0"/>
      <w:marTop w:val="0"/>
      <w:marBottom w:val="0"/>
      <w:divBdr>
        <w:top w:val="none" w:sz="0" w:space="0" w:color="auto"/>
        <w:left w:val="none" w:sz="0" w:space="0" w:color="auto"/>
        <w:bottom w:val="none" w:sz="0" w:space="0" w:color="auto"/>
        <w:right w:val="none" w:sz="0" w:space="0" w:color="auto"/>
      </w:divBdr>
    </w:div>
    <w:div w:id="1928075993">
      <w:bodyDiv w:val="1"/>
      <w:marLeft w:val="0"/>
      <w:marRight w:val="0"/>
      <w:marTop w:val="0"/>
      <w:marBottom w:val="0"/>
      <w:divBdr>
        <w:top w:val="none" w:sz="0" w:space="0" w:color="auto"/>
        <w:left w:val="none" w:sz="0" w:space="0" w:color="auto"/>
        <w:bottom w:val="none" w:sz="0" w:space="0" w:color="auto"/>
        <w:right w:val="none" w:sz="0" w:space="0" w:color="auto"/>
      </w:divBdr>
    </w:div>
    <w:div w:id="1994870696">
      <w:bodyDiv w:val="1"/>
      <w:marLeft w:val="0"/>
      <w:marRight w:val="0"/>
      <w:marTop w:val="0"/>
      <w:marBottom w:val="0"/>
      <w:divBdr>
        <w:top w:val="none" w:sz="0" w:space="0" w:color="auto"/>
        <w:left w:val="none" w:sz="0" w:space="0" w:color="auto"/>
        <w:bottom w:val="none" w:sz="0" w:space="0" w:color="auto"/>
        <w:right w:val="none" w:sz="0" w:space="0" w:color="auto"/>
      </w:divBdr>
    </w:div>
    <w:div w:id="2010325393">
      <w:bodyDiv w:val="1"/>
      <w:marLeft w:val="0"/>
      <w:marRight w:val="0"/>
      <w:marTop w:val="0"/>
      <w:marBottom w:val="0"/>
      <w:divBdr>
        <w:top w:val="none" w:sz="0" w:space="0" w:color="auto"/>
        <w:left w:val="none" w:sz="0" w:space="0" w:color="auto"/>
        <w:bottom w:val="none" w:sz="0" w:space="0" w:color="auto"/>
        <w:right w:val="none" w:sz="0" w:space="0" w:color="auto"/>
      </w:divBdr>
    </w:div>
    <w:div w:id="2015841793">
      <w:bodyDiv w:val="1"/>
      <w:marLeft w:val="0"/>
      <w:marRight w:val="0"/>
      <w:marTop w:val="0"/>
      <w:marBottom w:val="0"/>
      <w:divBdr>
        <w:top w:val="none" w:sz="0" w:space="0" w:color="auto"/>
        <w:left w:val="none" w:sz="0" w:space="0" w:color="auto"/>
        <w:bottom w:val="none" w:sz="0" w:space="0" w:color="auto"/>
        <w:right w:val="none" w:sz="0" w:space="0" w:color="auto"/>
      </w:divBdr>
    </w:div>
    <w:div w:id="2018189124">
      <w:bodyDiv w:val="1"/>
      <w:marLeft w:val="0"/>
      <w:marRight w:val="0"/>
      <w:marTop w:val="0"/>
      <w:marBottom w:val="0"/>
      <w:divBdr>
        <w:top w:val="none" w:sz="0" w:space="0" w:color="auto"/>
        <w:left w:val="none" w:sz="0" w:space="0" w:color="auto"/>
        <w:bottom w:val="none" w:sz="0" w:space="0" w:color="auto"/>
        <w:right w:val="none" w:sz="0" w:space="0" w:color="auto"/>
      </w:divBdr>
    </w:div>
    <w:div w:id="2058623607">
      <w:bodyDiv w:val="1"/>
      <w:marLeft w:val="0"/>
      <w:marRight w:val="0"/>
      <w:marTop w:val="0"/>
      <w:marBottom w:val="0"/>
      <w:divBdr>
        <w:top w:val="none" w:sz="0" w:space="0" w:color="auto"/>
        <w:left w:val="none" w:sz="0" w:space="0" w:color="auto"/>
        <w:bottom w:val="none" w:sz="0" w:space="0" w:color="auto"/>
        <w:right w:val="none" w:sz="0" w:space="0" w:color="auto"/>
      </w:divBdr>
    </w:div>
    <w:div w:id="2087535177">
      <w:bodyDiv w:val="1"/>
      <w:marLeft w:val="0"/>
      <w:marRight w:val="0"/>
      <w:marTop w:val="0"/>
      <w:marBottom w:val="0"/>
      <w:divBdr>
        <w:top w:val="none" w:sz="0" w:space="0" w:color="auto"/>
        <w:left w:val="none" w:sz="0" w:space="0" w:color="auto"/>
        <w:bottom w:val="none" w:sz="0" w:space="0" w:color="auto"/>
        <w:right w:val="none" w:sz="0" w:space="0" w:color="auto"/>
      </w:divBdr>
    </w:div>
    <w:div w:id="2087723245">
      <w:bodyDiv w:val="1"/>
      <w:marLeft w:val="0"/>
      <w:marRight w:val="0"/>
      <w:marTop w:val="0"/>
      <w:marBottom w:val="0"/>
      <w:divBdr>
        <w:top w:val="none" w:sz="0" w:space="0" w:color="auto"/>
        <w:left w:val="none" w:sz="0" w:space="0" w:color="auto"/>
        <w:bottom w:val="none" w:sz="0" w:space="0" w:color="auto"/>
        <w:right w:val="none" w:sz="0" w:space="0" w:color="auto"/>
      </w:divBdr>
    </w:div>
    <w:div w:id="2110420638">
      <w:bodyDiv w:val="1"/>
      <w:marLeft w:val="0"/>
      <w:marRight w:val="0"/>
      <w:marTop w:val="0"/>
      <w:marBottom w:val="0"/>
      <w:divBdr>
        <w:top w:val="none" w:sz="0" w:space="0" w:color="auto"/>
        <w:left w:val="none" w:sz="0" w:space="0" w:color="auto"/>
        <w:bottom w:val="none" w:sz="0" w:space="0" w:color="auto"/>
        <w:right w:val="none" w:sz="0" w:space="0" w:color="auto"/>
      </w:divBdr>
    </w:div>
    <w:div w:id="2126803465">
      <w:bodyDiv w:val="1"/>
      <w:marLeft w:val="0"/>
      <w:marRight w:val="0"/>
      <w:marTop w:val="0"/>
      <w:marBottom w:val="0"/>
      <w:divBdr>
        <w:top w:val="none" w:sz="0" w:space="0" w:color="auto"/>
        <w:left w:val="none" w:sz="0" w:space="0" w:color="auto"/>
        <w:bottom w:val="none" w:sz="0" w:space="0" w:color="auto"/>
        <w:right w:val="none" w:sz="0" w:space="0" w:color="auto"/>
      </w:divBdr>
    </w:div>
    <w:div w:id="2137481521">
      <w:bodyDiv w:val="1"/>
      <w:marLeft w:val="0"/>
      <w:marRight w:val="0"/>
      <w:marTop w:val="0"/>
      <w:marBottom w:val="0"/>
      <w:divBdr>
        <w:top w:val="none" w:sz="0" w:space="0" w:color="auto"/>
        <w:left w:val="none" w:sz="0" w:space="0" w:color="auto"/>
        <w:bottom w:val="none" w:sz="0" w:space="0" w:color="auto"/>
        <w:right w:val="none" w:sz="0" w:space="0" w:color="auto"/>
      </w:divBdr>
    </w:div>
    <w:div w:id="21406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19F9EC82E704247F2FE862D5E40AD8D8ECEC773A820D1D3FD380F11FF6EFB7342E3B2FD1AEE67D2FF68FvCXCH" TargetMode="External"/><Relationship Id="rId13" Type="http://schemas.openxmlformats.org/officeDocument/2006/relationships/header" Target="header2.xml"/><Relationship Id="rId18" Type="http://schemas.openxmlformats.org/officeDocument/2006/relationships/hyperlink" Target="https://docs.cntd.ru/document/1200095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7C40C56E1F858C9077E7B33084CBDA2700E2074FB0863C7AE82F7FFE2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iles.stroyinf.ru/Data2/1/4293732/4293732872.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5960F5EC950667AE7501CA4D72E4CA34012874632B09AA9E2DC83D390C81C740E44043568CF3F1932174F1Y1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0ECE-4803-42A1-B81E-8CD4A921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65</Pages>
  <Words>15089</Words>
  <Characters>86013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МИНИСТЕРСТВО СТРОИТЕЛЬСТВА И</vt:lpstr>
    </vt:vector>
  </TitlesOfParts>
  <Company>PTNIIP</Company>
  <LinksUpToDate>false</LinksUpToDate>
  <CharactersWithSpaces>100901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СТРОИТЕЛЬСТВА И</dc:title>
  <dc:creator>w01-001</dc:creator>
  <cp:lastModifiedBy>Якхинд</cp:lastModifiedBy>
  <cp:revision>16</cp:revision>
  <cp:lastPrinted>2022-07-12T13:20:00Z</cp:lastPrinted>
  <dcterms:created xsi:type="dcterms:W3CDTF">2022-10-27T18:32:00Z</dcterms:created>
  <dcterms:modified xsi:type="dcterms:W3CDTF">2022-10-30T14:19:00Z</dcterms:modified>
</cp:coreProperties>
</file>